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C1" w:rsidRDefault="005502C1" w:rsidP="005502C1">
      <w:pPr>
        <w:spacing w:before="340" w:after="340" w:line="600" w:lineRule="auto"/>
        <w:ind w:left="0"/>
        <w:jc w:val="center"/>
        <w:rPr>
          <w:b/>
        </w:rPr>
      </w:pPr>
      <w:r>
        <w:rPr>
          <w:b/>
        </w:rPr>
        <w:t>Занятие № 2.</w:t>
      </w:r>
    </w:p>
    <w:p w:rsidR="005502C1" w:rsidRPr="00697855" w:rsidRDefault="005502C1" w:rsidP="005502C1">
      <w:pPr>
        <w:spacing w:after="340" w:line="480" w:lineRule="auto"/>
        <w:ind w:left="0"/>
        <w:jc w:val="center"/>
        <w:rPr>
          <w:b/>
          <w:bCs/>
        </w:rPr>
      </w:pPr>
      <w:r w:rsidRPr="00697855">
        <w:rPr>
          <w:b/>
          <w:bCs/>
        </w:rPr>
        <w:t>1. Понятие о равновесии самолёта.</w:t>
      </w:r>
    </w:p>
    <w:p w:rsidR="005502C1" w:rsidRDefault="005502C1" w:rsidP="005502C1">
      <w:pPr>
        <w:ind w:left="0" w:firstLine="709"/>
      </w:pPr>
      <w:r>
        <w:t>Известно, что в аэродинамике приняты две основные системы осей координат: скоростная и связная. Скоростная система рассматривалась при изучении полной аэродинамической силы и её составляющих.</w:t>
      </w:r>
    </w:p>
    <w:p w:rsidR="005502C1" w:rsidRDefault="005502C1" w:rsidP="005502C1">
      <w:pPr>
        <w:ind w:left="0" w:firstLine="709"/>
      </w:pPr>
      <w:r>
        <w:t>Осями вращения самолёта принято считать оси связной системы координат, начало которой берётся в центре масс самолёта.</w:t>
      </w:r>
    </w:p>
    <w:p w:rsidR="005502C1" w:rsidRDefault="005502C1" w:rsidP="005502C1">
      <w:pPr>
        <w:ind w:left="0" w:firstLine="709"/>
      </w:pPr>
      <w:r>
        <w:rPr>
          <w:noProof/>
        </w:rPr>
        <w:drawing>
          <wp:inline distT="0" distB="0" distL="0" distR="0">
            <wp:extent cx="5765165" cy="35693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35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2C1" w:rsidRPr="000A7FF2" w:rsidRDefault="005502C1" w:rsidP="005502C1">
      <w:pPr>
        <w:spacing w:line="360" w:lineRule="auto"/>
        <w:ind w:left="0"/>
        <w:jc w:val="center"/>
        <w:rPr>
          <w:i/>
        </w:rPr>
      </w:pPr>
      <w:r w:rsidRPr="000A314B">
        <w:rPr>
          <w:i/>
        </w:rPr>
        <w:t>Рис.88. Оси вращения самолёта.</w:t>
      </w:r>
    </w:p>
    <w:p w:rsidR="005502C1" w:rsidRDefault="005502C1" w:rsidP="005502C1">
      <w:pPr>
        <w:ind w:left="0" w:firstLine="709"/>
      </w:pPr>
      <w:r>
        <w:t xml:space="preserve">Моменты, вызывающие вращение самолёта вокруг этих осей, получили следующие названия: </w:t>
      </w:r>
      <w:r w:rsidRPr="000A7FF2">
        <w:rPr>
          <w:position w:val="-12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.15pt;height:17.9pt" o:ole="">
            <v:imagedata r:id="rId5" o:title=""/>
          </v:shape>
          <o:OLEObject Type="Embed" ProgID="Equation.DSMT4" ShapeID="_x0000_i1026" DrawAspect="Content" ObjectID="_1760169652" r:id="rId6"/>
        </w:object>
      </w:r>
      <w:r>
        <w:t xml:space="preserve"> - крена или поперечный момент; </w:t>
      </w:r>
      <w:r w:rsidRPr="000A7FF2">
        <w:rPr>
          <w:position w:val="-14"/>
        </w:rPr>
        <w:object w:dxaOrig="380" w:dyaOrig="380">
          <v:shape id="_x0000_i1027" type="#_x0000_t75" style="width:19.15pt;height:19.15pt" o:ole="">
            <v:imagedata r:id="rId7" o:title=""/>
          </v:shape>
          <o:OLEObject Type="Embed" ProgID="Equation.DSMT4" ShapeID="_x0000_i1027" DrawAspect="Content" ObjectID="_1760169653" r:id="rId8"/>
        </w:object>
      </w:r>
      <w:r>
        <w:t xml:space="preserve"> - рыскания или путевой момент; </w:t>
      </w:r>
      <w:r w:rsidRPr="000A7FF2">
        <w:rPr>
          <w:position w:val="-12"/>
        </w:rPr>
        <w:object w:dxaOrig="380" w:dyaOrig="360">
          <v:shape id="_x0000_i1028" type="#_x0000_t75" style="width:19.15pt;height:17.9pt" o:ole="">
            <v:imagedata r:id="rId9" o:title=""/>
          </v:shape>
          <o:OLEObject Type="Embed" ProgID="Equation.DSMT4" ShapeID="_x0000_i1028" DrawAspect="Content" ObjectID="_1760169654" r:id="rId10"/>
        </w:object>
      </w:r>
      <w:r>
        <w:t xml:space="preserve"> - </w:t>
      </w:r>
      <w:proofErr w:type="spellStart"/>
      <w:r>
        <w:t>тангажа</w:t>
      </w:r>
      <w:proofErr w:type="spellEnd"/>
      <w:r>
        <w:t xml:space="preserve"> или продольный момент.</w:t>
      </w:r>
    </w:p>
    <w:p w:rsidR="005502C1" w:rsidRDefault="005502C1" w:rsidP="005502C1">
      <w:pPr>
        <w:ind w:left="0" w:firstLine="709"/>
      </w:pPr>
      <w:r>
        <w:t>Равновесием называется такое состояние самолёта, при котором все силы и моменты, действующие на него, взаимно уравновешены, и самолёт совершает равномерное прямолинейное движение. Режимы горизонтального полёта, набора высоты, планирования самолёт выполняет в состоянии равновесия.</w:t>
      </w:r>
    </w:p>
    <w:p w:rsidR="005502C1" w:rsidRDefault="005502C1" w:rsidP="005502C1">
      <w:pPr>
        <w:pStyle w:val="2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равновесия самолёта необходимо и достаточно, чтобы сумма проекций всех сил на каждую из осей координат, была равна </w:t>
      </w:r>
      <w:proofErr w:type="gramStart"/>
      <w:r>
        <w:rPr>
          <w:rFonts w:ascii="Times New Roman" w:hAnsi="Times New Roman"/>
        </w:rPr>
        <w:t>нулю</w:t>
      </w:r>
      <w:proofErr w:type="gramEnd"/>
      <w:r>
        <w:rPr>
          <w:rFonts w:ascii="Times New Roman" w:hAnsi="Times New Roman"/>
        </w:rPr>
        <w:t xml:space="preserve"> и сумма моментов всех сил относительно каждой из осей координат тоже была равна нулю:</w:t>
      </w:r>
    </w:p>
    <w:p w:rsidR="005502C1" w:rsidRDefault="005502C1" w:rsidP="005502C1">
      <w:pPr>
        <w:pStyle w:val="2"/>
        <w:jc w:val="center"/>
        <w:rPr>
          <w:rFonts w:ascii="Times New Roman" w:hAnsi="Times New Roman"/>
        </w:rPr>
      </w:pPr>
      <w:r w:rsidRPr="00382081">
        <w:rPr>
          <w:rFonts w:ascii="Times New Roman" w:hAnsi="Times New Roman"/>
          <w:position w:val="-14"/>
        </w:rPr>
        <w:object w:dxaOrig="5120" w:dyaOrig="380">
          <v:shape id="_x0000_i1029" type="#_x0000_t75" style="width:255.95pt;height:19.15pt" o:ole="">
            <v:imagedata r:id="rId11" o:title=""/>
          </v:shape>
          <o:OLEObject Type="Embed" ProgID="Equation.DSMT4" ShapeID="_x0000_i1029" DrawAspect="Content" ObjectID="_1760169655" r:id="rId12"/>
        </w:object>
      </w:r>
      <w:r>
        <w:rPr>
          <w:rFonts w:ascii="Times New Roman" w:hAnsi="Times New Roman"/>
        </w:rPr>
        <w:t>.</w:t>
      </w:r>
    </w:p>
    <w:p w:rsidR="005502C1" w:rsidRPr="00382081" w:rsidRDefault="005502C1" w:rsidP="005502C1">
      <w:pPr>
        <w:spacing w:before="340" w:after="340" w:line="480" w:lineRule="auto"/>
        <w:ind w:left="0"/>
        <w:jc w:val="center"/>
        <w:rPr>
          <w:b/>
          <w:bCs/>
        </w:rPr>
      </w:pPr>
      <w:r>
        <w:rPr>
          <w:b/>
          <w:bCs/>
        </w:rPr>
        <w:t>2</w:t>
      </w:r>
      <w:r w:rsidRPr="00382081">
        <w:rPr>
          <w:b/>
          <w:bCs/>
        </w:rPr>
        <w:t>. Продольное равновесие самолёта.</w:t>
      </w:r>
    </w:p>
    <w:p w:rsidR="005502C1" w:rsidRDefault="005502C1" w:rsidP="005502C1">
      <w:pPr>
        <w:ind w:left="0" w:firstLine="709"/>
      </w:pPr>
      <w:r w:rsidRPr="00382081">
        <w:rPr>
          <w:i/>
          <w:u w:val="single"/>
        </w:rPr>
        <w:t>Продольное равновесие</w:t>
      </w:r>
      <w:r>
        <w:t xml:space="preserve"> – это состояние, при котором самолёт не имеет стремления к изменению угла атаки, т.е. к вращению вокруг поперечной оси. Признак продольного равновесия: </w:t>
      </w:r>
      <w:r w:rsidRPr="00382081">
        <w:rPr>
          <w:position w:val="-10"/>
        </w:rPr>
        <w:object w:dxaOrig="1939" w:dyaOrig="279">
          <v:shape id="_x0000_i1030" type="#_x0000_t75" style="width:96.95pt;height:14.15pt" o:ole="">
            <v:imagedata r:id="rId13" o:title=""/>
          </v:shape>
          <o:OLEObject Type="Embed" ProgID="Equation.DSMT4" ShapeID="_x0000_i1030" DrawAspect="Content" ObjectID="_1760169656" r:id="rId14"/>
        </w:object>
      </w:r>
      <w:r>
        <w:t xml:space="preserve">. Условие продольного равновесия </w:t>
      </w:r>
      <w:r w:rsidRPr="00382081">
        <w:rPr>
          <w:position w:val="-12"/>
        </w:rPr>
        <w:object w:dxaOrig="1700" w:dyaOrig="360">
          <v:shape id="_x0000_i1031" type="#_x0000_t75" style="width:84.9pt;height:17.9pt" o:ole="">
            <v:imagedata r:id="rId15" o:title=""/>
          </v:shape>
          <o:OLEObject Type="Embed" ProgID="Equation.DSMT4" ShapeID="_x0000_i1031" DrawAspect="Content" ObjectID="_1760169657" r:id="rId16"/>
        </w:object>
      </w:r>
      <w:r>
        <w:t>.</w:t>
      </w:r>
    </w:p>
    <w:p w:rsidR="005502C1" w:rsidRPr="00382081" w:rsidRDefault="005502C1" w:rsidP="005502C1">
      <w:pPr>
        <w:spacing w:before="340" w:after="340" w:line="480" w:lineRule="auto"/>
        <w:ind w:left="0"/>
        <w:jc w:val="center"/>
        <w:rPr>
          <w:b/>
          <w:bCs/>
        </w:rPr>
      </w:pPr>
      <w:r w:rsidRPr="00382081">
        <w:rPr>
          <w:b/>
          <w:bCs/>
        </w:rPr>
        <w:t>3. Путевое и поперечное равновесие самолёта.</w:t>
      </w:r>
    </w:p>
    <w:p w:rsidR="005502C1" w:rsidRDefault="005502C1" w:rsidP="005502C1">
      <w:pPr>
        <w:ind w:left="0"/>
      </w:pPr>
      <w:r w:rsidRPr="00382081">
        <w:rPr>
          <w:i/>
          <w:u w:val="single"/>
        </w:rPr>
        <w:t>Путевое равновесие</w:t>
      </w:r>
      <w:r>
        <w:t xml:space="preserve"> – это такое состояние, при котором самолёт не имеет стремления к изменению направления полёта, т.е. к вращению вокруг нормальной оси. Признак путевого равновесия: </w:t>
      </w:r>
      <w:r w:rsidRPr="00382081">
        <w:rPr>
          <w:position w:val="-10"/>
        </w:rPr>
        <w:object w:dxaOrig="999" w:dyaOrig="320">
          <v:shape id="_x0000_i1032" type="#_x0000_t75" style="width:49.95pt;height:15.8pt" o:ole="">
            <v:imagedata r:id="rId17" o:title=""/>
          </v:shape>
          <o:OLEObject Type="Embed" ProgID="Equation.DSMT4" ShapeID="_x0000_i1032" DrawAspect="Content" ObjectID="_1760169658" r:id="rId18"/>
        </w:object>
      </w:r>
      <w:r>
        <w:t xml:space="preserve">. Условие путевого равновесия </w:t>
      </w:r>
      <w:r w:rsidRPr="00382081">
        <w:rPr>
          <w:position w:val="-14"/>
        </w:rPr>
        <w:object w:dxaOrig="900" w:dyaOrig="380">
          <v:shape id="_x0000_i1033" type="#_x0000_t75" style="width:44.95pt;height:19.15pt" o:ole="">
            <v:imagedata r:id="rId19" o:title=""/>
          </v:shape>
          <o:OLEObject Type="Embed" ProgID="Equation.DSMT4" ShapeID="_x0000_i1033" DrawAspect="Content" ObjectID="_1760169659" r:id="rId20"/>
        </w:object>
      </w:r>
      <w:r>
        <w:t>.</w:t>
      </w:r>
    </w:p>
    <w:p w:rsidR="005502C1" w:rsidRDefault="005502C1" w:rsidP="005502C1">
      <w:pPr>
        <w:ind w:left="0"/>
      </w:pPr>
      <w:r w:rsidRPr="00382081">
        <w:rPr>
          <w:i/>
          <w:u w:val="single"/>
        </w:rPr>
        <w:t>Поперечного равновесие</w:t>
      </w:r>
      <w:r>
        <w:t xml:space="preserve"> – это такое состояние при </w:t>
      </w:r>
      <w:proofErr w:type="gramStart"/>
      <w:r>
        <w:t>котором  самолёт</w:t>
      </w:r>
      <w:proofErr w:type="gramEnd"/>
      <w:r>
        <w:t xml:space="preserve"> не имеет стремления  к изменению угла крена, т.е. вращению вокруг продольной оси. Признак поперечного равновесия </w:t>
      </w:r>
      <w:r w:rsidRPr="00382081">
        <w:rPr>
          <w:position w:val="-10"/>
        </w:rPr>
        <w:object w:dxaOrig="960" w:dyaOrig="279">
          <v:shape id="_x0000_i1034" type="#_x0000_t75" style="width:47.85pt;height:14.15pt" o:ole="">
            <v:imagedata r:id="rId21" o:title=""/>
          </v:shape>
          <o:OLEObject Type="Embed" ProgID="Equation.DSMT4" ShapeID="_x0000_i1034" DrawAspect="Content" ObjectID="_1760169660" r:id="rId22"/>
        </w:object>
      </w:r>
      <w:r>
        <w:t xml:space="preserve">. Условие поперечного равновесия </w:t>
      </w:r>
      <w:r w:rsidRPr="00382081">
        <w:rPr>
          <w:position w:val="-12"/>
        </w:rPr>
        <w:object w:dxaOrig="900" w:dyaOrig="360">
          <v:shape id="_x0000_i1035" type="#_x0000_t75" style="width:44.95pt;height:17.9pt" o:ole="">
            <v:imagedata r:id="rId23" o:title=""/>
          </v:shape>
          <o:OLEObject Type="Embed" ProgID="Equation.DSMT4" ShapeID="_x0000_i1035" DrawAspect="Content" ObjectID="_1760169661" r:id="rId24"/>
        </w:object>
      </w:r>
      <w:r>
        <w:t>.</w:t>
      </w:r>
    </w:p>
    <w:p w:rsidR="005502C1" w:rsidRDefault="005502C1" w:rsidP="005502C1">
      <w:pPr>
        <w:ind w:left="0" w:firstLine="709"/>
      </w:pPr>
      <w:r>
        <w:t xml:space="preserve">Совокупность путевого и поперечного равновесия называется </w:t>
      </w:r>
      <w:r w:rsidRPr="00507AD0">
        <w:rPr>
          <w:i/>
          <w:u w:val="single"/>
        </w:rPr>
        <w:t>боковым равновесием</w:t>
      </w:r>
      <w:r>
        <w:t xml:space="preserve"> самолета. Если все моменты, действующие на самолёт, взаимно уравновешены, то считают, что самолёт сбалансирован.</w:t>
      </w:r>
    </w:p>
    <w:p w:rsidR="005502C1" w:rsidRDefault="005502C1" w:rsidP="005502C1">
      <w:pPr>
        <w:spacing w:before="340" w:after="340" w:line="600" w:lineRule="auto"/>
        <w:ind w:left="0"/>
        <w:jc w:val="center"/>
        <w:rPr>
          <w:b/>
          <w:i/>
        </w:rPr>
      </w:pPr>
    </w:p>
    <w:p w:rsidR="008A6DEC" w:rsidRDefault="008A6DEC">
      <w:bookmarkStart w:id="0" w:name="_GoBack"/>
      <w:bookmarkEnd w:id="0"/>
    </w:p>
    <w:sectPr w:rsidR="008A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C1"/>
    <w:rsid w:val="005502C1"/>
    <w:rsid w:val="008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D88AC-94DE-41CB-BF39-F4E9DF6F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2C1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5502C1"/>
    <w:pPr>
      <w:ind w:left="0"/>
    </w:pPr>
    <w:rPr>
      <w:rFonts w:ascii="Bookman Old Style" w:hAnsi="Bookman Old Style"/>
    </w:rPr>
  </w:style>
  <w:style w:type="character" w:customStyle="1" w:styleId="20">
    <w:name w:val="Основной текст 2 Знак"/>
    <w:basedOn w:val="a0"/>
    <w:link w:val="2"/>
    <w:semiHidden/>
    <w:rsid w:val="005502C1"/>
    <w:rPr>
      <w:rFonts w:ascii="Bookman Old Style" w:eastAsia="Times New Roman" w:hAnsi="Bookman Old Style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2023-10-30T06:00:00Z</dcterms:created>
  <dcterms:modified xsi:type="dcterms:W3CDTF">2023-10-30T06:01:00Z</dcterms:modified>
</cp:coreProperties>
</file>