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94" w:rsidRDefault="004F4E94" w:rsidP="004F4E94">
      <w:pPr>
        <w:spacing w:before="340" w:after="340" w:line="600" w:lineRule="auto"/>
        <w:ind w:left="0"/>
        <w:jc w:val="center"/>
        <w:rPr>
          <w:b/>
        </w:rPr>
      </w:pPr>
      <w:r>
        <w:rPr>
          <w:b/>
        </w:rPr>
        <w:t xml:space="preserve">Занятие № </w:t>
      </w:r>
      <w:r w:rsidRPr="004F4E94">
        <w:rPr>
          <w:b/>
        </w:rPr>
        <w:t>6</w:t>
      </w:r>
      <w:r>
        <w:rPr>
          <w:b/>
        </w:rPr>
        <w:t>.</w:t>
      </w:r>
    </w:p>
    <w:p w:rsidR="004F4E94" w:rsidRPr="00DA49C4" w:rsidRDefault="004F4E94" w:rsidP="004F4E94">
      <w:pPr>
        <w:spacing w:after="340" w:line="480" w:lineRule="auto"/>
        <w:ind w:left="0"/>
        <w:jc w:val="center"/>
        <w:rPr>
          <w:b/>
          <w:bCs/>
        </w:rPr>
      </w:pPr>
      <w:r w:rsidRPr="00DA49C4">
        <w:rPr>
          <w:b/>
          <w:bCs/>
        </w:rPr>
        <w:t>1. Механизация крыла, назначение, разновидности.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Механизация крыла представляет собой специальное конструктивные устройства, с помощью которых геометрическая конфигурация, спектр обтекания крыла и его аэродинамические характеристики могут, изменятся в заданном направление.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Например, тонкое стреловидное крыло малого удлинения, обеспечивающее большие скорости полёта, имеет малую несущую способность и не гарантирует безопасность при малых скоростях. Поэтому основным назначением механизации является улучшение взлётно-посадочных характеристик самолёта за счёт увеличения несущей способности крыла и аэродинамического торможения самолёта.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Кроме того, механизация служит для улучшения устойчивости и управляемости самолёта на посадочных и взлётных режимах (на больших углах атаки). С этой целью используются устройства, предотвращающий срыв потока.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Существуют следующие виды механизации крыла: закрылки, щитки, предкрылки, управление пограничным слоем, реактивные закрылки, носки.</w:t>
      </w:r>
    </w:p>
    <w:p w:rsidR="004F4E94" w:rsidRPr="00EC1E61" w:rsidRDefault="004F4E94" w:rsidP="004F4E94">
      <w:pPr>
        <w:spacing w:before="340" w:after="340" w:line="480" w:lineRule="auto"/>
        <w:ind w:left="0"/>
        <w:jc w:val="center"/>
        <w:rPr>
          <w:b/>
          <w:bCs/>
        </w:rPr>
      </w:pPr>
      <w:r w:rsidRPr="00EC1E61">
        <w:rPr>
          <w:b/>
          <w:bCs/>
        </w:rPr>
        <w:t>2. Средства увлечения несущей способности крыла.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Несущая способность крыла зависит от его площади и коэффициента подъёмной силы.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Из формулы </w:t>
      </w:r>
      <w:r w:rsidRPr="00EC1E61">
        <w:rPr>
          <w:position w:val="-16"/>
        </w:rPr>
        <w:object w:dxaOrig="1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22.15pt" o:ole="">
            <v:imagedata r:id="rId4" o:title=""/>
          </v:shape>
          <o:OLEObject Type="Embed" ProgID="Equation.DSMT4" ShapeID="_x0000_i1025" DrawAspect="Content" ObjectID="_1759735772" r:id="rId5"/>
        </w:object>
      </w:r>
      <w:r>
        <w:t xml:space="preserve"> видно, что тем больше произведение </w:t>
      </w:r>
      <w:r w:rsidRPr="00BA402E">
        <w:rPr>
          <w:position w:val="-14"/>
        </w:rPr>
        <w:object w:dxaOrig="700" w:dyaOrig="380">
          <v:shape id="_x0000_i1026" type="#_x0000_t75" style="width:34.8pt;height:19pt" o:ole="">
            <v:imagedata r:id="rId6" o:title=""/>
          </v:shape>
          <o:OLEObject Type="Embed" ProgID="Equation.DSMT4" ShapeID="_x0000_i1026" DrawAspect="Content" ObjectID="_1759735773" r:id="rId7"/>
        </w:object>
      </w:r>
      <w:r>
        <w:t xml:space="preserve">, тем большую подъёмную силу будет создавать крыло при данном значении скоростного напора и тем больше его несущая способность. Увеличение несущей способности приводит к уменьшению посадочной </w:t>
      </w:r>
      <w:r>
        <w:lastRenderedPageBreak/>
        <w:t>скорости, скорости отрыва, длины пробега и длины разбега самолёта.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Увеличение несущей способности крыла достигается изменением геометрии крыла в плане, управлением пограничным слоем, увеличением кривизны профиля крыла, созданием дополнительных поддерживающих сил.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 w:rsidRPr="005A61FB">
        <w:rPr>
          <w:i/>
          <w:u w:val="single"/>
        </w:rPr>
        <w:t>Изменение геометрии крыла в плане</w:t>
      </w:r>
      <w:r w:rsidRPr="005A61FB">
        <w:t xml:space="preserve"> </w:t>
      </w:r>
      <w:r>
        <w:t xml:space="preserve">как способ увеличения несущей способности крыла было применено в 1932 году во Франции конструктором Махониным, который построил самолёт с раздвижным по размаху крылом. Конструктивное исполнение такого крыла очень сложно. Более </w:t>
      </w:r>
      <w:proofErr w:type="gramStart"/>
      <w:r>
        <w:t>доступным  конструктивным</w:t>
      </w:r>
      <w:proofErr w:type="gramEnd"/>
      <w:r>
        <w:t xml:space="preserve"> средством изменения геометрии крыла(увеличением его площади) являются выдвижные закрылки.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На самолётах со стреловидным крылом увеличение несущей способности крыла можно обеспечить уменьшением угла стреловидности </w:t>
      </w:r>
      <w:r w:rsidRPr="005A61FB">
        <w:rPr>
          <w:position w:val="-10"/>
        </w:rPr>
        <w:object w:dxaOrig="320" w:dyaOrig="360">
          <v:shape id="_x0000_i1027" type="#_x0000_t75" style="width:15.8pt;height:18.2pt" o:ole="">
            <v:imagedata r:id="rId8" o:title=""/>
          </v:shape>
          <o:OLEObject Type="Embed" ProgID="Equation.DSMT4" ShapeID="_x0000_i1027" DrawAspect="Content" ObjectID="_1759735774" r:id="rId9"/>
        </w:object>
      </w:r>
      <w:r>
        <w:t xml:space="preserve"> При уменьшении стреловидности поворотом крыла увеличиваются размах, удлинение, эффективная площадь и относительная толщина профилей крыла. Применение крыла изменяемой геометрии уменьшает скорости посадки и отрыва на </w:t>
      </w:r>
      <w:r w:rsidRPr="005A61FB">
        <w:rPr>
          <w:position w:val="-4"/>
        </w:rPr>
        <w:object w:dxaOrig="180" w:dyaOrig="279">
          <v:shape id="_x0000_i1028" type="#_x0000_t75" style="width:9.1pt;height:13.85pt" o:ole="">
            <v:imagedata r:id="rId10" o:title=""/>
          </v:shape>
          <o:OLEObject Type="Embed" ProgID="Equation.DSMT4" ShapeID="_x0000_i1028" DrawAspect="Content" ObjectID="_1759735775" r:id="rId11"/>
        </w:object>
      </w:r>
      <w:r>
        <w:t>40-60%, а длину пробега и разбега в 2-2,5 раза.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  <w:jc w:val="center"/>
      </w:pPr>
      <w:r>
        <w:rPr>
          <w:noProof/>
        </w:rPr>
        <w:drawing>
          <wp:inline distT="0" distB="0" distL="0" distR="0">
            <wp:extent cx="3983990" cy="2200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F70563">
        <w:rPr>
          <w:i/>
        </w:rPr>
        <w:t>Рис.35. Изменение геометрии крыла.</w:t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rPr>
          <w:i/>
        </w:rPr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 w:rsidRPr="00D04E9D">
        <w:rPr>
          <w:i/>
          <w:u w:val="single"/>
        </w:rPr>
        <w:t>Управлением пограничным слоем</w:t>
      </w:r>
      <w:r w:rsidRPr="00D04E9D">
        <w:t xml:space="preserve"> </w:t>
      </w:r>
      <w:r>
        <w:t>(УПС). Идея УПС была высказана С. А. Чаплыгиным в 1914г. УПС применяется для обеспечения безотрывного обтекания крыла в большом диапазоне углов атаки за счёт увеличения кинетической энергии пограничного слоя.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lastRenderedPageBreak/>
        <w:t xml:space="preserve">Аэродинамический эффект УПС состоит в увеличении критического угла атаки и </w:t>
      </w:r>
      <w:r w:rsidRPr="00D04E9D">
        <w:rPr>
          <w:position w:val="-14"/>
        </w:rPr>
        <w:object w:dxaOrig="740" w:dyaOrig="380">
          <v:shape id="_x0000_i1030" type="#_x0000_t75" style="width:37.2pt;height:19pt" o:ole="">
            <v:imagedata r:id="rId13" o:title=""/>
          </v:shape>
          <o:OLEObject Type="Embed" ProgID="Equation.DSMT4" ShapeID="_x0000_i1030" DrawAspect="Content" ObjectID="_1759735776" r:id="rId14"/>
        </w:object>
      </w:r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  <w:jc w:val="center"/>
      </w:pPr>
      <w:r>
        <w:rPr>
          <w:noProof/>
        </w:rPr>
        <w:drawing>
          <wp:inline distT="0" distB="0" distL="0" distR="0">
            <wp:extent cx="2315845" cy="1743075"/>
            <wp:effectExtent l="0" t="0" r="825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F70563">
        <w:rPr>
          <w:i/>
        </w:rPr>
        <w:t>Рис.36. Аэродинамический эффект УПС.</w:t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rPr>
          <w:i/>
        </w:rPr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УПС может осуществляться с помощью предкрылков, носовых щитков, сдуванием и отсасыванием ПС, движением поверхности крыла и другими средствами.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 w:rsidRPr="0057532B">
        <w:t>Самым простым средством УПС являются предкрылки, представляющие собой крылообразные элементы, расположение вдоль передней кромки крыла. Предкрылки бывают фиксированные, управляемые и автоматические.</w:t>
      </w:r>
      <w:r>
        <w:t xml:space="preserve"> Фиксированные предкрылки постоянно закреплены на некотором расстоянии перед ребром атаки крыла. Автоматические предкрылки при полёте на малых углах атаки плотно прижаты к крылу силами аэродинамического давления, а на больших углах атаки автоматически выдвигаются (отсасываются) из-за появления над ними разряжения.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Между крылом и предкрылком образуется профилированная щель, через которую </w:t>
      </w:r>
      <w:proofErr w:type="gramStart"/>
      <w:r>
        <w:t>проходит</w:t>
      </w:r>
      <w:proofErr w:type="gramEnd"/>
      <w:r>
        <w:t xml:space="preserve"> струя воздуха. Щель профилируется так, что скорость струи увеличивается, и она, вытекает с большой скоростью на верхнюю поверхность крыла, сообщает пограничному слою дополнительную кинетическую энергию. Скорость движения частиц в пограничном слое возрастает. Это препятствует набуханию и отрыву ПС с верхней поверхности крыла. Критический угол атаки увеличивается на </w:t>
      </w:r>
      <w:r w:rsidRPr="00E56EF9">
        <w:rPr>
          <w:position w:val="-6"/>
        </w:rPr>
        <w:object w:dxaOrig="780" w:dyaOrig="320">
          <v:shape id="_x0000_i1032" type="#_x0000_t75" style="width:39.15pt;height:15.8pt" o:ole="">
            <v:imagedata r:id="rId16" o:title=""/>
          </v:shape>
          <o:OLEObject Type="Embed" ProgID="Equation.DSMT4" ShapeID="_x0000_i1032" DrawAspect="Content" ObjectID="_1759735777" r:id="rId17"/>
        </w:object>
      </w:r>
      <w:r>
        <w:t>, а коэффициент подъёмной силы на 50% (</w:t>
      </w:r>
      <w:r w:rsidRPr="00906369">
        <w:rPr>
          <w:i/>
        </w:rPr>
        <w:t>рис. 36</w:t>
      </w:r>
      <w:r>
        <w:t xml:space="preserve">). На современных самолётах предкрылки </w:t>
      </w:r>
      <w:r>
        <w:lastRenderedPageBreak/>
        <w:t xml:space="preserve">устанавливаются не по всему размаху крыла, а только на его концах. Применение концевых предкрылков предотвращает или затягивает срыв потока на концах крыла, улучшая условия работы элеронов и их эффективность. При этом </w:t>
      </w:r>
      <w:r w:rsidRPr="00A83025">
        <w:rPr>
          <w:position w:val="-14"/>
        </w:rPr>
        <w:object w:dxaOrig="420" w:dyaOrig="380">
          <v:shape id="_x0000_i1033" type="#_x0000_t75" style="width:20.95pt;height:19pt" o:ole="">
            <v:imagedata r:id="rId18" o:title=""/>
          </v:shape>
          <o:OLEObject Type="Embed" ProgID="Equation.DSMT4" ShapeID="_x0000_i1033" DrawAspect="Content" ObjectID="_1759735778" r:id="rId19"/>
        </w:object>
      </w:r>
      <w:r>
        <w:t xml:space="preserve"> крыла остаётся постоянным на некотором диапазоне закритических углов атаки, так как увеличение </w:t>
      </w:r>
      <w:r w:rsidRPr="00A83025">
        <w:rPr>
          <w:position w:val="-14"/>
        </w:rPr>
        <w:object w:dxaOrig="420" w:dyaOrig="380">
          <v:shape id="_x0000_i1034" type="#_x0000_t75" style="width:20.95pt;height:19pt" o:ole="">
            <v:imagedata r:id="rId18" o:title=""/>
          </v:shape>
          <o:OLEObject Type="Embed" ProgID="Equation.DSMT4" ShapeID="_x0000_i1034" DrawAspect="Content" ObjectID="_1759735779" r:id="rId20"/>
        </w:object>
      </w:r>
      <w:r>
        <w:t xml:space="preserve"> на участке крыла с предкрылками компенсирует падение его на участке крыла, где предкрылок отсутствует. Это обеспечивает безопасность посадки при </w:t>
      </w:r>
      <w:r w:rsidRPr="00A83025">
        <w:rPr>
          <w:position w:val="-12"/>
        </w:rPr>
        <w:object w:dxaOrig="420" w:dyaOrig="360">
          <v:shape id="_x0000_i1035" type="#_x0000_t75" style="width:20.95pt;height:18.2pt" o:ole="">
            <v:imagedata r:id="rId21" o:title=""/>
          </v:shape>
          <o:OLEObject Type="Embed" ProgID="Equation.DSMT4" ShapeID="_x0000_i1035" DrawAspect="Content" ObjectID="_1759735780" r:id="rId22"/>
        </w:object>
      </w:r>
      <w:r>
        <w:t>.</w:t>
      </w:r>
    </w:p>
    <w:p w:rsidR="004F4E94" w:rsidRDefault="004F4E94" w:rsidP="004F4E94">
      <w:pPr>
        <w:tabs>
          <w:tab w:val="num" w:pos="0"/>
        </w:tabs>
        <w:ind w:left="0" w:firstLine="709"/>
        <w:jc w:val="center"/>
      </w:pPr>
      <w:r>
        <w:rPr>
          <w:noProof/>
        </w:rPr>
        <w:drawing>
          <wp:inline distT="0" distB="0" distL="0" distR="0">
            <wp:extent cx="4159885" cy="20948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F70563">
        <w:rPr>
          <w:i/>
        </w:rPr>
        <w:t>Рис.37. Предкрылок.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В настоящее время существует множество способов УПС, направленных на то, чтобы затянуть срыв потока, т.е. переместить назад ближе к задней кромке крыла точку отрыва ПС и тем увеличить </w:t>
      </w:r>
      <w:r w:rsidRPr="00130870">
        <w:rPr>
          <w:position w:val="-14"/>
        </w:rPr>
        <w:object w:dxaOrig="740" w:dyaOrig="380">
          <v:shape id="_x0000_i1037" type="#_x0000_t75" style="width:37.2pt;height:19pt" o:ole="">
            <v:imagedata r:id="rId24" o:title=""/>
          </v:shape>
          <o:OLEObject Type="Embed" ProgID="Equation.DSMT4" ShapeID="_x0000_i1037" DrawAspect="Content" ObjectID="_1759735781" r:id="rId25"/>
        </w:object>
      </w:r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Носовые щитки и отклоняемые носки применяют на профилях с острой передней кромкой. Отклонение их на больших углах атаки, предотвращает срыв потока с острой кромки.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Сдувание ПС увеличивает кинетическую энергию частиц в ПС. Прорезь, подводящая струю, должна быть направлена по касательной к поверхности крыла. Наибольший эффект даёт струя, направленная на отклонённый закрылок. Этот же эффект используется в щелевых закрылках.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Отсасывание ПС осуществляется через щели, сообщающие поток с внутренней полостью крыла, в которой поддерживается низкое давление. Отсасывание так же увеличивает кинетическую энергию ПС, т.е. повышает его скорость и понижает давление в потоке над крылом.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  <w:rPr>
          <w:noProof/>
        </w:rPr>
      </w:pPr>
      <w:r w:rsidRPr="002B258B">
        <w:rPr>
          <w:noProof/>
        </w:rPr>
        <w:lastRenderedPageBreak/>
        <w:drawing>
          <wp:inline distT="0" distB="0" distL="0" distR="0">
            <wp:extent cx="5943600" cy="3773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tabs>
          <w:tab w:val="num" w:pos="0"/>
        </w:tabs>
        <w:ind w:left="0" w:firstLine="709"/>
      </w:pP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F70563">
        <w:rPr>
          <w:i/>
        </w:rPr>
        <w:t>Рис.38. УПС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proofErr w:type="spellStart"/>
      <w:r>
        <w:t>Турбулизаторы</w:t>
      </w:r>
      <w:proofErr w:type="spellEnd"/>
      <w:r>
        <w:t xml:space="preserve"> представляют собой ряд профилей-лопаток. Выступают они из крыла на толщину ПС и перемешивают его с незаторможенным потоком. Это вызывает приток энергии в ПС. Точка отрыва смещается назад, что так же увеличивает </w:t>
      </w:r>
      <w:r w:rsidRPr="00130870">
        <w:rPr>
          <w:position w:val="-14"/>
        </w:rPr>
        <w:object w:dxaOrig="740" w:dyaOrig="380">
          <v:shape id="_x0000_i1039" type="#_x0000_t75" style="width:37.2pt;height:19pt" o:ole="">
            <v:imagedata r:id="rId24" o:title=""/>
          </v:shape>
          <o:OLEObject Type="Embed" ProgID="Equation.DSMT4" ShapeID="_x0000_i1039" DrawAspect="Content" ObjectID="_1759735782" r:id="rId27"/>
        </w:object>
      </w:r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 w:rsidRPr="00371543">
        <w:rPr>
          <w:i/>
          <w:u w:val="single"/>
        </w:rPr>
        <w:t>Увеличение кривизны профиля</w:t>
      </w:r>
      <w:r>
        <w:t xml:space="preserve"> приводит к увеличению деформации потока, обтекающего профиль крыла. Скорость частиц над профилем увеличивается, а под ним – уменьшается, возрастает разность давлений и увеличивается коэффициент </w:t>
      </w:r>
      <w:r w:rsidRPr="00A83025">
        <w:rPr>
          <w:position w:val="-14"/>
        </w:rPr>
        <w:object w:dxaOrig="420" w:dyaOrig="380">
          <v:shape id="_x0000_i1040" type="#_x0000_t75" style="width:20.95pt;height:19pt" o:ole="">
            <v:imagedata r:id="rId18" o:title=""/>
          </v:shape>
          <o:OLEObject Type="Embed" ProgID="Equation.DSMT4" ShapeID="_x0000_i1040" DrawAspect="Content" ObjectID="_1759735783" r:id="rId28"/>
        </w:object>
      </w:r>
      <w:r>
        <w:t>. На этом принципе основано применение щитков и закрылков.</w:t>
      </w:r>
    </w:p>
    <w:p w:rsidR="004F4E94" w:rsidRDefault="004F4E94" w:rsidP="004F4E94">
      <w:pPr>
        <w:tabs>
          <w:tab w:val="num" w:pos="0"/>
        </w:tabs>
        <w:ind w:left="0" w:firstLine="709"/>
      </w:pP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6300470" cy="318516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EA740C">
        <w:rPr>
          <w:i/>
        </w:rPr>
        <w:t>Рис.39. Увеличение кривизны профиля.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Щитки представляют собой плоские, отклоняющие вниз части нижней поверхности крыла, расположенные вдоль размаха крыла у его задней кромки. По конструктивному исполнению щитки бывают простые (отклоняемые) и со скользящей осью (выдвижные). При взлёте самолёта щитки отклоняются на </w:t>
      </w:r>
      <w:r w:rsidRPr="00371543">
        <w:rPr>
          <w:position w:val="-6"/>
        </w:rPr>
        <w:object w:dxaOrig="820" w:dyaOrig="320">
          <v:shape id="_x0000_i1042" type="#_x0000_t75" style="width:41.15pt;height:15.8pt" o:ole="">
            <v:imagedata r:id="rId30" o:title=""/>
          </v:shape>
          <o:OLEObject Type="Embed" ProgID="Equation.DSMT4" ShapeID="_x0000_i1042" DrawAspect="Content" ObjectID="_1759735784" r:id="rId31"/>
        </w:object>
      </w:r>
      <w:r>
        <w:t xml:space="preserve">, а при посадке на </w:t>
      </w:r>
      <w:r w:rsidRPr="00371543">
        <w:rPr>
          <w:position w:val="-6"/>
        </w:rPr>
        <w:object w:dxaOrig="840" w:dyaOrig="320">
          <v:shape id="_x0000_i1043" type="#_x0000_t75" style="width:41.95pt;height:15.8pt" o:ole="">
            <v:imagedata r:id="rId32" o:title=""/>
          </v:shape>
          <o:OLEObject Type="Embed" ProgID="Equation.DSMT4" ShapeID="_x0000_i1043" DrawAspect="Content" ObjectID="_1759735785" r:id="rId33"/>
        </w:object>
      </w:r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Увеличение </w:t>
      </w:r>
      <w:r w:rsidRPr="00A83025">
        <w:rPr>
          <w:position w:val="-14"/>
        </w:rPr>
        <w:object w:dxaOrig="420" w:dyaOrig="380">
          <v:shape id="_x0000_i1044" type="#_x0000_t75" style="width:20.95pt;height:19pt" o:ole="">
            <v:imagedata r:id="rId18" o:title=""/>
          </v:shape>
          <o:OLEObject Type="Embed" ProgID="Equation.DSMT4" ShapeID="_x0000_i1044" DrawAspect="Content" ObjectID="_1759735786" r:id="rId34"/>
        </w:object>
      </w:r>
      <w:r>
        <w:t xml:space="preserve"> при отклонении простых щитков объясняется: 1) увеличением кривизны профиля; 2) УПС. При использовании щитков увеличение </w:t>
      </w:r>
      <w:r w:rsidRPr="00130870">
        <w:rPr>
          <w:position w:val="-14"/>
        </w:rPr>
        <w:object w:dxaOrig="740" w:dyaOrig="380">
          <v:shape id="_x0000_i1045" type="#_x0000_t75" style="width:37.2pt;height:19pt" o:ole="">
            <v:imagedata r:id="rId24" o:title=""/>
          </v:shape>
          <o:OLEObject Type="Embed" ProgID="Equation.DSMT4" ShapeID="_x0000_i1045" DrawAspect="Content" ObjectID="_1759735787" r:id="rId35"/>
        </w:object>
      </w:r>
      <w:r>
        <w:t xml:space="preserve"> составляет более 50% при незначительном (на </w:t>
      </w:r>
      <w:r w:rsidRPr="00125346">
        <w:rPr>
          <w:position w:val="-4"/>
        </w:rPr>
        <w:object w:dxaOrig="560" w:dyaOrig="300">
          <v:shape id="_x0000_i1046" type="#_x0000_t75" style="width:28.1pt;height:15.05pt" o:ole="">
            <v:imagedata r:id="rId36" o:title=""/>
          </v:shape>
          <o:OLEObject Type="Embed" ProgID="Equation.DSMT4" ShapeID="_x0000_i1046" DrawAspect="Content" ObjectID="_1759735788" r:id="rId37"/>
        </w:object>
      </w:r>
      <w:r>
        <w:t xml:space="preserve">) уменьшении критического угла атаки. При отклонении щитка со скользящей осью увеличивается протяжённость зоны повышенного давления под крылом и прирост </w:t>
      </w:r>
      <w:r w:rsidRPr="00125346">
        <w:rPr>
          <w:position w:val="-14"/>
        </w:rPr>
        <w:object w:dxaOrig="880" w:dyaOrig="380">
          <v:shape id="_x0000_i1047" type="#_x0000_t75" style="width:43.9pt;height:19pt" o:ole="">
            <v:imagedata r:id="rId38" o:title=""/>
          </v:shape>
          <o:OLEObject Type="Embed" ProgID="Equation.DSMT4" ShapeID="_x0000_i1047" DrawAspect="Content" ObjectID="_1759735789" r:id="rId39"/>
        </w:object>
      </w:r>
      <w:r>
        <w:t xml:space="preserve"> получается больше, чем у крыла с простым щитком.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При отклонении щитка одновременно с увеличением коэффициента подъёмной силы увеличивается и коэффициент лобового сопротивления. Это уменьшает аэродинамическое качество крыла, обеспечивая большую крутизну планирования и более эффективное торможение самолёта при пробеге.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Закрылки представляют собой хвостовую часть крыла, имеющую возможность отклоняться вниз. Угол отклонения закрылков: при взлёте самолёта </w:t>
      </w:r>
      <w:r w:rsidRPr="0051126C">
        <w:rPr>
          <w:position w:val="-12"/>
        </w:rPr>
        <w:object w:dxaOrig="1280" w:dyaOrig="380">
          <v:shape id="_x0000_i1048" type="#_x0000_t75" style="width:64.1pt;height:19pt" o:ole="">
            <v:imagedata r:id="rId40" o:title=""/>
          </v:shape>
          <o:OLEObject Type="Embed" ProgID="Equation.DSMT4" ShapeID="_x0000_i1048" DrawAspect="Content" ObjectID="_1759735790" r:id="rId41"/>
        </w:object>
      </w:r>
      <w:r>
        <w:t xml:space="preserve">; при посадке </w:t>
      </w:r>
      <w:r w:rsidRPr="0051126C">
        <w:rPr>
          <w:position w:val="-12"/>
        </w:rPr>
        <w:object w:dxaOrig="1300" w:dyaOrig="380">
          <v:shape id="_x0000_i1049" type="#_x0000_t75" style="width:64.9pt;height:19pt" o:ole="">
            <v:imagedata r:id="rId42" o:title=""/>
          </v:shape>
          <o:OLEObject Type="Embed" ProgID="Equation.DSMT4" ShapeID="_x0000_i1049" DrawAspect="Content" ObjectID="_1759735791" r:id="rId43"/>
        </w:object>
      </w:r>
      <w:r>
        <w:t xml:space="preserve">. Применяются поворотные, </w:t>
      </w:r>
      <w:r>
        <w:lastRenderedPageBreak/>
        <w:t>щелевые и выдвижные закрылки.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Увеличение </w:t>
      </w:r>
      <w:r w:rsidRPr="0051126C">
        <w:rPr>
          <w:position w:val="-14"/>
        </w:rPr>
        <w:object w:dxaOrig="740" w:dyaOrig="380">
          <v:shape id="_x0000_i1050" type="#_x0000_t75" style="width:37.2pt;height:19pt" o:ole="">
            <v:imagedata r:id="rId44" o:title=""/>
          </v:shape>
          <o:OLEObject Type="Embed" ProgID="Equation.DSMT4" ShapeID="_x0000_i1050" DrawAspect="Content" ObjectID="_1759735792" r:id="rId45"/>
        </w:object>
      </w:r>
      <w:r>
        <w:t xml:space="preserve"> при отклонении поворотного закрылка достигается главным образом за счёт увеличения кривизны профиля. При отклонении поворотных закрылков коэффициент подъёмной силы </w:t>
      </w:r>
      <w:r w:rsidRPr="0051126C">
        <w:rPr>
          <w:position w:val="-14"/>
        </w:rPr>
        <w:object w:dxaOrig="740" w:dyaOrig="380">
          <v:shape id="_x0000_i1051" type="#_x0000_t75" style="width:37.2pt;height:19pt" o:ole="">
            <v:imagedata r:id="rId44" o:title=""/>
          </v:shape>
          <o:OLEObject Type="Embed" ProgID="Equation.DSMT4" ShapeID="_x0000_i1051" DrawAspect="Content" ObjectID="_1759735793" r:id="rId46"/>
        </w:object>
      </w:r>
      <w:r>
        <w:t xml:space="preserve"> возрастает в среднем на 50-70%, а критический угол атаки уменьшается на </w:t>
      </w:r>
      <w:r w:rsidRPr="0051126C">
        <w:rPr>
          <w:position w:val="-6"/>
        </w:rPr>
        <w:object w:dxaOrig="580" w:dyaOrig="320">
          <v:shape id="_x0000_i1052" type="#_x0000_t75" style="width:28.9pt;height:15.8pt" o:ole="">
            <v:imagedata r:id="rId47" o:title=""/>
          </v:shape>
          <o:OLEObject Type="Embed" ProgID="Equation.DSMT4" ShapeID="_x0000_i1052" DrawAspect="Content" ObjectID="_1759735794" r:id="rId48"/>
        </w:object>
      </w:r>
      <w:r>
        <w:t>. При отклонении закрылка, как и при отклонении щитка, аэродинамическое качество уменьшается.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Щелевыми называют такие закрылки, при отклонении которых образуется профилированная щель. При наличии щели между носком закрылков и крылом эффективность действия закрылков увеличивается. так как </w:t>
      </w:r>
      <w:r w:rsidRPr="000D1FAE">
        <w:rPr>
          <w:position w:val="-14"/>
        </w:rPr>
        <w:object w:dxaOrig="420" w:dyaOrig="380">
          <v:shape id="_x0000_i1053" type="#_x0000_t75" style="width:20.95pt;height:19pt" o:ole="">
            <v:imagedata r:id="rId49" o:title=""/>
          </v:shape>
          <o:OLEObject Type="Embed" ProgID="Equation.DSMT4" ShapeID="_x0000_i1053" DrawAspect="Content" ObjectID="_1759735795" r:id="rId50"/>
        </w:object>
      </w:r>
      <w:r>
        <w:t xml:space="preserve"> возрастает не только за счёт увеличения кривизны профиля, но и за счёт УПС (щелевой эффект).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Выдвижные закрылки увеличивают несущую способность крыла за счёт увеличения кривизны профиля, УПС (щелевой эффект) и увеличения площади крыла.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  <w:rPr>
          <w:noProof/>
        </w:rPr>
      </w:pPr>
      <w:r>
        <w:t xml:space="preserve">На современных самолётах широко применяются двух- и многощелевые выдвижные закрылки, которые дают прирост </w:t>
      </w:r>
      <w:r w:rsidRPr="0051126C">
        <w:rPr>
          <w:position w:val="-14"/>
        </w:rPr>
        <w:object w:dxaOrig="740" w:dyaOrig="380">
          <v:shape id="_x0000_i1054" type="#_x0000_t75" style="width:37.2pt;height:19pt" o:ole="">
            <v:imagedata r:id="rId44" o:title=""/>
          </v:shape>
          <o:OLEObject Type="Embed" ProgID="Equation.DSMT4" ShapeID="_x0000_i1054" DrawAspect="Content" ObjectID="_1759735796" r:id="rId51"/>
        </w:object>
      </w:r>
      <w:r>
        <w:t xml:space="preserve"> более чем на 100%. Создание дополнительных поддерживающих сил осуществляется с помощью реактивных закрылков. Струя воздуха или газов, вытекающая с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1960880</wp:posOffset>
            </wp:positionV>
            <wp:extent cx="6313170" cy="3045460"/>
            <wp:effectExtent l="0" t="0" r="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большой </w:t>
      </w:r>
      <w:r>
        <w:lastRenderedPageBreak/>
        <w:t>скоростью под некоторым углом к нижней поверхности крыла через щель в его задней кромке, создаёт поддерживающую силу.</w:t>
      </w:r>
      <w:r w:rsidRPr="009D0B90">
        <w:rPr>
          <w:noProof/>
        </w:rPr>
        <w:t xml:space="preserve"> 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  <w:jc w:val="left"/>
      </w:pPr>
    </w:p>
    <w:p w:rsidR="004F4E94" w:rsidRDefault="004F4E94" w:rsidP="004F4E94">
      <w:pPr>
        <w:tabs>
          <w:tab w:val="num" w:pos="0"/>
        </w:tabs>
        <w:ind w:left="0" w:firstLine="709"/>
        <w:jc w:val="center"/>
      </w:pP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9D0B90">
        <w:rPr>
          <w:i/>
        </w:rPr>
        <w:t>Рис.40. Реактивный закрылок.</w:t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При использовании реактивного закрылка несущая способность крыла увеличивается за счёт реакции вытекающей струи и изменений потока, обтекающего крыло. По теоретическим расчётам </w:t>
      </w:r>
      <w:r w:rsidRPr="0051126C">
        <w:rPr>
          <w:position w:val="-14"/>
        </w:rPr>
        <w:object w:dxaOrig="740" w:dyaOrig="380">
          <v:shape id="_x0000_i1055" type="#_x0000_t75" style="width:37.2pt;height:19pt" o:ole="">
            <v:imagedata r:id="rId44" o:title=""/>
          </v:shape>
          <o:OLEObject Type="Embed" ProgID="Equation.DSMT4" ShapeID="_x0000_i1055" DrawAspect="Content" ObjectID="_1759735797" r:id="rId53"/>
        </w:object>
      </w:r>
      <w:r>
        <w:t xml:space="preserve"> может достигать 11-12. Это обеспечивает возможность взлёта и посадки с укороченным разбегом и пробегом, но из-за нарушения расчётного режима работы вблизи земли реактивные закрылки не имеют пока широкого применения и находятся в стадии теоретических и </w:t>
      </w:r>
      <w:proofErr w:type="gramStart"/>
      <w:r>
        <w:t>экспериментальных  разработок</w:t>
      </w:r>
      <w:proofErr w:type="gramEnd"/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Механизация крыла, кроме увеличения </w:t>
      </w:r>
      <w:r w:rsidRPr="00281371">
        <w:rPr>
          <w:position w:val="-14"/>
        </w:rPr>
        <w:object w:dxaOrig="420" w:dyaOrig="380">
          <v:shape id="_x0000_i1056" type="#_x0000_t75" style="width:20.95pt;height:19pt" o:ole="">
            <v:imagedata r:id="rId54" o:title=""/>
          </v:shape>
          <o:OLEObject Type="Embed" ProgID="Equation.DSMT4" ShapeID="_x0000_i1056" DrawAspect="Content" ObjectID="_1759735798" r:id="rId55"/>
        </w:object>
      </w:r>
      <w:r>
        <w:t xml:space="preserve">, повышает так же и коэффициент </w:t>
      </w:r>
      <w:r w:rsidRPr="00281371">
        <w:rPr>
          <w:position w:val="-14"/>
        </w:rPr>
        <w:object w:dxaOrig="460" w:dyaOrig="380">
          <v:shape id="_x0000_i1057" type="#_x0000_t75" style="width:22.95pt;height:19pt" o:ole="">
            <v:imagedata r:id="rId56" o:title=""/>
          </v:shape>
          <o:OLEObject Type="Embed" ProgID="Equation.DSMT4" ShapeID="_x0000_i1057" DrawAspect="Content" ObjectID="_1759735799" r:id="rId57"/>
        </w:object>
      </w:r>
      <w:r>
        <w:t xml:space="preserve">. При этом его увеличение происходит интенсивнее, чем </w:t>
      </w:r>
      <w:r w:rsidRPr="00281371">
        <w:rPr>
          <w:position w:val="-14"/>
        </w:rPr>
        <w:object w:dxaOrig="420" w:dyaOrig="380">
          <v:shape id="_x0000_i1058" type="#_x0000_t75" style="width:20.95pt;height:19pt" o:ole="">
            <v:imagedata r:id="rId54" o:title=""/>
          </v:shape>
          <o:OLEObject Type="Embed" ProgID="Equation.DSMT4" ShapeID="_x0000_i1058" DrawAspect="Content" ObjectID="_1759735800" r:id="rId58"/>
        </w:object>
      </w:r>
      <w:r>
        <w:t>, вследствие чего аэродинамическое качество крыла при применении механизации уменьшается. Этим и объясняется частичное использование механизации на взлёте, когда необходимо иметь возможно большее значение аэродинамического качества.</w:t>
      </w:r>
    </w:p>
    <w:p w:rsidR="004F4E94" w:rsidRPr="00E1634E" w:rsidRDefault="004F4E94" w:rsidP="004F4E94">
      <w:pPr>
        <w:spacing w:before="340" w:after="340" w:line="480" w:lineRule="auto"/>
        <w:ind w:left="0"/>
        <w:jc w:val="center"/>
        <w:rPr>
          <w:b/>
          <w:bCs/>
        </w:rPr>
      </w:pPr>
      <w:r w:rsidRPr="00E1634E">
        <w:rPr>
          <w:b/>
          <w:bCs/>
        </w:rPr>
        <w:t xml:space="preserve">3. Средства увеличения </w:t>
      </w:r>
      <w:r w:rsidRPr="00E1634E">
        <w:rPr>
          <w:position w:val="-14"/>
        </w:rPr>
        <w:object w:dxaOrig="460" w:dyaOrig="380">
          <v:shape id="_x0000_i1059" type="#_x0000_t75" style="width:22.95pt;height:19pt" o:ole="">
            <v:imagedata r:id="rId59" o:title=""/>
          </v:shape>
          <o:OLEObject Type="Embed" ProgID="Equation.DSMT4" ShapeID="_x0000_i1059" DrawAspect="Content" ObjectID="_1759735801" r:id="rId60"/>
        </w:object>
      </w:r>
      <w:r w:rsidRPr="00E1634E">
        <w:rPr>
          <w:b/>
          <w:bCs/>
        </w:rPr>
        <w:t>.</w:t>
      </w:r>
    </w:p>
    <w:p w:rsidR="004F4E94" w:rsidRDefault="004F4E94" w:rsidP="004F4E94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увеличения крутизны планирования, повышения эффективности торможения на пробеге, улучшения манёвренности самолёта бывает необходимо кратковременно увеличивать коэффициент лобового сопротивления </w:t>
      </w:r>
      <w:r w:rsidRPr="00E1634E">
        <w:rPr>
          <w:position w:val="-14"/>
          <w:szCs w:val="28"/>
        </w:rPr>
        <w:object w:dxaOrig="460" w:dyaOrig="380">
          <v:shape id="_x0000_i1060" type="#_x0000_t75" style="width:22.95pt;height:19pt" o:ole="">
            <v:imagedata r:id="rId59" o:title=""/>
          </v:shape>
          <o:OLEObject Type="Embed" ProgID="Equation.DSMT4" ShapeID="_x0000_i1060" DrawAspect="Content" ObjectID="_1759735802" r:id="rId61"/>
        </w:object>
      </w:r>
      <w:r>
        <w:rPr>
          <w:szCs w:val="28"/>
        </w:rPr>
        <w:t xml:space="preserve"> с помощью специальных тормозных щитков, парашютов или одновременным отклонением на правом и левом </w:t>
      </w:r>
      <w:proofErr w:type="spellStart"/>
      <w:r>
        <w:rPr>
          <w:szCs w:val="28"/>
        </w:rPr>
        <w:t>полукрыльях</w:t>
      </w:r>
      <w:proofErr w:type="spellEnd"/>
      <w:r>
        <w:rPr>
          <w:szCs w:val="28"/>
        </w:rPr>
        <w:t xml:space="preserve"> гасителей подъёмной силы, которые представляют собой узкие пластины, устанавливающиеся в потоке перпендикулярно верхней поверхности крыла. Принцип действия их основан на срыве потока с верхней поверхности крыла, </w:t>
      </w:r>
      <w:r>
        <w:rPr>
          <w:szCs w:val="28"/>
        </w:rPr>
        <w:lastRenderedPageBreak/>
        <w:t xml:space="preserve">вследствие чего уменьшается </w:t>
      </w:r>
      <w:r w:rsidRPr="00281371">
        <w:rPr>
          <w:position w:val="-14"/>
        </w:rPr>
        <w:object w:dxaOrig="420" w:dyaOrig="380">
          <v:shape id="_x0000_i1061" type="#_x0000_t75" style="width:20.95pt;height:19pt" o:ole="">
            <v:imagedata r:id="rId54" o:title=""/>
          </v:shape>
          <o:OLEObject Type="Embed" ProgID="Equation.DSMT4" ShapeID="_x0000_i1061" DrawAspect="Content" ObjectID="_1759735803" r:id="rId62"/>
        </w:object>
      </w:r>
      <w:r>
        <w:t xml:space="preserve"> и увеличивается </w:t>
      </w:r>
      <w:r w:rsidRPr="00E1634E">
        <w:rPr>
          <w:position w:val="-14"/>
          <w:szCs w:val="28"/>
        </w:rPr>
        <w:object w:dxaOrig="460" w:dyaOrig="380">
          <v:shape id="_x0000_i1062" type="#_x0000_t75" style="width:22.95pt;height:19pt" o:ole="">
            <v:imagedata r:id="rId59" o:title=""/>
          </v:shape>
          <o:OLEObject Type="Embed" ProgID="Equation.DSMT4" ShapeID="_x0000_i1062" DrawAspect="Content" ObjectID="_1759735804" r:id="rId63"/>
        </w:object>
      </w:r>
      <w:r>
        <w:rPr>
          <w:szCs w:val="28"/>
        </w:rPr>
        <w:t>.</w:t>
      </w:r>
    </w:p>
    <w:p w:rsidR="004F4E94" w:rsidRDefault="004F4E94" w:rsidP="004F4E94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4E94" w:rsidRDefault="004F4E94" w:rsidP="004F4E94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0310" cy="87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pStyle w:val="a3"/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4F4E94" w:rsidRPr="00AE3734" w:rsidRDefault="004F4E94" w:rsidP="004F4E94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i/>
          <w:szCs w:val="28"/>
        </w:rPr>
      </w:pPr>
      <w:r w:rsidRPr="009D0B90">
        <w:rPr>
          <w:i/>
          <w:szCs w:val="28"/>
        </w:rPr>
        <w:t xml:space="preserve">Рис.41. Средства увеличения </w:t>
      </w:r>
      <w:r w:rsidRPr="009D0B90">
        <w:rPr>
          <w:i/>
          <w:position w:val="-14"/>
          <w:szCs w:val="28"/>
        </w:rPr>
        <w:object w:dxaOrig="460" w:dyaOrig="380">
          <v:shape id="_x0000_i1064" type="#_x0000_t75" style="width:22.95pt;height:19pt" o:ole="">
            <v:imagedata r:id="rId59" o:title=""/>
          </v:shape>
          <o:OLEObject Type="Embed" ProgID="Equation.DSMT4" ShapeID="_x0000_i1064" DrawAspect="Content" ObjectID="_1759735805" r:id="rId65"/>
        </w:object>
      </w:r>
      <w:r w:rsidRPr="009D0B90">
        <w:rPr>
          <w:i/>
          <w:szCs w:val="28"/>
        </w:rPr>
        <w:t>.</w:t>
      </w:r>
    </w:p>
    <w:p w:rsidR="004F4E94" w:rsidRPr="00E1634E" w:rsidRDefault="004F4E94" w:rsidP="004F4E94">
      <w:pPr>
        <w:tabs>
          <w:tab w:val="left" w:pos="284"/>
        </w:tabs>
        <w:spacing w:before="340" w:after="340" w:line="480" w:lineRule="auto"/>
        <w:ind w:left="0"/>
        <w:jc w:val="center"/>
        <w:rPr>
          <w:b/>
          <w:bCs/>
        </w:rPr>
      </w:pPr>
      <w:r w:rsidRPr="00E1634E">
        <w:rPr>
          <w:b/>
          <w:bCs/>
        </w:rPr>
        <w:t>4. Средства улучшения устойчивости и управляемости.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Устройства, управляющие пограничным слоем</w:t>
      </w:r>
      <w:r w:rsidRPr="0083126B">
        <w:t>:</w:t>
      </w:r>
      <w:r>
        <w:t xml:space="preserve"> предкрылки </w:t>
      </w:r>
      <w:r w:rsidRPr="003A325E">
        <w:rPr>
          <w:i/>
        </w:rPr>
        <w:t>1</w:t>
      </w:r>
      <w:r>
        <w:t xml:space="preserve">, отклоняемые носки </w:t>
      </w:r>
      <w:r w:rsidRPr="003A325E">
        <w:rPr>
          <w:i/>
        </w:rPr>
        <w:t>2</w:t>
      </w:r>
      <w:r>
        <w:t xml:space="preserve">, носовые щитки </w:t>
      </w:r>
      <w:r w:rsidRPr="003A325E">
        <w:rPr>
          <w:i/>
        </w:rPr>
        <w:t>3</w:t>
      </w:r>
      <w:r>
        <w:t xml:space="preserve">, </w:t>
      </w:r>
      <w:proofErr w:type="spellStart"/>
      <w:r>
        <w:t>турбулизаторы</w:t>
      </w:r>
      <w:proofErr w:type="spellEnd"/>
      <w:r>
        <w:t xml:space="preserve"> </w:t>
      </w:r>
      <w:r w:rsidRPr="003A325E">
        <w:rPr>
          <w:i/>
        </w:rPr>
        <w:t>4</w:t>
      </w:r>
      <w:r>
        <w:t xml:space="preserve"> - предотвращают концевые срывы потока и поэтому не только увеличивают </w:t>
      </w:r>
      <w:r w:rsidRPr="00266218">
        <w:rPr>
          <w:position w:val="-14"/>
        </w:rPr>
        <w:object w:dxaOrig="740" w:dyaOrig="380">
          <v:shape id="_x0000_i1065" type="#_x0000_t75" style="width:37.2pt;height:19pt" o:ole="">
            <v:imagedata r:id="rId66" o:title=""/>
          </v:shape>
          <o:OLEObject Type="Embed" ProgID="Equation.DSMT4" ShapeID="_x0000_i1065" DrawAspect="Content" ObjectID="_1759735806" r:id="rId67"/>
        </w:object>
      </w:r>
      <w:r>
        <w:t xml:space="preserve">, но и улучшают боковую устойчивость и управляемость самолёта на больших углах атаки. Этому же способствует элементы конструкции, формирующие вихри и препятствующие перетеканию пограничного слоя к концам </w:t>
      </w:r>
      <w:proofErr w:type="gramStart"/>
      <w:r>
        <w:t>крыла,-</w:t>
      </w:r>
      <w:proofErr w:type="gramEnd"/>
      <w:r>
        <w:t xml:space="preserve"> аэродинамические гребни </w:t>
      </w:r>
      <w:r w:rsidRPr="003A325E">
        <w:rPr>
          <w:i/>
        </w:rPr>
        <w:t>5</w:t>
      </w:r>
      <w:r>
        <w:t xml:space="preserve">, «запилы» </w:t>
      </w:r>
      <w:r w:rsidRPr="003A325E">
        <w:rPr>
          <w:i/>
        </w:rPr>
        <w:t>6</w:t>
      </w:r>
      <w:r>
        <w:t xml:space="preserve"> и «изломы» </w:t>
      </w:r>
      <w:r w:rsidRPr="003A325E">
        <w:rPr>
          <w:i/>
        </w:rPr>
        <w:t>7</w:t>
      </w:r>
      <w:r>
        <w:t xml:space="preserve"> передних кромок крыла.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Боковая </w:t>
      </w:r>
      <w:proofErr w:type="gramStart"/>
      <w:r>
        <w:t>управляемость  самолёта</w:t>
      </w:r>
      <w:proofErr w:type="gramEnd"/>
      <w:r>
        <w:t xml:space="preserve"> может быть осуществлена за счёт использования интерцепторов </w:t>
      </w:r>
      <w:r w:rsidRPr="003A325E">
        <w:rPr>
          <w:i/>
        </w:rPr>
        <w:t>8</w:t>
      </w:r>
      <w:r>
        <w:t xml:space="preserve">. Он представляет собой пластину, которая, отклоняясь вверх, изменяет спектр обтекания крыла, уменьшает </w:t>
      </w:r>
      <w:r w:rsidRPr="00281371">
        <w:rPr>
          <w:position w:val="-14"/>
        </w:rPr>
        <w:object w:dxaOrig="420" w:dyaOrig="380">
          <v:shape id="_x0000_i1066" type="#_x0000_t75" style="width:20.95pt;height:19pt" o:ole="">
            <v:imagedata r:id="rId54" o:title=""/>
          </v:shape>
          <o:OLEObject Type="Embed" ProgID="Equation.DSMT4" ShapeID="_x0000_i1066" DrawAspect="Content" ObjectID="_1759735807" r:id="rId68"/>
        </w:object>
      </w:r>
      <w:r>
        <w:t xml:space="preserve"> и создаёт управляющий момент по крену.</w:t>
      </w: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6285230" cy="212026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tabs>
          <w:tab w:val="num" w:pos="0"/>
        </w:tabs>
        <w:ind w:left="0"/>
        <w:jc w:val="center"/>
      </w:pP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9D0B90">
        <w:rPr>
          <w:i/>
        </w:rPr>
        <w:t>Рис.42. Средства улучшения устойчивости и управляемости.</w:t>
      </w:r>
    </w:p>
    <w:p w:rsidR="004F4E94" w:rsidRPr="00AE373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 w:rsidRPr="0020778A">
        <w:rPr>
          <w:i/>
          <w:u w:val="single"/>
        </w:rPr>
        <w:t>Примеры механизации крыла.</w:t>
      </w:r>
      <w:r>
        <w:t xml:space="preserve"> Часто применяют очень эффективные </w:t>
      </w:r>
      <w:r w:rsidRPr="0037341F">
        <w:t xml:space="preserve">выдвижные многощелевые закрылки. Двухщелевой закрылок самолёта АН-24 на взлёте отклоняется на </w:t>
      </w:r>
      <w:r w:rsidRPr="0037341F">
        <w:rPr>
          <w:position w:val="-6"/>
        </w:rPr>
        <w:object w:dxaOrig="360" w:dyaOrig="320">
          <v:shape id="_x0000_i1068" type="#_x0000_t75" style="width:18.2pt;height:15.8pt" o:ole="">
            <v:imagedata r:id="rId70" o:title=""/>
          </v:shape>
          <o:OLEObject Type="Embed" ProgID="Equation.DSMT4" ShapeID="_x0000_i1068" DrawAspect="Content" ObjectID="_1759735808" r:id="rId71"/>
        </w:object>
      </w:r>
      <w:r w:rsidRPr="0037341F">
        <w:t xml:space="preserve"> и при </w:t>
      </w:r>
      <w:r w:rsidRPr="0037341F">
        <w:rPr>
          <w:position w:val="-10"/>
        </w:rPr>
        <w:object w:dxaOrig="1300" w:dyaOrig="340">
          <v:shape id="_x0000_i1069" type="#_x0000_t75" style="width:64.9pt;height:17pt" o:ole="">
            <v:imagedata r:id="rId72" o:title=""/>
          </v:shape>
          <o:OLEObject Type="Embed" ProgID="Equation.DSMT4" ShapeID="_x0000_i1069" DrawAspect="Content" ObjectID="_1759735809" r:id="rId73"/>
        </w:object>
      </w:r>
      <w:r>
        <w:t xml:space="preserve"> даже уменьшает </w:t>
      </w:r>
      <w:r w:rsidRPr="00E1634E">
        <w:rPr>
          <w:position w:val="-14"/>
        </w:rPr>
        <w:object w:dxaOrig="460" w:dyaOrig="380">
          <v:shape id="_x0000_i1070" type="#_x0000_t75" style="width:22.95pt;height:19pt" o:ole="">
            <v:imagedata r:id="rId59" o:title=""/>
          </v:shape>
          <o:OLEObject Type="Embed" ProgID="Equation.DSMT4" ShapeID="_x0000_i1070" DrawAspect="Content" ObjectID="_1759735810" r:id="rId74"/>
        </w:object>
      </w:r>
      <w:r>
        <w:t xml:space="preserve"> при одновременном увеличении </w:t>
      </w:r>
      <w:r w:rsidRPr="00281371">
        <w:rPr>
          <w:position w:val="-14"/>
        </w:rPr>
        <w:object w:dxaOrig="420" w:dyaOrig="380">
          <v:shape id="_x0000_i1071" type="#_x0000_t75" style="width:20.95pt;height:19pt" o:ole="">
            <v:imagedata r:id="rId54" o:title=""/>
          </v:shape>
          <o:OLEObject Type="Embed" ProgID="Equation.DSMT4" ShapeID="_x0000_i1071" DrawAspect="Content" ObjectID="_1759735811" r:id="rId75"/>
        </w:object>
      </w:r>
      <w:r>
        <w:t xml:space="preserve"> в </w:t>
      </w:r>
      <w:r w:rsidRPr="0037341F">
        <w:rPr>
          <w:position w:val="-10"/>
        </w:rPr>
        <w:object w:dxaOrig="680" w:dyaOrig="320">
          <v:shape id="_x0000_i1072" type="#_x0000_t75" style="width:34pt;height:15.8pt" o:ole="">
            <v:imagedata r:id="rId76" o:title=""/>
          </v:shape>
          <o:OLEObject Type="Embed" ProgID="Equation.DSMT4" ShapeID="_x0000_i1072" DrawAspect="Content" ObjectID="_1759735812" r:id="rId77"/>
        </w:object>
      </w:r>
      <w:r>
        <w:t xml:space="preserve"> раза. При посадке закрылок отклоняется на </w:t>
      </w:r>
      <w:r w:rsidRPr="0037341F">
        <w:rPr>
          <w:position w:val="-6"/>
        </w:rPr>
        <w:object w:dxaOrig="380" w:dyaOrig="320">
          <v:shape id="_x0000_i1073" type="#_x0000_t75" style="width:19pt;height:15.8pt" o:ole="">
            <v:imagedata r:id="rId78" o:title=""/>
          </v:shape>
          <o:OLEObject Type="Embed" ProgID="Equation.DSMT4" ShapeID="_x0000_i1073" DrawAspect="Content" ObjectID="_1759735813" r:id="rId79"/>
        </w:object>
      </w:r>
      <w:r>
        <w:t xml:space="preserve">, увеличивая </w:t>
      </w:r>
      <w:r w:rsidRPr="00281371">
        <w:rPr>
          <w:position w:val="-14"/>
        </w:rPr>
        <w:object w:dxaOrig="420" w:dyaOrig="380">
          <v:shape id="_x0000_i1074" type="#_x0000_t75" style="width:20.95pt;height:19pt" o:ole="">
            <v:imagedata r:id="rId54" o:title=""/>
          </v:shape>
          <o:OLEObject Type="Embed" ProgID="Equation.DSMT4" ShapeID="_x0000_i1074" DrawAspect="Content" ObjectID="_1759735814" r:id="rId80"/>
        </w:object>
      </w:r>
      <w:r>
        <w:t xml:space="preserve"> в 3 раза, а </w:t>
      </w:r>
      <w:r w:rsidRPr="00E1634E">
        <w:rPr>
          <w:position w:val="-14"/>
        </w:rPr>
        <w:object w:dxaOrig="460" w:dyaOrig="380">
          <v:shape id="_x0000_i1075" type="#_x0000_t75" style="width:22.95pt;height:19pt" o:ole="">
            <v:imagedata r:id="rId59" o:title=""/>
          </v:shape>
          <o:OLEObject Type="Embed" ProgID="Equation.DSMT4" ShapeID="_x0000_i1075" DrawAspect="Content" ObjectID="_1759735815" r:id="rId81"/>
        </w:object>
      </w:r>
      <w:r>
        <w:t xml:space="preserve"> в 5 раз. Это обеспечивает малую посадочную скорость и сокращение длины посадочной дистанции.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>На современных самолётах для получения заданных ВПХ самолёта на одном крыле применяют несколько различных видов механизации. Примером является крыло самолёта ТУ-154, которое имеет предкрылки, многощелевые закрылки, интерцепторы.</w:t>
      </w: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6290310" cy="276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94" w:rsidRDefault="004F4E94" w:rsidP="004F4E94">
      <w:pPr>
        <w:tabs>
          <w:tab w:val="num" w:pos="0"/>
        </w:tabs>
        <w:spacing w:line="360" w:lineRule="auto"/>
        <w:ind w:left="0"/>
        <w:jc w:val="center"/>
        <w:rPr>
          <w:i/>
        </w:rPr>
      </w:pPr>
      <w:r w:rsidRPr="009D0B90">
        <w:rPr>
          <w:i/>
        </w:rPr>
        <w:t>Рис.43. Механизация крыла самолёта ТУ-154.</w:t>
      </w:r>
    </w:p>
    <w:p w:rsidR="004F4E94" w:rsidRPr="00AE3734" w:rsidRDefault="004F4E94" w:rsidP="004F4E94">
      <w:pPr>
        <w:tabs>
          <w:tab w:val="num" w:pos="0"/>
        </w:tabs>
        <w:ind w:left="0"/>
        <w:jc w:val="center"/>
        <w:rPr>
          <w:i/>
        </w:rPr>
      </w:pP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Предкрылок </w:t>
      </w:r>
      <w:r w:rsidRPr="001F0B9E">
        <w:rPr>
          <w:i/>
        </w:rPr>
        <w:t>1</w:t>
      </w:r>
      <w:r>
        <w:t xml:space="preserve"> самолёта ТУ-154 на больших углах атаки отклоняется на угол </w:t>
      </w:r>
      <w:r w:rsidRPr="00FC01CA">
        <w:rPr>
          <w:position w:val="-10"/>
        </w:rPr>
        <w:object w:dxaOrig="560" w:dyaOrig="360">
          <v:shape id="_x0000_i1077" type="#_x0000_t75" style="width:28.1pt;height:18.2pt" o:ole="">
            <v:imagedata r:id="rId83" o:title=""/>
          </v:shape>
          <o:OLEObject Type="Embed" ProgID="Equation.DSMT4" ShapeID="_x0000_i1077" DrawAspect="Content" ObjectID="_1759735816" r:id="rId84"/>
        </w:object>
      </w:r>
      <w:r>
        <w:t xml:space="preserve">, обеспечивая безотрывное обтекание крыла и хорошую эффективность элеронов. Концевые срывы потока предотвращаются аэродинамическими гребнями </w:t>
      </w:r>
      <w:r>
        <w:rPr>
          <w:i/>
        </w:rPr>
        <w:t>2</w:t>
      </w:r>
      <w:r>
        <w:t>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Выдвижной многощелевой закрылок </w:t>
      </w:r>
      <w:r>
        <w:rPr>
          <w:i/>
        </w:rPr>
        <w:t>3</w:t>
      </w:r>
      <w:r>
        <w:t xml:space="preserve"> служит для увеличения несущей способности крыла. Профиль закрылка образуется из трёх звеньев: дефлектора, среднего звена и хвостика. При малых углах отклонения щели </w:t>
      </w:r>
      <w:r>
        <w:lastRenderedPageBreak/>
        <w:t xml:space="preserve">между звеньями отсутствуют, при </w:t>
      </w:r>
      <w:r w:rsidRPr="00FC01CA">
        <w:rPr>
          <w:position w:val="-12"/>
        </w:rPr>
        <w:object w:dxaOrig="859" w:dyaOrig="380">
          <v:shape id="_x0000_i1078" type="#_x0000_t75" style="width:43.1pt;height:19pt" o:ole="">
            <v:imagedata r:id="rId85" o:title=""/>
          </v:shape>
          <o:OLEObject Type="Embed" ProgID="Equation.DSMT4" ShapeID="_x0000_i1078" DrawAspect="Content" ObjectID="_1759735817" r:id="rId86"/>
        </w:object>
      </w:r>
      <w:r>
        <w:t xml:space="preserve"> образуются две профилированные щели, а при </w:t>
      </w:r>
      <w:r w:rsidRPr="00FC01CA">
        <w:rPr>
          <w:position w:val="-12"/>
        </w:rPr>
        <w:object w:dxaOrig="859" w:dyaOrig="380">
          <v:shape id="_x0000_i1079" type="#_x0000_t75" style="width:43.1pt;height:19pt" o:ole="">
            <v:imagedata r:id="rId87" o:title=""/>
          </v:shape>
          <o:OLEObject Type="Embed" ProgID="Equation.DSMT4" ShapeID="_x0000_i1079" DrawAspect="Content" ObjectID="_1759735818" r:id="rId88"/>
        </w:object>
      </w:r>
      <w:r>
        <w:t xml:space="preserve"> закрылок становится </w:t>
      </w:r>
      <w:proofErr w:type="spellStart"/>
      <w:r>
        <w:t>трёхщелевым</w:t>
      </w:r>
      <w:proofErr w:type="spellEnd"/>
      <w:r>
        <w:t xml:space="preserve">, </w:t>
      </w:r>
      <w:r w:rsidRPr="00FC01CA">
        <w:rPr>
          <w:position w:val="-14"/>
        </w:rPr>
        <w:object w:dxaOrig="420" w:dyaOrig="380">
          <v:shape id="_x0000_i1080" type="#_x0000_t75" style="width:20.95pt;height:19pt" o:ole="">
            <v:imagedata r:id="rId89" o:title=""/>
          </v:shape>
          <o:OLEObject Type="Embed" ProgID="Equation.DSMT4" ShapeID="_x0000_i1080" DrawAspect="Content" ObjectID="_1759735819" r:id="rId90"/>
        </w:object>
      </w:r>
      <w:r>
        <w:t xml:space="preserve"> увеличивается почти в 2 раза.</w:t>
      </w:r>
    </w:p>
    <w:p w:rsidR="004F4E94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Внутренние гасители подъёмной силы </w:t>
      </w:r>
      <w:r>
        <w:rPr>
          <w:i/>
        </w:rPr>
        <w:t>6</w:t>
      </w:r>
      <w:r>
        <w:t xml:space="preserve"> используются при посадке. При одновременном отклонении они резко уменьшают аэродинамическое качество и за счёт этого сокращают длину пробега. Средние </w:t>
      </w:r>
      <w:r>
        <w:rPr>
          <w:i/>
        </w:rPr>
        <w:t>5</w:t>
      </w:r>
      <w:r>
        <w:t xml:space="preserve"> применяются не только на пробеге, но и при нормальном, и экстренном снижении.</w:t>
      </w:r>
    </w:p>
    <w:p w:rsidR="004F4E94" w:rsidRPr="003E382E" w:rsidRDefault="004F4E94" w:rsidP="004F4E94">
      <w:pPr>
        <w:tabs>
          <w:tab w:val="num" w:pos="0"/>
        </w:tabs>
        <w:spacing w:line="360" w:lineRule="auto"/>
        <w:ind w:left="0" w:firstLine="709"/>
      </w:pPr>
      <w:r>
        <w:t xml:space="preserve">Внешние интерцепторы </w:t>
      </w:r>
      <w:r>
        <w:rPr>
          <w:i/>
        </w:rPr>
        <w:t>4</w:t>
      </w:r>
      <w:r>
        <w:t xml:space="preserve"> используются </w:t>
      </w:r>
      <w:proofErr w:type="gramStart"/>
      <w:r>
        <w:t>только  в</w:t>
      </w:r>
      <w:proofErr w:type="gramEnd"/>
      <w:r>
        <w:t xml:space="preserve"> системе поперечной управляемости самолёта: при повороте штурвала интерцептор опущенного крыла одновременно с элероном отклоняется вверх.</w:t>
      </w:r>
    </w:p>
    <w:p w:rsidR="00DC19BF" w:rsidRDefault="00DC19BF">
      <w:bookmarkStart w:id="0" w:name="_GoBack"/>
      <w:bookmarkEnd w:id="0"/>
    </w:p>
    <w:sectPr w:rsidR="00D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94"/>
    <w:rsid w:val="004F4E94"/>
    <w:rsid w:val="00D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9A0F-0CF7-4127-B321-4D8D067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94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4E94"/>
    <w:pPr>
      <w:widowControl/>
      <w:autoSpaceDE/>
      <w:autoSpaceDN/>
      <w:adjustRightInd/>
      <w:ind w:left="0"/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F4E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9.wmf"/><Relationship Id="rId16" Type="http://schemas.openxmlformats.org/officeDocument/2006/relationships/image" Target="media/image8.wmf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6.wmf"/><Relationship Id="rId64" Type="http://schemas.openxmlformats.org/officeDocument/2006/relationships/image" Target="media/image28.png"/><Relationship Id="rId69" Type="http://schemas.openxmlformats.org/officeDocument/2006/relationships/image" Target="media/image30.png"/><Relationship Id="rId77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2.bin"/><Relationship Id="rId70" Type="http://schemas.openxmlformats.org/officeDocument/2006/relationships/image" Target="media/image31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4.png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24" Type="http://schemas.openxmlformats.org/officeDocument/2006/relationships/image" Target="media/image12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png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2023-10-25T05:38:00Z</dcterms:created>
  <dcterms:modified xsi:type="dcterms:W3CDTF">2023-10-25T05:39:00Z</dcterms:modified>
</cp:coreProperties>
</file>