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72" w:rsidRDefault="00A66572" w:rsidP="00A66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закрылками и предкрылками.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Закрылки и предкрылки используются для улучшения взлетно-посадочных характеристик самолета.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Выпуск и уборка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двух основных рулевых приводов РП-71. Первый канал от основной гидросистемы источник давления насосы на двигателях, а второй от резервной гидросистемы источник давления – насосная станция НС-46.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Закрылки отклоняются на угол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во взлетном положении и на угол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при посадке.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Предкрылки отклоняются на угол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как при взлете, так и при посадке.</w:t>
      </w:r>
    </w:p>
    <w:p w:rsidR="00A66572" w:rsidRPr="00FD228D" w:rsidRDefault="00A66572" w:rsidP="00A66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Время выпуска и уборки при работе 2-х гидросистем (ГС) из положения закрылков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30сек, а при работе 1-ой гидросистемы (ГС) время увеличивается вдвое.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Отклонение закрылков и предкрылков должно быть синхронным. Для синхронизации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предкрылками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закрылками служит система рассогласования СПР-1. Угол рассогласования не более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Рулевой привод РП-71 через редуктор, валы трансмиссии, угловые редукторы приводит во вращение винтовые механизмы, гайки винтовых механизмов жестко связанные с закрылками и предкрылками. При вращении гайка перемещает закрылок или предкрылок.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8 (восемь) винтовых механизмов по 4-ре на каждой консоли для управления закрылками.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управления предкрылками используется 12 винтовых механизмов по 6 на каждой консоли.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системе управления используется 2 тормоза для останова и фиксации закрылков и предкрылков. Переключение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эл.цепей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с помощью механизма концевых выключателей МВК-45. Сначала выпускаются предкрылки затем закрылки, уборка в обратной последовательности.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управление закрылками совместно с предкрылками осуществляется от переключателя «ПРЕДКРЫЛКИ, ЗАКРЫЛКИ 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среднем пульте и имеющего три положения: УБРАНО, 20, 45.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При установке переключателя основное управление в положение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питание подается на включение рулевого привода РП-71 на выпуск предкрылков и одновременное включение резервной насосной станции НС-46. После выпуска предкрылков концевые выключатели (КВ) отключают рулевой привод предкрылков, при этом гаснет табло «ПРЕДКР. ПРОМЕЖУТОЧНЫЕ» и загорается табло «ПРЕДКР. ВЫПУЩЕНЫ». Питание подается на РП на выпуск закрылков, они выпускаются на угол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Концевые выключатели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отключают питание привода РП-71 закрылков и резервную насосную станцию НС-46.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установке переключателя основное управление в положение «45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система работает в той же последовательности только на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установке переключателя в положение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УБРАНО»питание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подается на включение привода уборки закрылков и включается резервная станция НС-46. После уборки закрылков концевые выключатели включают уборку предкрылков. </w:t>
      </w:r>
    </w:p>
    <w:p w:rsidR="00A66572" w:rsidRPr="007B104A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сигнала на выпуск предкрылков и закрылков от основного переключателя выпуск производится аварийным переключателем «ЗАКР. ПРЕДКР. АВАР. УПРАВ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 который расположен на среднем пульте и имеет 3 положения «УБРАНО,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и закрыт предохранительной крышкой в положение «УБРАНО».  При открытии крышки и установке переключателя в положение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или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включаются  резервная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НС-46 и аварийная НС-55 насосные станции, а управление от основного переключателя отключается.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уборки закрылков по аварийной схеме, если выпуск происходил от основного переключателя необходимо установить аварийный переключатель в положение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или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а затем перевести в положение «УБРАНО». В случае выпуска закрылков и предкрылков от аварийного переключателя происходит одновременный выпуск.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Pr="00E963EB">
        <w:rPr>
          <w:rFonts w:ascii="Times New Roman" w:hAnsi="Times New Roman" w:cs="Times New Roman"/>
          <w:i/>
          <w:sz w:val="28"/>
          <w:szCs w:val="28"/>
          <w:u w:val="single"/>
        </w:rPr>
        <w:t>Сигнализация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предкрылков сигнализируется по табло «ПРЕДКР.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ВЫПУЩ.». Положение закрылков контролируются по 2-х стрелочному указателю в центре приборной доски, в комплект которого входят 2 датчика ДС-10.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СПР-1 включает в себя: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редуктора;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датчика ДС-10;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БОР-1.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Датчики расположены на нервюрах №20 левой и правой консолях крыла. Рядом с датчиками системы СПР-1 расположены датчики положения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закрылков. Датчики ДС-10 получают привод от трансмиссии через редуктор. Блок БОР-1 измеряет показания датчиков и выдает команду на остановку закрылков при разнице отклонения более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при этом на доске загорается табло «ЗАКРЫЛКИ НЕИСПРАВНЫ».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Pr="00153F8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электрической схемы 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и контроля: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переключатель основного управления (У76);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аварийный переключатель (У93);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 рулевой привод выпуска закрылков РП-71(У79);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рулевой привод выпуска предкрылков РП-71(У532);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табло «ПРЕДКРЫЛ. ПРОМЕЖУТ.» (У537)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табло «ПРЕДКРЫЛ. ВЫПУЩЕНЫ» (У536);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МКВ-45 для переключения цепей предкрылков (У535);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МКВ-45 для переключения цепей закрылков (У624).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установке переключателя У</w:t>
      </w:r>
      <w:proofErr w:type="gramStart"/>
      <w:r>
        <w:rPr>
          <w:rFonts w:ascii="Times New Roman" w:hAnsi="Times New Roman" w:cs="Times New Roman"/>
          <w:sz w:val="28"/>
          <w:szCs w:val="28"/>
        </w:rPr>
        <w:t>76  «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ОСНОВН. УПРАВЛЕНИЕ» в положение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напряжение поступает в основной канал через АЗС У74, контакты 10-11 реле У662, контакты 1-2 реле У650, контакт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У76, контакты 7-8 реле У84, контакты 7-8 реле У555, клеммы 14-13 разъема Ш1 механизма У535. Поступает на клапан «</w:t>
      </w:r>
      <w:r>
        <w:rPr>
          <w:rFonts w:ascii="Times New Roman" w:hAnsi="Times New Roman" w:cs="Times New Roman"/>
          <w:i/>
          <w:sz w:val="28"/>
          <w:szCs w:val="28"/>
        </w:rPr>
        <w:t>выпуск»</w:t>
      </w:r>
      <w:r>
        <w:rPr>
          <w:rFonts w:ascii="Times New Roman" w:hAnsi="Times New Roman" w:cs="Times New Roman"/>
          <w:sz w:val="28"/>
          <w:szCs w:val="28"/>
        </w:rPr>
        <w:t xml:space="preserve"> клемма 6 разъема Ш2 привода У532 и одновременно на реле У531, оно срабатывает и через контакты 2-3 напряжение подается на клапан «</w:t>
      </w:r>
      <w:r>
        <w:rPr>
          <w:rFonts w:ascii="Times New Roman" w:hAnsi="Times New Roman" w:cs="Times New Roman"/>
          <w:i/>
          <w:sz w:val="28"/>
          <w:szCs w:val="28"/>
        </w:rPr>
        <w:t>включено»</w:t>
      </w:r>
      <w:r>
        <w:rPr>
          <w:rFonts w:ascii="Times New Roman" w:hAnsi="Times New Roman" w:cs="Times New Roman"/>
          <w:sz w:val="28"/>
          <w:szCs w:val="28"/>
        </w:rPr>
        <w:t xml:space="preserve"> клемма 7 Ш2 привода У532.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Резервный канал: через АЗС У538, клеммы 11-10 У181, контакты 7-8 У651, контакты 1-2 У661, контакты 4-5 У528, контакты 1-2 У614, контакты 1-2 У627, реле У626, через контакты 7-8 У566 на клемму 14-13 Ш2 У535 на клапан «</w:t>
      </w:r>
      <w:r>
        <w:rPr>
          <w:rFonts w:ascii="Times New Roman" w:hAnsi="Times New Roman" w:cs="Times New Roman"/>
          <w:i/>
          <w:sz w:val="28"/>
          <w:szCs w:val="28"/>
        </w:rPr>
        <w:t>выпуск»</w:t>
      </w:r>
      <w:r>
        <w:rPr>
          <w:rFonts w:ascii="Times New Roman" w:hAnsi="Times New Roman" w:cs="Times New Roman"/>
          <w:sz w:val="28"/>
          <w:szCs w:val="28"/>
        </w:rPr>
        <w:t xml:space="preserve"> клемма 6 Ш1 У532 и на обмотку реле У533. Реле 533 срабатывает и контактами 2-3 подает напряжение на клапан «</w:t>
      </w:r>
      <w:r>
        <w:rPr>
          <w:rFonts w:ascii="Times New Roman" w:hAnsi="Times New Roman" w:cs="Times New Roman"/>
          <w:i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» клемма 7 Ш1 привода У532. Реле У626срабатывает и контактами 2-3 включает НС46.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Предкрылки выпускаются по двум каналам У532 в начале выпуска предкрылков замыкаются контакты НР концевых выключателей В1, В2, В4 механизма МКВ-45 У535. Концевые выключатели В1, В2 подготавливают цепь уборки предкрылков. Концевой выключатель В4 замыкает цепь питания сигнального табло «ПРЕДКРЫЛКИ ПРОМЕЖУТ.» У537.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полностью выпущенных предкрылках концевые выключатели В9, В10, В11, В12, В14 механизма МКВ-45 У535 замыкают контакты НР. Концевые выключатели В9, В10 размыкают цепь управления клапана «</w:t>
      </w:r>
      <w:r w:rsidRPr="000273A7">
        <w:rPr>
          <w:rFonts w:ascii="Times New Roman" w:hAnsi="Times New Roman" w:cs="Times New Roman"/>
          <w:i/>
          <w:sz w:val="28"/>
          <w:szCs w:val="28"/>
        </w:rPr>
        <w:t>выпу</w:t>
      </w:r>
      <w:r>
        <w:rPr>
          <w:rFonts w:ascii="Times New Roman" w:hAnsi="Times New Roman" w:cs="Times New Roman"/>
          <w:i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» привода У532, концевой выключатель В14 замыкает цепь питания табло «ПРЕДКР. ВЫПУЩ.» У536 и размыкает цепь табло «ПРЕДКР. ПРОМЕЖУТ.» У537. Концевые выключатели В11, В12 механизма У535 подают напряжение на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закрылков.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Концевой выключатель В11 подает напряжение на клапан «</w:t>
      </w:r>
      <w:r>
        <w:rPr>
          <w:rFonts w:ascii="Times New Roman" w:hAnsi="Times New Roman" w:cs="Times New Roman"/>
          <w:i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» механизма У535 клемма 1 Ш2 привода У79 и на обмотку реле У615 оно срабатывает и контактами 2-3 подает питание на клапан «</w:t>
      </w:r>
      <w:r w:rsidRPr="00214900">
        <w:rPr>
          <w:rFonts w:ascii="Times New Roman" w:hAnsi="Times New Roman" w:cs="Times New Roman"/>
          <w:i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» привода У79. Концевой выключатель В12 подает напряжение на клапан «</w:t>
      </w:r>
      <w:r w:rsidRPr="00214900">
        <w:rPr>
          <w:rFonts w:ascii="Times New Roman" w:hAnsi="Times New Roman" w:cs="Times New Roman"/>
          <w:i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» привода У79 и на обмотку реле У607 оно срабатывает и своими контактами 2-3 подает напряжение на клапан «включения» привода У79.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Выпуск закрылков. При выпуске закрылков на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концевые выключатели В3, В4, В15 механизма МКВ У624 размыкают цепи питания рулевого привода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У79 закрылки останавливаются и одновременно срабатывает реле У614 и У646. Реле У646 контактами 1-2, а У614 контактами 4-5 размыкают минусовую цепь реле У615 и Р607, снимается 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гидроклапанов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2505">
        <w:rPr>
          <w:rFonts w:ascii="Times New Roman" w:hAnsi="Times New Roman" w:cs="Times New Roman"/>
          <w:i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>» приводов У79.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при положении закрылков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они не могут выпускаться полностью при попадании постоянного плюса на клапан «</w:t>
      </w:r>
      <w:r w:rsidRPr="001D66B9">
        <w:rPr>
          <w:rFonts w:ascii="Times New Roman" w:hAnsi="Times New Roman" w:cs="Times New Roman"/>
          <w:i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» рулевого привода У79. Одновременно реле У614 контактами 1-2 обесточит реле У626, которое отключит НС-46.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42D0A">
        <w:rPr>
          <w:rFonts w:ascii="Times New Roman" w:hAnsi="Times New Roman" w:cs="Times New Roman"/>
          <w:i/>
          <w:sz w:val="28"/>
          <w:szCs w:val="28"/>
          <w:u w:val="single"/>
        </w:rPr>
        <w:t>Уборка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установке переключателя У76 в положение убрано напряжение через АЗС У74 контакты 11-10 У662,</w:t>
      </w:r>
      <w:r w:rsidRPr="00042D0A">
        <w:rPr>
          <w:rFonts w:ascii="Times New Roman" w:hAnsi="Times New Roman" w:cs="Times New Roman"/>
          <w:sz w:val="28"/>
          <w:szCs w:val="28"/>
        </w:rPr>
        <w:t xml:space="preserve"> 1-2</w:t>
      </w:r>
      <w:r>
        <w:rPr>
          <w:rFonts w:ascii="Times New Roman" w:hAnsi="Times New Roman" w:cs="Times New Roman"/>
          <w:sz w:val="28"/>
          <w:szCs w:val="28"/>
        </w:rPr>
        <w:t xml:space="preserve"> У650, 2-1 У181 и НР концевого выключателя В1 У624 поступает на обмотку «</w:t>
      </w:r>
      <w:r w:rsidRPr="00294DEF">
        <w:rPr>
          <w:rFonts w:ascii="Times New Roman" w:hAnsi="Times New Roman" w:cs="Times New Roman"/>
          <w:i/>
          <w:sz w:val="28"/>
          <w:szCs w:val="28"/>
        </w:rPr>
        <w:t>убрано</w:t>
      </w:r>
      <w:r>
        <w:rPr>
          <w:rFonts w:ascii="Times New Roman" w:hAnsi="Times New Roman" w:cs="Times New Roman"/>
          <w:sz w:val="28"/>
          <w:szCs w:val="28"/>
        </w:rPr>
        <w:t>» У79 и на обмотку реле У617. Реле срабатывает и контактами 2-3</w:t>
      </w:r>
      <w:r w:rsidRPr="0004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 напряжение на клапан «</w:t>
      </w:r>
      <w:r w:rsidRPr="00294DEF">
        <w:rPr>
          <w:rFonts w:ascii="Times New Roman" w:hAnsi="Times New Roman" w:cs="Times New Roman"/>
          <w:i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 xml:space="preserve">» привода У79.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Резервный канал через АЗС У538, контакты 7-8 У651, контакты 1-2 У661, контакты 10-11 У181, НР концевого выключателя В2 механизма У624 на клапан </w:t>
      </w:r>
      <w:r w:rsidRPr="004B3AFB">
        <w:rPr>
          <w:rFonts w:ascii="Times New Roman" w:hAnsi="Times New Roman" w:cs="Times New Roman"/>
          <w:i/>
          <w:sz w:val="28"/>
          <w:szCs w:val="28"/>
        </w:rPr>
        <w:t>«убрано</w:t>
      </w:r>
      <w:r>
        <w:rPr>
          <w:rFonts w:ascii="Times New Roman" w:hAnsi="Times New Roman" w:cs="Times New Roman"/>
          <w:sz w:val="28"/>
          <w:szCs w:val="28"/>
        </w:rPr>
        <w:t>» привода У79 и на реле У608, оно срабатывает и контактами 2-3 подает напряжение на клапан «</w:t>
      </w:r>
      <w:r w:rsidRPr="004B3AFB">
        <w:rPr>
          <w:rFonts w:ascii="Times New Roman" w:hAnsi="Times New Roman" w:cs="Times New Roman"/>
          <w:i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>» привода У79. Через контакты 1-2 реле У613 (+) поступает на реле У625, которое контактами 2-3 включает НС-46. Закрылки убираются. При полностью убранных закрылках концевые выключатели В1, В2 механизма У624 размыкают цепь питания клапанов «</w:t>
      </w:r>
      <w:r w:rsidRPr="002339A8">
        <w:rPr>
          <w:rFonts w:ascii="Times New Roman" w:hAnsi="Times New Roman" w:cs="Times New Roman"/>
          <w:i/>
          <w:sz w:val="28"/>
          <w:szCs w:val="28"/>
        </w:rPr>
        <w:t>убрано</w:t>
      </w:r>
      <w:r>
        <w:rPr>
          <w:rFonts w:ascii="Times New Roman" w:hAnsi="Times New Roman" w:cs="Times New Roman"/>
          <w:sz w:val="28"/>
          <w:szCs w:val="28"/>
        </w:rPr>
        <w:t>» рулевого привода У79 и через контакты 10-11 реле У555, контакты 13-14 У837 и У838 подают напряжение на клапаны «</w:t>
      </w:r>
      <w:r w:rsidRPr="00A60F5C">
        <w:rPr>
          <w:rFonts w:ascii="Times New Roman" w:hAnsi="Times New Roman" w:cs="Times New Roman"/>
          <w:i/>
          <w:sz w:val="28"/>
          <w:szCs w:val="28"/>
        </w:rPr>
        <w:t>убрано</w:t>
      </w:r>
      <w:r>
        <w:rPr>
          <w:rFonts w:ascii="Times New Roman" w:hAnsi="Times New Roman" w:cs="Times New Roman"/>
          <w:sz w:val="28"/>
          <w:szCs w:val="28"/>
        </w:rPr>
        <w:t>» привода У532 и реле У530 и У534. Через замкнувшиеся контакты 2-3 У530 и У534 (+) подается на клапан «</w:t>
      </w:r>
      <w:r w:rsidRPr="006E5B87">
        <w:rPr>
          <w:rFonts w:ascii="Times New Roman" w:hAnsi="Times New Roman" w:cs="Times New Roman"/>
          <w:i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>» привода У532 предкрылки убираются.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Вначале уборки предкрылков загорается У537 через контакт НЗ концевого выключателя В14 и контакт НР концевого выключателя В4 механизма У535. При полной уборке предкрылков концевые выключатели В1, В2, В4 механизма У535 замыкают контакты НЗ концевых выключателей В1, В2 размыкая цепи клапанов привода У532 и обесточивают реле У530 и У534 которые размыкают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цепь «включено» У523. В2 замыкает цепь реле У613 оно контактами 1-2 размыкает цепь реле У625 при этом НС отключается.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установке переключателя У76 в положение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из положения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концевые выключатели В1, В11, В3, В15, В12, В2 механизма У624 находятся в положении НР. Напряжение поступает на клапан механизма У79 как по основному, так и по резервному каналу происходит уборка закрылков до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достижении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концевые выключатели В11, В12 механизма У624 </w:t>
      </w:r>
      <w:r>
        <w:rPr>
          <w:rFonts w:ascii="Times New Roman" w:hAnsi="Times New Roman" w:cs="Times New Roman"/>
          <w:sz w:val="28"/>
          <w:szCs w:val="28"/>
        </w:rPr>
        <w:lastRenderedPageBreak/>
        <w:t>размыкают цепь питания клапанов «</w:t>
      </w:r>
      <w:r w:rsidRPr="0046216E">
        <w:rPr>
          <w:rFonts w:ascii="Times New Roman" w:hAnsi="Times New Roman" w:cs="Times New Roman"/>
          <w:i/>
          <w:sz w:val="28"/>
          <w:szCs w:val="28"/>
        </w:rPr>
        <w:t>убрано</w:t>
      </w:r>
      <w:r>
        <w:rPr>
          <w:rFonts w:ascii="Times New Roman" w:hAnsi="Times New Roman" w:cs="Times New Roman"/>
          <w:sz w:val="28"/>
          <w:szCs w:val="28"/>
        </w:rPr>
        <w:t>» привода У79, закрылки останавливаются.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Аварийный выпуск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не выпуска предкрылков или останова в промежуточном положении,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и при отсутствии сигнала на выпуск от основного переключателя управления, управление можно осуществить с помощью переключателя У93 «АВАРИЙН. УПРАВЛ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 который имеет также три положения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», «45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», «УБР.».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канал: при установке переключателя У93 в положение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напряжение +27В через АЗС У74, переключатель У93 диоды 654, 655 поступает на реле У651 и У650, реле У651 и У650 срабатывают.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Реле У650 своими контактами: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Контактами 1-2 разрывает цепь управления закрылками от основного переключателя в основном канале гидросистемы.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Контактами 5-6 самоблокируется по плюсу (+).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Контактами 8-9 подает (--) в цепь управления выпуска предкрылков.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Контактами 11-12, 14-15, 17-18 подготавливает цепь управления от аварийного переключателя, т.е. реле имеет 6 контактных пар.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Реле У651 своими контактами: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Контактами 2-3 подготавливает цепь выпуска закрылков в основном канале не зависимо от положения концевого выключателя В11 механизма У535.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Контактами 5-6 самоблокируется по минусу (--).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Контактами 11-12 подготавливает цепь включения сигнального табло «ЗАКРЫЛ. НЕИСПР.» У85.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Контактами 7-8 разрывает цепь управления от основного переключателя в резервном канале гидросистемы.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Резервный канал: через АЗС У538 контактами 11-10 реле У181 переключает У93, диоды У659, У660 питание подается на реле У661, У662.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Реле У661 срабатывает: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Контактами 1-2 разрывает цепь управления основного переключателя в резервном канале.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Контактами 5-6 самоблокируется по плюсу (+).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Контактами 11-12, 14-15, 17-18 подготавливает цепь управления выпуском от аварийного переключателя в резервном канале.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Контактами 8-9 подает минус (--) в цепь управления выпуска предкрылков.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Реле У662 срабатывает: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Контактами 2-3 подготавливает цепь выпуска закрылков по резервному каналу не зависимо от положения концевого выключателя В12 механизма У535.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Контактами 5-6 самоблокируется по минусу (--).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Контактами 8-9 подготавливает цепь включения НС-55.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Контактами 11-10 разрывает цепь управления от переключателя в основном канале гидросистемы.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Происходит выпуск по основной и аварийной гидросистеме.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постановке переключателя в положение «45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через диоды У652, У653, У656, У658 сработают реле У650, У651, У661, У662 закрылки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выпустятся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При установке переключателя У93 в положение «УБРАНО» закрылки убираются.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убранном положении НС-55 отключается. В случае необходимости уборки закрылков при помощи аварийного переключателя, если переключатель стоял в положении «УБРАНО» необходимо кратковременно установить переключатель У93 в положение «20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или «45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» в зависимости от того где находятся закрылки и затем в положение «УБРАНО». Для перехода на управление системой от переключателя У76 необходимо обесточить реле У651, У</w:t>
      </w:r>
      <w:proofErr w:type="gramStart"/>
      <w:r>
        <w:rPr>
          <w:rFonts w:ascii="Times New Roman" w:hAnsi="Times New Roman" w:cs="Times New Roman"/>
          <w:sz w:val="28"/>
          <w:szCs w:val="28"/>
        </w:rPr>
        <w:t>650,У</w:t>
      </w:r>
      <w:proofErr w:type="gramEnd"/>
      <w:r>
        <w:rPr>
          <w:rFonts w:ascii="Times New Roman" w:hAnsi="Times New Roman" w:cs="Times New Roman"/>
          <w:sz w:val="28"/>
          <w:szCs w:val="28"/>
        </w:rPr>
        <w:t>661, У662. Это осуществляется отключением напряжения бортовой сети или кратковременным отключением автоматов У538 и У74.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Цепь рассогласования закрылков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предупредить экипаж об опасном рассогласовании закрылков на самолете установлена система СПР-1, которая состоит из блока БОР-1 У88 на схеме и 2-х датчиков ДС-10 на схеме У89 и У90. Система защищена автоматом защиты У180 «РАССОГЛАС. ЗАКРЫЛ.». Питание блока и датчиков осуществляется переменным однофазным током напряжением 36В при включенном источнике питания 36В и включенном автомате защиты У183 «МАНОМЕТРЫ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ПРЕДКР.,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ОГРАНИЧИТЕЛЬ РУЛЯ НАПРАВЛ.».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Работа схемы: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роторную обмотку датчика У89 подается 36В. С роторной обмотки У90 снимается напряжение рассогласования. При синхронном положении закрылков ось одного из датчиков устанавливается в положение, при котором напряжение сигнала, снимаемое с роторной обмотки равно 0. При увеличении      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угла рассогласования закрылков более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клемму «6» блока У88 поступит сигнал +27В, при этом сработает реле У181 и У91.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Реле У181 сработает: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Контактами 1-2 отключит цепь уборки закрылков по основному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Контактами 10-11 отключит цепь уборки закрылков по резервному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Контактами 14-13 отключит цепь выпуска закрылков по основному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Контактами 17-16 отключит цепь выпуска закрылков по резервному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Контактами 2-3 и 11-12 подключит цепь уборки предкрылков по основному и резервному каналу, минуя концевые выключатели В1, В2 механизма У624.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Контактами 5-6 выдает сигнал в систему МСРП.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Контактами 8-9 подает питание на табло У85 «ЗАКРЫЛ. ИСПРАВНО».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Реле У91 сработает и контактами 2-3 и 5-6 включит краны У619 и У95 на затормаживание системы управления закрылками.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Контроль системы СПР-1 производится только на земле кнопкой У288 при убранном положении закрылков. При ее нажатии блок БОР-1 выдает сигнал имитирующий рассогласование и кроме того кнопка контактами 5-6 размыкает основную цепь включения сигнального табло «ЗАКРЫЛКИ НЕИСПРАВНО» 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У85. Табло У85 загорается по цепи: контакты 1-2 реле У620, У623 контакты 2-3 У619, У622 и контакты 8-9 реле У181.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Рассогласование предкрылков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предупреждения экипажа об опасном рассогласовании предкрылков установлена система СПР-1 состоящая из БОР-1 У549 и двух датчиков ДС-10 У551, У552. Цепь защищена автоматом защиты У546. Питание БОР-1 и ДС-10 переменным однофазным током 36В 400Гц осуществляется при включении автомата защиты и при включенных источниках.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движении угла рассогласования более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клемму 6 Ш2 БОР-1 У549 поступает +27В и срабатывает У553, У555, У566.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У555 срабатывает: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Контактами 2-3 подготавливает цепь выпуска закрылков по основному каналу не зависимо от положения В11 У535.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Контактами 7-8 отключает цепь выпуска предкрылков по основному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Контактами 10-11 отключает цепь уборки предкрылков по основному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Контактами 5-6 включает табло «ПРЕДКРЫЛКИ НЕИСПРАВНЫ».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У566 срабатывает: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Контактами 2-3 подготавливает цепь выпуска закрылков по резервному каналу независимо от положения В12 У535.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Контактами 5-6 готовит цепь включения «ПРЕДКРЫЛКИ ИСПРАВНЫ»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У548 при предполетной проверке.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Контактами 7-8 отключает цепь выпуска предкрылков по резервному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Контактами 11-12 подготавливает цепь У613.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Контактами 10-11 отключает цепь уборки предкрылков по резервному каналу.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У553 контактами 2-3, 5-6 включает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У539, У547 на затормаживание системы управления предкрылками.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Контроль системы производится нажатием кнопки У571 при убранном положении. При нажатии У571 БОР-1 выдает сигнал имитирующий рассогласование, кроме того контактами 5-6 У571 размыкает основную цепь сигнального табло «ПРЕДКРЫЛКИ НЕИСПРАВНЫ». При исправной работе системы СПР срабатывает У553, У555, У566, У572, У569. Реле У568, 570 обесточиваются.</w:t>
      </w:r>
    </w:p>
    <w:p w:rsidR="00A66572" w:rsidRDefault="00A66572" w:rsidP="00A6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Через контакты 5-6 У566, контакты 2-3 У572 и У569, контакты 1-2 У568 и У570, контакты 5-6 У555 загорается табло «ПРЕДКРЫЛКИ НЕИСПРАВНЫ» У548.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95"/>
    <w:rsid w:val="00A66572"/>
    <w:rsid w:val="00E45995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19E06-8113-4006-A6F8-33754BD8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2024-10-11T07:43:00Z</dcterms:created>
  <dcterms:modified xsi:type="dcterms:W3CDTF">2024-10-11T07:45:00Z</dcterms:modified>
</cp:coreProperties>
</file>