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Электрические тахометры. Тахометрическая аппаратура ТА – 13.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 xml:space="preserve">Электрические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тахометры 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приборы, с помощью которых измеряются физические обороты ротора двигателя (об/мин) или измеряются обороты в процентах (%) от максимальных оборотов турбины, т.к. обороты турбины зависят от температуры, давления и влажности.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самолете установлена тахометрическая аппаратура </w:t>
      </w:r>
      <w:r>
        <w:rPr>
          <w:rFonts w:ascii="Times New Roman" w:hAnsi="Times New Roman" w:cs="Times New Roman"/>
          <w:b/>
          <w:sz w:val="28"/>
          <w:szCs w:val="28"/>
        </w:rPr>
        <w:t>ТА – 13</w:t>
      </w:r>
      <w:r>
        <w:rPr>
          <w:rFonts w:ascii="Times New Roman" w:hAnsi="Times New Roman" w:cs="Times New Roman"/>
          <w:sz w:val="28"/>
          <w:szCs w:val="28"/>
        </w:rPr>
        <w:t>. Она предназначена для непрерывного дистанционного измерения и</w:t>
      </w:r>
      <w:r w:rsidRPr="00975CEB">
        <w:rPr>
          <w:rFonts w:ascii="Times New Roman" w:hAnsi="Times New Roman" w:cs="Times New Roman"/>
          <w:sz w:val="28"/>
          <w:szCs w:val="28"/>
        </w:rPr>
        <w:t xml:space="preserve"> индикации частоты вращения роторов вентилятора и компрессоров высокого</w:t>
      </w:r>
      <w:r>
        <w:rPr>
          <w:rFonts w:ascii="Times New Roman" w:hAnsi="Times New Roman" w:cs="Times New Roman"/>
          <w:sz w:val="28"/>
          <w:szCs w:val="28"/>
        </w:rPr>
        <w:t xml:space="preserve"> (КВД)</w:t>
      </w:r>
      <w:r w:rsidRPr="00975CEB">
        <w:rPr>
          <w:rFonts w:ascii="Times New Roman" w:hAnsi="Times New Roman" w:cs="Times New Roman"/>
          <w:sz w:val="28"/>
          <w:szCs w:val="28"/>
        </w:rPr>
        <w:t xml:space="preserve"> и низкого давления</w:t>
      </w:r>
      <w:r>
        <w:rPr>
          <w:rFonts w:ascii="Times New Roman" w:hAnsi="Times New Roman" w:cs="Times New Roman"/>
          <w:sz w:val="28"/>
          <w:szCs w:val="28"/>
        </w:rPr>
        <w:t>(КНД) двигателя Д – 36, выраженная в процентах (%) от установленного для каждого ротора значения, а также выдачи сигналов пропорциональных частоте вращения в МСРП-64.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Диапазон измерения аппаратурой частоты вращения от 10 до 110% для роторов компрессоров и от 20 до 110% для ротора вентилятора. Рабочий диапазон измерения от 40 до 110%.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 максимальные значения оборотов турбин приняты: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турбины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вентилятора 6550 об/мин, при этом показания прибора 100%;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турбины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КНД 11000 об/мин что соответствует 100%;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турбины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КВД 14000 об/мин что соответствует 94%.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 комплект ТА – 13 входят: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датчика ДТА – 10 установлены на двигателе;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преобразователя ПТА – 13 установлены на рамах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11-13;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указатели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ИТА – 13 расположены на средней приборной доске;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кнопки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 «КОНТРОЛЬ ТАХОМЕТРОВ ТА - 13» вертикальная панель левого пульта.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noProof/>
        </w:rPr>
        <w:drawing>
          <wp:inline distT="0" distB="0" distL="0" distR="0" wp14:anchorId="0B823535" wp14:editId="1D3FFBC3">
            <wp:extent cx="3305175" cy="2453959"/>
            <wp:effectExtent l="19050" t="0" r="9525" b="0"/>
            <wp:docPr id="60" name="Рисунок 3" descr="В комплект тахометра входят указатели ИТЭ-1 датчик ДТЭ-6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комплект тахометра входят указатели ИТЭ-1 датчик ДТЭ-6.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53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Рис 1.   а) Указатель ИТА – 13, б) датчик ДТА – 10.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Питается переменным током 115В 400Гц. Включается в работу АЗР «ЛЕВ. ДВ. ПРИБОРЫ», «ПРАВ. ДВ. ПРИБОРЫ», «СРЕД. ДВ. ПРИБОРЫ».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1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Конструкция: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 Датчик ДТА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безприводной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индукционного типа, имеет корпус, в котором размещены магнит и катушка индуктивности. Выходным сигналом датчика являются электрические импульсы напряжения, частота следования которых пропорциональна угловой скорости вращения ротора двигателя.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Преобразователь  ПТА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13 состоит из преобразователя (2), модулятора (3), усилителя (4), все они на печатных платах.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Указатели ИТА – 13 состоят из трех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одинаковых систем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смонтированных в одном корпусе. Каждая из систем состоит из следующих узлов: двигателя (5), понижающего редуктора (6), редуктора стрелок (7), потенциометра обратной связи (8). Электродвигатель через понижающий редуктор связан через редуктор стрелок со стрелкой и потенциометром обратной связи.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AA2296" wp14:editId="2BFD978E">
            <wp:extent cx="5940425" cy="4219575"/>
            <wp:effectExtent l="19050" t="0" r="3175" b="0"/>
            <wp:docPr id="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Рис 2.  Структурная схема тахометрической аппаратуры ТА – 13.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Принцип действия: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работы аппаратуры положен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автокомпенсационный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 измерения преобразованного сигнала датчика. В обмотке датчика за счет изменения сопротивления магнитной цепи постоянного магнита при прохождении под торцом датчика зубьев индуктора (шестерни) индуктируются импульсы напряжения, частота следования которых пропорциональна частоте вращения ротора двигателя.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05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35057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435057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435057">
        <w:rPr>
          <w:rFonts w:ascii="Times New Roman" w:hAnsi="Times New Roman" w:cs="Times New Roman"/>
          <w:b/>
          <w:sz w:val="28"/>
          <w:szCs w:val="28"/>
          <w:vertAlign w:val="subscript"/>
        </w:rPr>
        <w:t>*</w:t>
      </w:r>
      <w:r w:rsidRPr="00435057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35057">
        <w:rPr>
          <w:rFonts w:ascii="Times New Roman" w:hAnsi="Times New Roman" w:cs="Times New Roman"/>
          <w:b/>
          <w:sz w:val="28"/>
          <w:szCs w:val="28"/>
        </w:rPr>
        <w:t xml:space="preserve"> / 60</w:t>
      </w:r>
      <w:proofErr w:type="gramStart"/>
      <w:r>
        <w:rPr>
          <w:rFonts w:ascii="Times New Roman" w:hAnsi="Times New Roman" w:cs="Times New Roman"/>
          <w:sz w:val="28"/>
          <w:szCs w:val="28"/>
        </w:rPr>
        <w:t>,  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число зубьев,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–частота вращения шестерни.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2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Сигнал с датчика по линии связи поступает на вход преобразователя (2) где преобразуется в напряжение постоянного тока пропорциональное оборотам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ротора. Измерение этого напряжения осуществляется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автокомпенсационным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методом (обороты не меняются, сигнала рассогласования нет, стрелка стоит). При изменении оборотов изменяется напряжение, появляется сигнал рассогласования. Он подается на модулятор (3) в котором преобразуется в напряжение переменного тока частотой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= 400Гц, фаза которого определяется полярностью сигнала рассогласования и после усиления (4) поступает на обмотку управления двигателя отработки (5).</w:t>
      </w:r>
    </w:p>
    <w:p w:rsidR="00B07AD2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Двигатель (5) через понижающий редуктор (6) и редуктор стрелок (7) приводит во вращение соответствующую стрелку указателя и движок потенциометра (8) уменьшая сигнал рассогласования до минимума и остановки двигателя отработки. Остановившееся положение стрелки соответствует измеряемой частоте вращения роторов.</w:t>
      </w:r>
    </w:p>
    <w:p w:rsidR="00B07AD2" w:rsidRPr="00435057" w:rsidRDefault="00B07AD2" w:rsidP="00B0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Контроль аппаратуры осуществляется со щитка «КОНТРОЛЬ» на вертикальной панели левого пульта. При нажатии на нем кнопки аппаратура срабатывает вправо, а при отпускании влево.</w:t>
      </w:r>
    </w:p>
    <w:p w:rsidR="00F612A5" w:rsidRDefault="00F612A5">
      <w:bookmarkStart w:id="0" w:name="_GoBack"/>
      <w:bookmarkEnd w:id="0"/>
    </w:p>
    <w:sectPr w:rsidR="00F6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05"/>
    <w:rsid w:val="004D1205"/>
    <w:rsid w:val="00B07AD2"/>
    <w:rsid w:val="00F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0F184-FF7B-4F59-BFDB-7800A657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2024-10-10T10:47:00Z</dcterms:created>
  <dcterms:modified xsi:type="dcterms:W3CDTF">2024-10-10T10:47:00Z</dcterms:modified>
</cp:coreProperties>
</file>