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62" w:rsidRDefault="00874962" w:rsidP="008749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№ 28 </w:t>
      </w:r>
    </w:p>
    <w:p w:rsidR="00874962" w:rsidRDefault="00874962" w:rsidP="008749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F1A">
        <w:rPr>
          <w:rFonts w:ascii="Times New Roman" w:hAnsi="Times New Roman" w:cs="Times New Roman"/>
          <w:b/>
          <w:sz w:val="28"/>
          <w:szCs w:val="28"/>
        </w:rPr>
        <w:t>Система однофазного переменного тока 115 В, 400 ГЦ, самолета Ан-24. Рабочий и аварийный режимы</w:t>
      </w:r>
    </w:p>
    <w:p w:rsidR="00874962" w:rsidRDefault="00874962" w:rsidP="00874962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  <w:r w:rsidRPr="00AF3588">
        <w:rPr>
          <w:rFonts w:ascii="Times New Roman" w:hAnsi="Times New Roman"/>
          <w:sz w:val="28"/>
          <w:szCs w:val="28"/>
        </w:rPr>
        <w:t>Первичной системы электроснабжения самолета Ан-24 является система постоянного тока 27</w:t>
      </w:r>
      <w:proofErr w:type="gramStart"/>
      <w:r>
        <w:rPr>
          <w:rFonts w:ascii="Times New Roman" w:hAnsi="Times New Roman"/>
          <w:sz w:val="28"/>
          <w:szCs w:val="28"/>
        </w:rPr>
        <w:t>В(</w:t>
      </w:r>
      <w:proofErr w:type="gramEnd"/>
      <w:r w:rsidRPr="00AF3588">
        <w:rPr>
          <w:rFonts w:ascii="Times New Roman" w:hAnsi="Times New Roman"/>
          <w:sz w:val="28"/>
          <w:szCs w:val="28"/>
        </w:rPr>
        <w:t>основной источник СТ</w:t>
      </w:r>
      <w:r>
        <w:rPr>
          <w:rFonts w:ascii="Times New Roman" w:hAnsi="Times New Roman"/>
          <w:sz w:val="28"/>
          <w:szCs w:val="28"/>
        </w:rPr>
        <w:t>Г-</w:t>
      </w:r>
      <w:r w:rsidRPr="00AF3588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ТМО-</w:t>
      </w:r>
      <w:r w:rsidRPr="00AF3588">
        <w:rPr>
          <w:rFonts w:ascii="Times New Roman" w:hAnsi="Times New Roman"/>
          <w:sz w:val="28"/>
          <w:szCs w:val="28"/>
        </w:rPr>
        <w:t xml:space="preserve"> 2 штуки</w:t>
      </w:r>
      <w:r>
        <w:rPr>
          <w:rFonts w:ascii="Times New Roman" w:hAnsi="Times New Roman"/>
          <w:sz w:val="28"/>
          <w:szCs w:val="28"/>
        </w:rPr>
        <w:t>).</w:t>
      </w:r>
    </w:p>
    <w:p w:rsidR="00874962" w:rsidRPr="00AF3588" w:rsidRDefault="00874962" w:rsidP="00874962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  <w:r w:rsidRPr="00AF3588">
        <w:rPr>
          <w:rFonts w:ascii="Times New Roman" w:hAnsi="Times New Roman"/>
          <w:sz w:val="28"/>
          <w:szCs w:val="28"/>
        </w:rPr>
        <w:t xml:space="preserve">Вторичной системы электроснабжения самолета Ан-24 является система однофазного переменного тока напряжением 115 </w:t>
      </w:r>
      <w:proofErr w:type="gramStart"/>
      <w:r w:rsidRPr="00AF3588">
        <w:rPr>
          <w:rFonts w:ascii="Times New Roman" w:hAnsi="Times New Roman"/>
          <w:sz w:val="28"/>
          <w:szCs w:val="28"/>
        </w:rPr>
        <w:t>В</w:t>
      </w:r>
      <w:proofErr w:type="gramEnd"/>
      <w:r w:rsidRPr="00AF3588">
        <w:rPr>
          <w:rFonts w:ascii="Times New Roman" w:hAnsi="Times New Roman"/>
          <w:sz w:val="28"/>
          <w:szCs w:val="28"/>
        </w:rPr>
        <w:t xml:space="preserve"> частотой 400 </w:t>
      </w:r>
      <w:r>
        <w:rPr>
          <w:rFonts w:ascii="Times New Roman" w:hAnsi="Times New Roman"/>
          <w:sz w:val="28"/>
          <w:szCs w:val="28"/>
        </w:rPr>
        <w:t>Г</w:t>
      </w:r>
      <w:r w:rsidRPr="00AF3588">
        <w:rPr>
          <w:rFonts w:ascii="Times New Roman" w:hAnsi="Times New Roman"/>
          <w:sz w:val="28"/>
          <w:szCs w:val="28"/>
        </w:rPr>
        <w:t xml:space="preserve">ц </w:t>
      </w:r>
      <w:r>
        <w:rPr>
          <w:rFonts w:ascii="Times New Roman" w:hAnsi="Times New Roman"/>
          <w:sz w:val="28"/>
          <w:szCs w:val="28"/>
        </w:rPr>
        <w:t>(</w:t>
      </w:r>
      <w:r w:rsidRPr="00AF3588">
        <w:rPr>
          <w:rFonts w:ascii="Times New Roman" w:hAnsi="Times New Roman"/>
          <w:sz w:val="28"/>
          <w:szCs w:val="28"/>
        </w:rPr>
        <w:t xml:space="preserve">генератор </w:t>
      </w:r>
      <w:r>
        <w:rPr>
          <w:rFonts w:ascii="Times New Roman" w:hAnsi="Times New Roman"/>
          <w:sz w:val="28"/>
          <w:szCs w:val="28"/>
        </w:rPr>
        <w:t>ГО-16ПЧ8)</w:t>
      </w:r>
    </w:p>
    <w:p w:rsidR="00874962" w:rsidRDefault="00874962" w:rsidP="00874962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  <w:r w:rsidRPr="00AF3588">
        <w:rPr>
          <w:rFonts w:ascii="Times New Roman" w:hAnsi="Times New Roman"/>
          <w:sz w:val="28"/>
          <w:szCs w:val="28"/>
        </w:rPr>
        <w:t xml:space="preserve">Вторичная система электроснабжения трехфазного переменного напряжения 36в с частотой 400 Гц для питания навигационного оборудования </w:t>
      </w:r>
      <w:r>
        <w:rPr>
          <w:rFonts w:ascii="Times New Roman" w:hAnsi="Times New Roman"/>
          <w:sz w:val="28"/>
          <w:szCs w:val="28"/>
        </w:rPr>
        <w:t>(</w:t>
      </w:r>
      <w:r w:rsidRPr="00AF358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х ПТ-</w:t>
      </w:r>
      <w:r w:rsidRPr="00AF3588">
        <w:rPr>
          <w:rFonts w:ascii="Times New Roman" w:hAnsi="Times New Roman"/>
          <w:sz w:val="28"/>
          <w:szCs w:val="28"/>
        </w:rPr>
        <w:t>1000</w:t>
      </w:r>
      <w:r>
        <w:rPr>
          <w:rFonts w:ascii="Times New Roman" w:hAnsi="Times New Roman"/>
          <w:sz w:val="28"/>
          <w:szCs w:val="28"/>
        </w:rPr>
        <w:t>ЦС</w:t>
      </w:r>
      <w:r w:rsidRPr="00AF3588">
        <w:rPr>
          <w:rFonts w:ascii="Times New Roman" w:hAnsi="Times New Roman"/>
          <w:sz w:val="28"/>
          <w:szCs w:val="28"/>
        </w:rPr>
        <w:t xml:space="preserve"> основной и резервный + </w:t>
      </w:r>
      <w:r>
        <w:rPr>
          <w:rFonts w:ascii="Times New Roman" w:hAnsi="Times New Roman"/>
          <w:sz w:val="28"/>
          <w:szCs w:val="28"/>
        </w:rPr>
        <w:t>ПТ-</w:t>
      </w:r>
      <w:r w:rsidRPr="00AF3588">
        <w:rPr>
          <w:rFonts w:ascii="Times New Roman" w:hAnsi="Times New Roman"/>
          <w:sz w:val="28"/>
          <w:szCs w:val="28"/>
        </w:rPr>
        <w:t>125</w:t>
      </w:r>
      <w:r>
        <w:rPr>
          <w:rFonts w:ascii="Times New Roman" w:hAnsi="Times New Roman"/>
          <w:sz w:val="28"/>
          <w:szCs w:val="28"/>
        </w:rPr>
        <w:t>Ц</w:t>
      </w:r>
      <w:r w:rsidRPr="00AF3588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ПТ-20Ц</w:t>
      </w:r>
      <w:r w:rsidRPr="00AF3588">
        <w:rPr>
          <w:rFonts w:ascii="Times New Roman" w:hAnsi="Times New Roman"/>
          <w:sz w:val="28"/>
          <w:szCs w:val="28"/>
        </w:rPr>
        <w:t xml:space="preserve"> для питания авиагоризонта </w:t>
      </w:r>
      <w:r>
        <w:rPr>
          <w:rFonts w:ascii="Times New Roman" w:hAnsi="Times New Roman"/>
          <w:sz w:val="28"/>
          <w:szCs w:val="28"/>
        </w:rPr>
        <w:t>первого</w:t>
      </w:r>
      <w:r w:rsidRPr="00AF3588">
        <w:rPr>
          <w:rFonts w:ascii="Times New Roman" w:hAnsi="Times New Roman"/>
          <w:sz w:val="28"/>
          <w:szCs w:val="28"/>
        </w:rPr>
        <w:t xml:space="preserve"> летчика при неработающих </w:t>
      </w:r>
      <w:r>
        <w:rPr>
          <w:rFonts w:ascii="Times New Roman" w:hAnsi="Times New Roman"/>
          <w:sz w:val="28"/>
          <w:szCs w:val="28"/>
        </w:rPr>
        <w:t>ПТ-</w:t>
      </w:r>
      <w:r w:rsidRPr="00AF3588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0Ц).</w:t>
      </w:r>
    </w:p>
    <w:p w:rsidR="00874962" w:rsidRPr="00527829" w:rsidRDefault="00874962" w:rsidP="00874962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  <w:r w:rsidRPr="00CF57EB">
        <w:rPr>
          <w:rFonts w:ascii="Times New Roman" w:hAnsi="Times New Roman"/>
          <w:sz w:val="28"/>
          <w:szCs w:val="28"/>
        </w:rPr>
        <w:t>Схема распределения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7EB">
        <w:rPr>
          <w:rFonts w:ascii="Times New Roman" w:hAnsi="Times New Roman"/>
          <w:sz w:val="28"/>
          <w:szCs w:val="28"/>
        </w:rPr>
        <w:t>электроэнергии</w:t>
      </w:r>
    </w:p>
    <w:p w:rsidR="00874962" w:rsidRDefault="00874962" w:rsidP="00874962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  <w:r w:rsidRPr="00CF57EB">
        <w:rPr>
          <w:rFonts w:ascii="Times New Roman" w:hAnsi="Times New Roman"/>
          <w:sz w:val="28"/>
          <w:szCs w:val="28"/>
        </w:rPr>
        <w:t xml:space="preserve">Источниками </w:t>
      </w:r>
      <w:r>
        <w:rPr>
          <w:rFonts w:ascii="Times New Roman" w:hAnsi="Times New Roman"/>
          <w:sz w:val="28"/>
          <w:szCs w:val="28"/>
        </w:rPr>
        <w:t xml:space="preserve">электроэнергии переменного однофазного тока напряжением 115 в 400 </w:t>
      </w:r>
      <w:proofErr w:type="spellStart"/>
      <w:r>
        <w:rPr>
          <w:rFonts w:ascii="Times New Roman" w:hAnsi="Times New Roman"/>
          <w:sz w:val="28"/>
          <w:szCs w:val="28"/>
        </w:rPr>
        <w:t>гц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являются два </w:t>
      </w:r>
      <w:r w:rsidRPr="00CF57EB">
        <w:rPr>
          <w:rFonts w:ascii="Times New Roman" w:hAnsi="Times New Roman"/>
          <w:sz w:val="28"/>
          <w:szCs w:val="28"/>
        </w:rPr>
        <w:t>синхронных</w:t>
      </w:r>
      <w:r>
        <w:rPr>
          <w:rFonts w:ascii="Times New Roman" w:hAnsi="Times New Roman"/>
          <w:sz w:val="28"/>
          <w:szCs w:val="28"/>
        </w:rPr>
        <w:t xml:space="preserve"> генератора ГО16ПЧ8 и преобразователь ПО-750 2-й серии. </w:t>
      </w:r>
      <w:r w:rsidRPr="00CF57EB">
        <w:rPr>
          <w:rFonts w:ascii="Times New Roman" w:hAnsi="Times New Roman"/>
          <w:sz w:val="28"/>
          <w:szCs w:val="28"/>
        </w:rPr>
        <w:t>Для подсоед</w:t>
      </w:r>
      <w:r>
        <w:rPr>
          <w:rFonts w:ascii="Times New Roman" w:hAnsi="Times New Roman"/>
          <w:sz w:val="28"/>
          <w:szCs w:val="28"/>
        </w:rPr>
        <w:t>инения питания бортсети однофаз</w:t>
      </w:r>
      <w:r w:rsidRPr="00CF57EB">
        <w:rPr>
          <w:rFonts w:ascii="Times New Roman" w:hAnsi="Times New Roman"/>
          <w:sz w:val="28"/>
          <w:szCs w:val="28"/>
        </w:rPr>
        <w:t>ным переменн</w:t>
      </w:r>
      <w:r>
        <w:rPr>
          <w:rFonts w:ascii="Times New Roman" w:hAnsi="Times New Roman"/>
          <w:sz w:val="28"/>
          <w:szCs w:val="28"/>
        </w:rPr>
        <w:t>ым током от наземных энергетиче</w:t>
      </w:r>
      <w:r w:rsidRPr="00CF57EB">
        <w:rPr>
          <w:rFonts w:ascii="Times New Roman" w:hAnsi="Times New Roman"/>
          <w:sz w:val="28"/>
          <w:szCs w:val="28"/>
        </w:rPr>
        <w:t>ских установок н</w:t>
      </w:r>
      <w:r>
        <w:rPr>
          <w:rFonts w:ascii="Times New Roman" w:hAnsi="Times New Roman"/>
          <w:sz w:val="28"/>
          <w:szCs w:val="28"/>
        </w:rPr>
        <w:t>а самолете установлен разъем аэ</w:t>
      </w:r>
      <w:r w:rsidRPr="00CF57EB">
        <w:rPr>
          <w:rFonts w:ascii="Times New Roman" w:hAnsi="Times New Roman"/>
          <w:sz w:val="28"/>
          <w:szCs w:val="28"/>
        </w:rPr>
        <w:t>родромного питания ШРА-200ЛК.</w:t>
      </w:r>
    </w:p>
    <w:p w:rsidR="00874962" w:rsidRPr="0008412B" w:rsidRDefault="00874962" w:rsidP="00874962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  <w:r w:rsidRPr="0008412B">
        <w:rPr>
          <w:rFonts w:ascii="Times New Roman" w:hAnsi="Times New Roman"/>
          <w:sz w:val="28"/>
          <w:szCs w:val="28"/>
        </w:rPr>
        <w:t xml:space="preserve">Генератор </w:t>
      </w:r>
      <w:r>
        <w:rPr>
          <w:rFonts w:ascii="Times New Roman" w:hAnsi="Times New Roman"/>
          <w:sz w:val="28"/>
          <w:szCs w:val="28"/>
        </w:rPr>
        <w:t>№1(левого</w:t>
      </w:r>
      <w:r w:rsidRPr="0008412B">
        <w:rPr>
          <w:rFonts w:ascii="Times New Roman" w:hAnsi="Times New Roman"/>
          <w:sz w:val="28"/>
          <w:szCs w:val="28"/>
        </w:rPr>
        <w:t xml:space="preserve"> двигателя</w:t>
      </w:r>
      <w:r>
        <w:rPr>
          <w:rFonts w:ascii="Times New Roman" w:hAnsi="Times New Roman"/>
          <w:sz w:val="28"/>
          <w:szCs w:val="28"/>
        </w:rPr>
        <w:t>)</w:t>
      </w:r>
      <w:r w:rsidRPr="0008412B">
        <w:rPr>
          <w:rFonts w:ascii="Times New Roman" w:hAnsi="Times New Roman"/>
          <w:sz w:val="28"/>
          <w:szCs w:val="28"/>
        </w:rPr>
        <w:t xml:space="preserve"> является основным нормально работающ</w:t>
      </w:r>
      <w:r>
        <w:rPr>
          <w:rFonts w:ascii="Times New Roman" w:hAnsi="Times New Roman"/>
          <w:sz w:val="28"/>
          <w:szCs w:val="28"/>
        </w:rPr>
        <w:t>и</w:t>
      </w:r>
      <w:r w:rsidRPr="0008412B">
        <w:rPr>
          <w:rFonts w:ascii="Times New Roman" w:hAnsi="Times New Roman"/>
          <w:sz w:val="28"/>
          <w:szCs w:val="28"/>
        </w:rPr>
        <w:t>м генератором</w:t>
      </w:r>
      <w:r>
        <w:rPr>
          <w:rFonts w:ascii="Times New Roman" w:hAnsi="Times New Roman"/>
          <w:sz w:val="28"/>
          <w:szCs w:val="28"/>
        </w:rPr>
        <w:t>,</w:t>
      </w:r>
      <w:r w:rsidRPr="0008412B">
        <w:rPr>
          <w:rFonts w:ascii="Times New Roman" w:hAnsi="Times New Roman"/>
          <w:sz w:val="28"/>
          <w:szCs w:val="28"/>
        </w:rPr>
        <w:t xml:space="preserve"> генератор </w:t>
      </w:r>
      <w:r>
        <w:rPr>
          <w:rFonts w:ascii="Times New Roman" w:hAnsi="Times New Roman"/>
          <w:sz w:val="28"/>
          <w:szCs w:val="28"/>
        </w:rPr>
        <w:t>№2 (правого</w:t>
      </w:r>
      <w:r w:rsidRPr="0008412B">
        <w:rPr>
          <w:rFonts w:ascii="Times New Roman" w:hAnsi="Times New Roman"/>
          <w:sz w:val="28"/>
          <w:szCs w:val="28"/>
        </w:rPr>
        <w:t xml:space="preserve"> двигателя</w:t>
      </w:r>
      <w:r>
        <w:rPr>
          <w:rFonts w:ascii="Times New Roman" w:hAnsi="Times New Roman"/>
          <w:sz w:val="28"/>
          <w:szCs w:val="28"/>
        </w:rPr>
        <w:t>)</w:t>
      </w:r>
      <w:r w:rsidRPr="0008412B">
        <w:rPr>
          <w:rFonts w:ascii="Times New Roman" w:hAnsi="Times New Roman"/>
          <w:sz w:val="28"/>
          <w:szCs w:val="28"/>
        </w:rPr>
        <w:t xml:space="preserve"> резервным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Так как п</w:t>
      </w:r>
      <w:r w:rsidRPr="0008412B">
        <w:rPr>
          <w:rFonts w:ascii="Times New Roman" w:hAnsi="Times New Roman"/>
          <w:sz w:val="28"/>
          <w:szCs w:val="28"/>
        </w:rPr>
        <w:t>араллельная работа генераторов п</w:t>
      </w:r>
      <w:r>
        <w:rPr>
          <w:rFonts w:ascii="Times New Roman" w:hAnsi="Times New Roman"/>
          <w:sz w:val="28"/>
          <w:szCs w:val="28"/>
        </w:rPr>
        <w:t>еременного тока не предусмотрена,</w:t>
      </w:r>
      <w:r w:rsidRPr="0008412B">
        <w:rPr>
          <w:rFonts w:ascii="Times New Roman" w:hAnsi="Times New Roman"/>
          <w:sz w:val="28"/>
          <w:szCs w:val="28"/>
        </w:rPr>
        <w:t xml:space="preserve"> контактор исключает возможность одновременного подключения к сети генераторов </w:t>
      </w:r>
      <w:r>
        <w:rPr>
          <w:rFonts w:ascii="Times New Roman" w:hAnsi="Times New Roman"/>
          <w:sz w:val="28"/>
          <w:szCs w:val="28"/>
        </w:rPr>
        <w:t>№1 и №2.П</w:t>
      </w:r>
      <w:r w:rsidRPr="0008412B">
        <w:rPr>
          <w:rFonts w:ascii="Times New Roman" w:hAnsi="Times New Roman"/>
          <w:sz w:val="28"/>
          <w:szCs w:val="28"/>
        </w:rPr>
        <w:t xml:space="preserve">ри подключении питания бортсети от наземной энергетической установки через бортовой разъем </w:t>
      </w:r>
      <w:r>
        <w:rPr>
          <w:rFonts w:ascii="Times New Roman" w:hAnsi="Times New Roman"/>
          <w:sz w:val="28"/>
          <w:szCs w:val="28"/>
        </w:rPr>
        <w:t>ШР</w:t>
      </w:r>
      <w:r w:rsidRPr="0008412B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-</w:t>
      </w:r>
      <w:r w:rsidRPr="0008412B">
        <w:rPr>
          <w:rFonts w:ascii="Times New Roman" w:hAnsi="Times New Roman"/>
          <w:sz w:val="28"/>
          <w:szCs w:val="28"/>
        </w:rPr>
        <w:t xml:space="preserve">200 срабатывает контактор отключающий шину питания аппаратуры от генераторов </w:t>
      </w:r>
      <w:r>
        <w:rPr>
          <w:rFonts w:ascii="Times New Roman" w:hAnsi="Times New Roman"/>
          <w:sz w:val="28"/>
          <w:szCs w:val="28"/>
        </w:rPr>
        <w:t>ГО-</w:t>
      </w:r>
      <w:r w:rsidRPr="0008412B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ПЧ</w:t>
      </w:r>
      <w:r w:rsidRPr="0008412B">
        <w:rPr>
          <w:rFonts w:ascii="Times New Roman" w:hAnsi="Times New Roman"/>
          <w:sz w:val="28"/>
          <w:szCs w:val="28"/>
        </w:rPr>
        <w:t>-8</w:t>
      </w:r>
      <w:r>
        <w:rPr>
          <w:rFonts w:ascii="Times New Roman" w:hAnsi="Times New Roman"/>
          <w:sz w:val="28"/>
          <w:szCs w:val="28"/>
        </w:rPr>
        <w:t>.</w:t>
      </w:r>
      <w:r w:rsidRPr="0008412B">
        <w:rPr>
          <w:rFonts w:ascii="Times New Roman" w:hAnsi="Times New Roman"/>
          <w:sz w:val="28"/>
          <w:szCs w:val="28"/>
        </w:rPr>
        <w:t xml:space="preserve"> Аналогично при включении преобразователя </w:t>
      </w:r>
      <w:r>
        <w:rPr>
          <w:rFonts w:ascii="Times New Roman" w:hAnsi="Times New Roman"/>
          <w:sz w:val="28"/>
          <w:szCs w:val="28"/>
        </w:rPr>
        <w:t>ПО-</w:t>
      </w:r>
      <w:r w:rsidRPr="0008412B">
        <w:rPr>
          <w:rFonts w:ascii="Times New Roman" w:hAnsi="Times New Roman"/>
          <w:sz w:val="28"/>
          <w:szCs w:val="28"/>
        </w:rPr>
        <w:t>750 срабатывает контактор отключающий шину питания аппаратуры</w:t>
      </w:r>
      <w:r>
        <w:rPr>
          <w:rFonts w:ascii="Times New Roman" w:hAnsi="Times New Roman"/>
          <w:sz w:val="28"/>
          <w:szCs w:val="28"/>
        </w:rPr>
        <w:t>,</w:t>
      </w:r>
      <w:r w:rsidRPr="0008412B">
        <w:rPr>
          <w:rFonts w:ascii="Times New Roman" w:hAnsi="Times New Roman"/>
          <w:sz w:val="28"/>
          <w:szCs w:val="28"/>
        </w:rPr>
        <w:t xml:space="preserve"> как от генераторов</w:t>
      </w:r>
      <w:r>
        <w:rPr>
          <w:rFonts w:ascii="Times New Roman" w:hAnsi="Times New Roman"/>
          <w:sz w:val="28"/>
          <w:szCs w:val="28"/>
        </w:rPr>
        <w:t>,</w:t>
      </w:r>
      <w:r w:rsidRPr="0008412B">
        <w:rPr>
          <w:rFonts w:ascii="Times New Roman" w:hAnsi="Times New Roman"/>
          <w:sz w:val="28"/>
          <w:szCs w:val="28"/>
        </w:rPr>
        <w:t xml:space="preserve"> так и от наземного источника питания</w:t>
      </w:r>
      <w:r>
        <w:rPr>
          <w:rFonts w:ascii="Times New Roman" w:hAnsi="Times New Roman"/>
          <w:sz w:val="28"/>
          <w:szCs w:val="28"/>
        </w:rPr>
        <w:t>.</w:t>
      </w:r>
    </w:p>
    <w:p w:rsidR="00874962" w:rsidRDefault="00874962" w:rsidP="00874962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</w:p>
    <w:p w:rsidR="00874962" w:rsidRPr="00527829" w:rsidRDefault="00874962" w:rsidP="00874962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564C17A" wp14:editId="755F3078">
            <wp:extent cx="5949534" cy="806582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64" cy="8070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4962" w:rsidRPr="0008412B" w:rsidRDefault="00874962" w:rsidP="00874962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</w:p>
    <w:p w:rsidR="00874962" w:rsidRPr="0008412B" w:rsidRDefault="00874962" w:rsidP="00874962">
      <w:pPr>
        <w:pStyle w:val="a3"/>
        <w:spacing w:after="0"/>
        <w:ind w:left="11" w:right="-91"/>
        <w:jc w:val="center"/>
        <w:rPr>
          <w:rFonts w:ascii="Times New Roman" w:hAnsi="Times New Roman"/>
          <w:sz w:val="28"/>
          <w:szCs w:val="28"/>
          <w:u w:val="single"/>
        </w:rPr>
      </w:pPr>
      <w:r w:rsidRPr="0008412B">
        <w:rPr>
          <w:rFonts w:ascii="Times New Roman" w:hAnsi="Times New Roman"/>
          <w:sz w:val="28"/>
          <w:szCs w:val="28"/>
          <w:u w:val="single"/>
        </w:rPr>
        <w:t>Нормальный режим работы</w:t>
      </w:r>
    </w:p>
    <w:p w:rsidR="00874962" w:rsidRPr="0008412B" w:rsidRDefault="00874962" w:rsidP="00874962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  <w:r w:rsidRPr="0008412B">
        <w:rPr>
          <w:rFonts w:ascii="Times New Roman" w:hAnsi="Times New Roman"/>
          <w:sz w:val="28"/>
          <w:szCs w:val="28"/>
        </w:rPr>
        <w:t xml:space="preserve">Когда в полете </w:t>
      </w:r>
      <w:r>
        <w:rPr>
          <w:rFonts w:ascii="Times New Roman" w:hAnsi="Times New Roman"/>
          <w:sz w:val="28"/>
          <w:szCs w:val="28"/>
        </w:rPr>
        <w:t>оба</w:t>
      </w:r>
      <w:r w:rsidRPr="0008412B">
        <w:rPr>
          <w:rFonts w:ascii="Times New Roman" w:hAnsi="Times New Roman"/>
          <w:sz w:val="28"/>
          <w:szCs w:val="28"/>
        </w:rPr>
        <w:t xml:space="preserve"> генератора </w:t>
      </w:r>
      <w:r>
        <w:rPr>
          <w:rFonts w:ascii="Times New Roman" w:hAnsi="Times New Roman"/>
          <w:sz w:val="28"/>
          <w:szCs w:val="28"/>
        </w:rPr>
        <w:t>ГО-</w:t>
      </w:r>
      <w:r w:rsidRPr="0008412B">
        <w:rPr>
          <w:rFonts w:ascii="Times New Roman" w:hAnsi="Times New Roman"/>
          <w:sz w:val="28"/>
          <w:szCs w:val="28"/>
        </w:rPr>
        <w:t>16 работают нормально</w:t>
      </w:r>
      <w:r>
        <w:rPr>
          <w:rFonts w:ascii="Times New Roman" w:hAnsi="Times New Roman"/>
          <w:sz w:val="28"/>
          <w:szCs w:val="28"/>
        </w:rPr>
        <w:t>,</w:t>
      </w:r>
      <w:r w:rsidRPr="0008412B">
        <w:rPr>
          <w:rFonts w:ascii="Times New Roman" w:hAnsi="Times New Roman"/>
          <w:sz w:val="28"/>
          <w:szCs w:val="28"/>
        </w:rPr>
        <w:t xml:space="preserve"> их возбуждение должно быть включено и к</w:t>
      </w:r>
      <w:r>
        <w:rPr>
          <w:rFonts w:ascii="Times New Roman" w:hAnsi="Times New Roman"/>
          <w:sz w:val="28"/>
          <w:szCs w:val="28"/>
        </w:rPr>
        <w:t xml:space="preserve"> сети подключён левый генератор.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Pr="0008412B">
        <w:rPr>
          <w:rFonts w:ascii="Times New Roman" w:hAnsi="Times New Roman"/>
          <w:sz w:val="28"/>
          <w:szCs w:val="28"/>
        </w:rPr>
        <w:t xml:space="preserve">ерез 30 минут после взлета нужно проверить напряжение бортсети переменного однофазного </w:t>
      </w:r>
      <w:r w:rsidRPr="0008412B">
        <w:rPr>
          <w:rFonts w:ascii="Times New Roman" w:hAnsi="Times New Roman"/>
          <w:sz w:val="28"/>
          <w:szCs w:val="28"/>
        </w:rPr>
        <w:lastRenderedPageBreak/>
        <w:t>тока и затем периодически контролировать его</w:t>
      </w:r>
      <w:r>
        <w:rPr>
          <w:rFonts w:ascii="Times New Roman" w:hAnsi="Times New Roman"/>
          <w:sz w:val="28"/>
          <w:szCs w:val="28"/>
        </w:rPr>
        <w:t>,</w:t>
      </w:r>
      <w:r w:rsidRPr="0008412B">
        <w:rPr>
          <w:rFonts w:ascii="Times New Roman" w:hAnsi="Times New Roman"/>
          <w:sz w:val="28"/>
          <w:szCs w:val="28"/>
        </w:rPr>
        <w:t xml:space="preserve"> напряжение должно быть равным </w:t>
      </w:r>
      <w:r>
        <w:rPr>
          <w:rFonts w:ascii="Times New Roman" w:hAnsi="Times New Roman"/>
          <w:sz w:val="28"/>
          <w:szCs w:val="28"/>
        </w:rPr>
        <w:t>115±</w:t>
      </w:r>
      <w:r w:rsidRPr="000841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В.Если оно</w:t>
      </w:r>
      <w:r w:rsidRPr="0008412B">
        <w:rPr>
          <w:rFonts w:ascii="Times New Roman" w:hAnsi="Times New Roman"/>
          <w:sz w:val="28"/>
          <w:szCs w:val="28"/>
        </w:rPr>
        <w:t xml:space="preserve"> выходит за указанные пределы необходимой его отрегулировать с помощью </w:t>
      </w:r>
      <w:r>
        <w:rPr>
          <w:rFonts w:ascii="Times New Roman" w:hAnsi="Times New Roman"/>
          <w:sz w:val="28"/>
          <w:szCs w:val="28"/>
        </w:rPr>
        <w:t>ВС-</w:t>
      </w:r>
      <w:r w:rsidRPr="0008412B">
        <w:rPr>
          <w:rFonts w:ascii="Times New Roman" w:hAnsi="Times New Roman"/>
          <w:sz w:val="28"/>
          <w:szCs w:val="28"/>
        </w:rPr>
        <w:t>33. Ток нагрузки генератора не должен превышать 133</w:t>
      </w:r>
      <w:r>
        <w:rPr>
          <w:rFonts w:ascii="Times New Roman" w:hAnsi="Times New Roman"/>
          <w:sz w:val="28"/>
          <w:szCs w:val="28"/>
        </w:rPr>
        <w:t>А, если то</w:t>
      </w:r>
      <w:r w:rsidRPr="0008412B">
        <w:rPr>
          <w:rFonts w:ascii="Times New Roman" w:hAnsi="Times New Roman"/>
          <w:sz w:val="28"/>
          <w:szCs w:val="28"/>
        </w:rPr>
        <w:t>к больше</w:t>
      </w:r>
      <w:r>
        <w:rPr>
          <w:rFonts w:ascii="Times New Roman" w:hAnsi="Times New Roman"/>
          <w:sz w:val="28"/>
          <w:szCs w:val="28"/>
        </w:rPr>
        <w:t>,</w:t>
      </w:r>
      <w:r w:rsidRPr="0008412B">
        <w:rPr>
          <w:rFonts w:ascii="Times New Roman" w:hAnsi="Times New Roman"/>
          <w:sz w:val="28"/>
          <w:szCs w:val="28"/>
        </w:rPr>
        <w:t xml:space="preserve"> то </w:t>
      </w:r>
      <w:r>
        <w:rPr>
          <w:rFonts w:ascii="Times New Roman" w:hAnsi="Times New Roman"/>
          <w:sz w:val="28"/>
          <w:szCs w:val="28"/>
        </w:rPr>
        <w:t>критичной</w:t>
      </w:r>
      <w:r w:rsidRPr="0008412B">
        <w:rPr>
          <w:rFonts w:ascii="Times New Roman" w:hAnsi="Times New Roman"/>
          <w:sz w:val="28"/>
          <w:szCs w:val="28"/>
        </w:rPr>
        <w:t xml:space="preserve"> может быть неисправность какого-либо потребителя переменного однофазного тока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Поочередны</w:t>
      </w:r>
      <w:r w:rsidRPr="0008412B">
        <w:rPr>
          <w:rFonts w:ascii="Times New Roman" w:hAnsi="Times New Roman"/>
          <w:sz w:val="28"/>
          <w:szCs w:val="28"/>
        </w:rPr>
        <w:t>м отключени</w:t>
      </w:r>
      <w:r>
        <w:rPr>
          <w:rFonts w:ascii="Times New Roman" w:hAnsi="Times New Roman"/>
          <w:sz w:val="28"/>
          <w:szCs w:val="28"/>
        </w:rPr>
        <w:t>ем потребителей н</w:t>
      </w:r>
      <w:r w:rsidRPr="0008412B">
        <w:rPr>
          <w:rFonts w:ascii="Times New Roman" w:hAnsi="Times New Roman"/>
          <w:sz w:val="28"/>
          <w:szCs w:val="28"/>
        </w:rPr>
        <w:t>еобходимо определить неисправный и отключить его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74962" w:rsidRPr="0008412B" w:rsidRDefault="00874962" w:rsidP="00874962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</w:p>
    <w:p w:rsidR="00874962" w:rsidRPr="0008412B" w:rsidRDefault="00874962" w:rsidP="00874962">
      <w:pPr>
        <w:pStyle w:val="a3"/>
        <w:spacing w:after="0"/>
        <w:ind w:left="11" w:right="-91"/>
        <w:jc w:val="center"/>
        <w:rPr>
          <w:rFonts w:ascii="Times New Roman" w:hAnsi="Times New Roman"/>
          <w:sz w:val="28"/>
          <w:szCs w:val="28"/>
          <w:u w:val="single"/>
        </w:rPr>
      </w:pPr>
      <w:r w:rsidRPr="0008412B">
        <w:rPr>
          <w:rFonts w:ascii="Times New Roman" w:hAnsi="Times New Roman"/>
          <w:sz w:val="28"/>
          <w:szCs w:val="28"/>
          <w:u w:val="single"/>
        </w:rPr>
        <w:t>Аварийный режим работы</w:t>
      </w:r>
    </w:p>
    <w:p w:rsidR="00874962" w:rsidRPr="00527829" w:rsidRDefault="00874962" w:rsidP="00874962">
      <w:pPr>
        <w:pStyle w:val="a3"/>
        <w:spacing w:after="0"/>
        <w:ind w:left="11" w:right="-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8412B">
        <w:rPr>
          <w:rFonts w:ascii="Times New Roman" w:hAnsi="Times New Roman"/>
          <w:sz w:val="28"/>
          <w:szCs w:val="28"/>
        </w:rPr>
        <w:t xml:space="preserve">ри отказе левого генератора </w:t>
      </w:r>
      <w:r>
        <w:rPr>
          <w:rFonts w:ascii="Times New Roman" w:hAnsi="Times New Roman"/>
          <w:sz w:val="28"/>
          <w:szCs w:val="28"/>
        </w:rPr>
        <w:t>ГО-1</w:t>
      </w:r>
      <w:r w:rsidRPr="0008412B">
        <w:rPr>
          <w:rFonts w:ascii="Times New Roman" w:hAnsi="Times New Roman"/>
          <w:sz w:val="28"/>
          <w:szCs w:val="28"/>
        </w:rPr>
        <w:t>6 он автоматически выключается</w:t>
      </w:r>
      <w:r>
        <w:rPr>
          <w:rFonts w:ascii="Times New Roman" w:hAnsi="Times New Roman"/>
          <w:sz w:val="28"/>
          <w:szCs w:val="28"/>
        </w:rPr>
        <w:t>, к</w:t>
      </w:r>
      <w:r w:rsidRPr="0008412B">
        <w:rPr>
          <w:rFonts w:ascii="Times New Roman" w:hAnsi="Times New Roman"/>
          <w:sz w:val="28"/>
          <w:szCs w:val="28"/>
        </w:rPr>
        <w:t xml:space="preserve"> сети подключается правый генератор и загорается сигнализатор </w:t>
      </w:r>
      <w:r>
        <w:rPr>
          <w:rFonts w:ascii="Times New Roman" w:hAnsi="Times New Roman"/>
          <w:sz w:val="28"/>
          <w:szCs w:val="28"/>
        </w:rPr>
        <w:t>«</w:t>
      </w:r>
      <w:r w:rsidRPr="0008412B">
        <w:rPr>
          <w:rFonts w:ascii="Times New Roman" w:hAnsi="Times New Roman"/>
          <w:sz w:val="28"/>
          <w:szCs w:val="28"/>
        </w:rPr>
        <w:t xml:space="preserve">ОТКАЗ </w:t>
      </w:r>
      <w:r>
        <w:rPr>
          <w:rFonts w:ascii="Times New Roman" w:hAnsi="Times New Roman"/>
          <w:sz w:val="28"/>
          <w:szCs w:val="28"/>
        </w:rPr>
        <w:t>ГО</w:t>
      </w:r>
      <w:r w:rsidRPr="00084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412B">
        <w:rPr>
          <w:rFonts w:ascii="Times New Roman" w:hAnsi="Times New Roman"/>
          <w:sz w:val="28"/>
          <w:szCs w:val="28"/>
        </w:rPr>
        <w:t>ЛЕВ</w:t>
      </w:r>
      <w:proofErr w:type="gramStart"/>
      <w:r>
        <w:rPr>
          <w:rFonts w:ascii="Times New Roman" w:hAnsi="Times New Roman"/>
          <w:sz w:val="28"/>
          <w:szCs w:val="28"/>
        </w:rPr>
        <w:t>».В</w:t>
      </w:r>
      <w:r w:rsidRPr="0008412B">
        <w:rPr>
          <w:rFonts w:ascii="Times New Roman" w:hAnsi="Times New Roman"/>
          <w:sz w:val="28"/>
          <w:szCs w:val="28"/>
        </w:rPr>
        <w:t>ыключатель</w:t>
      </w:r>
      <w:proofErr w:type="spellEnd"/>
      <w:proofErr w:type="gramEnd"/>
      <w:r w:rsidRPr="0008412B">
        <w:rPr>
          <w:rFonts w:ascii="Times New Roman" w:hAnsi="Times New Roman"/>
          <w:sz w:val="28"/>
          <w:szCs w:val="28"/>
        </w:rPr>
        <w:t xml:space="preserve"> возбуждение отказавшего генератора следует </w:t>
      </w:r>
      <w:proofErr w:type="spellStart"/>
      <w:r w:rsidRPr="0008412B">
        <w:rPr>
          <w:rFonts w:ascii="Times New Roman" w:hAnsi="Times New Roman"/>
          <w:sz w:val="28"/>
          <w:szCs w:val="28"/>
        </w:rPr>
        <w:t>выключить</w:t>
      </w:r>
      <w:r>
        <w:rPr>
          <w:rFonts w:ascii="Times New Roman" w:hAnsi="Times New Roman"/>
          <w:sz w:val="28"/>
          <w:szCs w:val="28"/>
        </w:rPr>
        <w:t>.Е</w:t>
      </w:r>
      <w:r w:rsidRPr="0008412B">
        <w:rPr>
          <w:rFonts w:ascii="Times New Roman" w:hAnsi="Times New Roman"/>
          <w:sz w:val="28"/>
          <w:szCs w:val="28"/>
        </w:rPr>
        <w:t>сли</w:t>
      </w:r>
      <w:proofErr w:type="spellEnd"/>
      <w:r w:rsidRPr="0008412B">
        <w:rPr>
          <w:rFonts w:ascii="Times New Roman" w:hAnsi="Times New Roman"/>
          <w:sz w:val="28"/>
          <w:szCs w:val="28"/>
        </w:rPr>
        <w:t xml:space="preserve"> откажет и правый генератор то он тоже автоматически выключается</w:t>
      </w:r>
      <w:r>
        <w:rPr>
          <w:rFonts w:ascii="Times New Roman" w:hAnsi="Times New Roman"/>
          <w:sz w:val="28"/>
          <w:szCs w:val="28"/>
        </w:rPr>
        <w:t>,</w:t>
      </w:r>
      <w:r w:rsidRPr="0008412B">
        <w:rPr>
          <w:rFonts w:ascii="Times New Roman" w:hAnsi="Times New Roman"/>
          <w:sz w:val="28"/>
          <w:szCs w:val="28"/>
        </w:rPr>
        <w:t xml:space="preserve"> загорается сигнализатор </w:t>
      </w:r>
      <w:r>
        <w:rPr>
          <w:rFonts w:ascii="Times New Roman" w:hAnsi="Times New Roman"/>
          <w:sz w:val="28"/>
          <w:szCs w:val="28"/>
        </w:rPr>
        <w:t>«</w:t>
      </w:r>
      <w:r w:rsidRPr="0008412B">
        <w:rPr>
          <w:rFonts w:ascii="Times New Roman" w:hAnsi="Times New Roman"/>
          <w:sz w:val="28"/>
          <w:szCs w:val="28"/>
        </w:rPr>
        <w:t xml:space="preserve">ОТКАЗ </w:t>
      </w:r>
      <w:r>
        <w:rPr>
          <w:rFonts w:ascii="Times New Roman" w:hAnsi="Times New Roman"/>
          <w:sz w:val="28"/>
          <w:szCs w:val="28"/>
        </w:rPr>
        <w:t>ГО ПРАВ»,</w:t>
      </w:r>
      <w:r w:rsidRPr="0008412B">
        <w:rPr>
          <w:rFonts w:ascii="Times New Roman" w:hAnsi="Times New Roman"/>
          <w:sz w:val="28"/>
          <w:szCs w:val="28"/>
        </w:rPr>
        <w:t xml:space="preserve"> после чего выключатель этого генератора необходимо выключить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Бортсеть</w:t>
      </w:r>
      <w:proofErr w:type="spellEnd"/>
      <w:r w:rsidRPr="0008412B">
        <w:rPr>
          <w:rFonts w:ascii="Times New Roman" w:hAnsi="Times New Roman"/>
          <w:sz w:val="28"/>
          <w:szCs w:val="28"/>
        </w:rPr>
        <w:t xml:space="preserve"> в этом случае автоматически переключается на аварийное питание </w:t>
      </w:r>
      <w:r>
        <w:rPr>
          <w:rFonts w:ascii="Times New Roman" w:hAnsi="Times New Roman"/>
          <w:sz w:val="28"/>
          <w:szCs w:val="28"/>
        </w:rPr>
        <w:t>ПО-7</w:t>
      </w:r>
      <w:r w:rsidRPr="0008412B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.В</w:t>
      </w:r>
      <w:r w:rsidRPr="0008412B">
        <w:rPr>
          <w:rFonts w:ascii="Times New Roman" w:hAnsi="Times New Roman"/>
          <w:sz w:val="28"/>
          <w:szCs w:val="28"/>
        </w:rPr>
        <w:t xml:space="preserve"> случае аварийного питания сети постоянного тока от бортовых аккумуляторов будет занижен</w:t>
      </w:r>
      <w:r>
        <w:rPr>
          <w:rFonts w:ascii="Times New Roman" w:hAnsi="Times New Roman"/>
          <w:sz w:val="28"/>
          <w:szCs w:val="28"/>
        </w:rPr>
        <w:t>о,</w:t>
      </w:r>
      <w:r w:rsidRPr="0008412B">
        <w:rPr>
          <w:rFonts w:ascii="Times New Roman" w:hAnsi="Times New Roman"/>
          <w:sz w:val="28"/>
          <w:szCs w:val="28"/>
        </w:rPr>
        <w:t xml:space="preserve"> по сравнению с номинальным</w:t>
      </w:r>
      <w:r>
        <w:rPr>
          <w:rFonts w:ascii="Times New Roman" w:hAnsi="Times New Roman"/>
          <w:sz w:val="28"/>
          <w:szCs w:val="28"/>
        </w:rPr>
        <w:t>, напряжение</w:t>
      </w:r>
      <w:r w:rsidRPr="0008412B">
        <w:rPr>
          <w:rFonts w:ascii="Times New Roman" w:hAnsi="Times New Roman"/>
          <w:sz w:val="28"/>
          <w:szCs w:val="28"/>
        </w:rPr>
        <w:t xml:space="preserve"> питания обмотки возбуждения и цепей управления регулирующих устройств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8412B">
        <w:rPr>
          <w:rFonts w:ascii="Times New Roman" w:hAnsi="Times New Roman"/>
          <w:sz w:val="28"/>
          <w:szCs w:val="28"/>
        </w:rPr>
        <w:t xml:space="preserve">ри этом длительная нагрузка генератора </w:t>
      </w:r>
      <w:r>
        <w:rPr>
          <w:rFonts w:ascii="Times New Roman" w:hAnsi="Times New Roman"/>
          <w:sz w:val="28"/>
          <w:szCs w:val="28"/>
        </w:rPr>
        <w:t>ГО-1</w:t>
      </w:r>
      <w:r w:rsidRPr="0008412B">
        <w:rPr>
          <w:rFonts w:ascii="Times New Roman" w:hAnsi="Times New Roman"/>
          <w:sz w:val="28"/>
          <w:szCs w:val="28"/>
        </w:rPr>
        <w:t>6 не должна превышать 40</w:t>
      </w:r>
      <w:r>
        <w:rPr>
          <w:rFonts w:ascii="Times New Roman" w:hAnsi="Times New Roman"/>
          <w:sz w:val="28"/>
          <w:szCs w:val="28"/>
        </w:rPr>
        <w:t>А,</w:t>
      </w:r>
      <w:r w:rsidRPr="0008412B">
        <w:rPr>
          <w:rFonts w:ascii="Times New Roman" w:hAnsi="Times New Roman"/>
          <w:sz w:val="28"/>
          <w:szCs w:val="28"/>
        </w:rPr>
        <w:t xml:space="preserve"> при условии, что напряжение аккумуляторных бата</w:t>
      </w:r>
      <w:r>
        <w:rPr>
          <w:rFonts w:ascii="Times New Roman" w:hAnsi="Times New Roman"/>
          <w:sz w:val="28"/>
          <w:szCs w:val="28"/>
        </w:rPr>
        <w:t>рей составляет не менее 20В.</w:t>
      </w:r>
    </w:p>
    <w:p w:rsidR="00874962" w:rsidRDefault="00874962" w:rsidP="00874962"/>
    <w:p w:rsidR="00323483" w:rsidRDefault="00323483"/>
    <w:sectPr w:rsidR="0032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AF"/>
    <w:rsid w:val="00121DAF"/>
    <w:rsid w:val="00323483"/>
    <w:rsid w:val="0087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FBCA0-7966-4AAE-B4E9-E9213BF0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9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2024-10-18T06:23:00Z</dcterms:created>
  <dcterms:modified xsi:type="dcterms:W3CDTF">2024-10-18T06:25:00Z</dcterms:modified>
</cp:coreProperties>
</file>