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A4" w:rsidRPr="00BB7DA4" w:rsidRDefault="00BB7DA4" w:rsidP="00BB7DA4">
      <w:pPr>
        <w:spacing w:after="24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B7DA4">
        <w:rPr>
          <w:rFonts w:ascii="Times New Roman" w:hAnsi="Times New Roman"/>
          <w:i/>
          <w:sz w:val="28"/>
          <w:szCs w:val="28"/>
        </w:rPr>
        <w:t>2. Электромагнитные силы.</w:t>
      </w:r>
    </w:p>
    <w:p w:rsidR="00BB7DA4" w:rsidRPr="00BB7DA4" w:rsidRDefault="00BB7DA4" w:rsidP="00BB7DA4">
      <w:pPr>
        <w:spacing w:after="240" w:line="360" w:lineRule="auto"/>
        <w:ind w:firstLine="709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7DA4">
        <w:rPr>
          <w:rFonts w:ascii="Times New Roman" w:hAnsi="Times New Roman"/>
          <w:b w:val="0"/>
          <w:i/>
          <w:sz w:val="28"/>
          <w:szCs w:val="28"/>
          <w:u w:val="single"/>
          <w:shd w:val="clear" w:color="auto" w:fill="FFFFFF"/>
        </w:rPr>
        <w:t>Электромагнитные силы</w:t>
      </w:r>
      <w:r w:rsidRPr="00BB7DA4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– это силы, возникающие взаимодействием электрических и магнитных полей.</w:t>
      </w:r>
    </w:p>
    <w:p w:rsidR="00BB7DA4" w:rsidRPr="00BB7DA4" w:rsidRDefault="00BB7DA4" w:rsidP="00BB7DA4">
      <w:pPr>
        <w:spacing w:line="360" w:lineRule="auto"/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</w:pPr>
      <w:r w:rsidRPr="00BB7DA4">
        <w:rPr>
          <w:rFonts w:ascii="Times New Roman" w:hAnsi="Times New Roman"/>
          <w:b w:val="0"/>
          <w:bCs/>
          <w:i/>
          <w:sz w:val="28"/>
          <w:szCs w:val="28"/>
        </w:rPr>
        <w:t>Закон Кулона</w:t>
      </w:r>
    </w:p>
    <w:p w:rsidR="00BB7DA4" w:rsidRPr="00BB7DA4" w:rsidRDefault="00BB7DA4" w:rsidP="00BB7DA4">
      <w:pPr>
        <w:shd w:val="clear" w:color="auto" w:fill="FFFFFF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Закон Кулона описывает взаимодействие между двумя точечными зарядами. Он утверждает, что сила взаимодействия между двумя зарядами пропорциональна их величинам и обратно пропорциональна квадрату расстояния между ними.</w:t>
      </w:r>
    </w:p>
    <w:p w:rsidR="00BB7DA4" w:rsidRPr="00BB7DA4" w:rsidRDefault="00BB7DA4" w:rsidP="00BB7DA4">
      <w:pPr>
        <w:shd w:val="clear" w:color="auto" w:fill="FFFFFF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Математически закон Кулона записывается следующим образом:</w:t>
      </w:r>
    </w:p>
    <w:p w:rsidR="00BB7DA4" w:rsidRPr="00BB7DA4" w:rsidRDefault="00BB7DA4" w:rsidP="00BB7DA4">
      <w:pPr>
        <w:shd w:val="clear" w:color="auto" w:fill="FFFFFF"/>
        <w:spacing w:before="150" w:after="225"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F=</m:t>
        </m:r>
        <m:f>
          <m:f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k * (|q1| * |q2|) </m:t>
            </m:r>
          </m:num>
          <m:den>
            <m:sSup>
              <m:sSup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BB7DA4" w:rsidRPr="00BB7DA4" w:rsidRDefault="00BB7DA4" w:rsidP="00BB7DA4">
      <w:pPr>
        <w:shd w:val="clear" w:color="auto" w:fill="FFFFFF"/>
        <w:spacing w:before="150" w:after="225"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где F – сила взаимодействия между зарядами, q1 и q2 – величины зарядов, r – расстояние между зарядами, k – постоянная пропорциональности, называемая постоянной Кулона.</w:t>
      </w:r>
    </w:p>
    <w:p w:rsidR="00BB7DA4" w:rsidRPr="00BB7DA4" w:rsidRDefault="00BB7DA4" w:rsidP="00BB7D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B7DA4">
        <w:rPr>
          <w:sz w:val="28"/>
          <w:szCs w:val="28"/>
        </w:rPr>
        <w:t>Закон Кулона имеет несколько важных свойств:</w:t>
      </w:r>
    </w:p>
    <w:p w:rsidR="00BB7DA4" w:rsidRPr="00BB7DA4" w:rsidRDefault="00BB7DA4" w:rsidP="00BB7DA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B7DA4">
        <w:rPr>
          <w:sz w:val="28"/>
          <w:szCs w:val="28"/>
        </w:rPr>
        <w:t xml:space="preserve">- </w:t>
      </w:r>
      <w:r w:rsidRPr="00BB7DA4">
        <w:rPr>
          <w:i/>
          <w:sz w:val="28"/>
          <w:szCs w:val="28"/>
        </w:rPr>
        <w:t>Притяжение и отталкивание</w:t>
      </w:r>
    </w:p>
    <w:p w:rsidR="00BB7DA4" w:rsidRPr="00BB7DA4" w:rsidRDefault="00BB7DA4" w:rsidP="00BB7DA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B7DA4">
        <w:rPr>
          <w:sz w:val="28"/>
          <w:szCs w:val="28"/>
        </w:rPr>
        <w:t xml:space="preserve">Если заряды имеют разные знаки (один положительный, другой отрицательный), то сила взаимодействия будет притягивающей. Если заряды имеют одинаковые знаки (оба положительные или </w:t>
      </w:r>
      <w:proofErr w:type="gramStart"/>
      <w:r w:rsidRPr="00BB7DA4">
        <w:rPr>
          <w:sz w:val="28"/>
          <w:szCs w:val="28"/>
        </w:rPr>
        <w:t>оба</w:t>
      </w:r>
      <w:proofErr w:type="gramEnd"/>
      <w:r w:rsidRPr="00BB7DA4">
        <w:rPr>
          <w:sz w:val="28"/>
          <w:szCs w:val="28"/>
        </w:rPr>
        <w:t xml:space="preserve"> отрицательные), то сила взаимодействия будет отталкивающей.</w:t>
      </w:r>
    </w:p>
    <w:p w:rsidR="00BB7DA4" w:rsidRPr="00BB7DA4" w:rsidRDefault="00BB7DA4" w:rsidP="00BB7DA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B7DA4">
        <w:rPr>
          <w:sz w:val="28"/>
          <w:szCs w:val="28"/>
        </w:rPr>
        <w:t xml:space="preserve">- </w:t>
      </w:r>
      <w:r w:rsidRPr="00BB7DA4">
        <w:rPr>
          <w:i/>
          <w:sz w:val="28"/>
          <w:szCs w:val="28"/>
        </w:rPr>
        <w:t>Обратная пропорциональность квадрату расстояния</w:t>
      </w:r>
    </w:p>
    <w:p w:rsidR="00BB7DA4" w:rsidRPr="00BB7DA4" w:rsidRDefault="00BB7DA4" w:rsidP="00BB7DA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B7DA4">
        <w:rPr>
          <w:sz w:val="28"/>
          <w:szCs w:val="28"/>
        </w:rPr>
        <w:t>Сила взаимодействия между зарядами уменьшается с увеличением расстояния между ними. Более точно, сила взаимодействия обратно пропорциональна квадрату расстояния между зарядами. Это означает, что при удвоении расстояния сила взаимодействия уменьшается в четыре раза.</w:t>
      </w:r>
    </w:p>
    <w:p w:rsidR="00BB7DA4" w:rsidRPr="00BB7DA4" w:rsidRDefault="00BB7DA4" w:rsidP="00BB7DA4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BB7DA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Принцип суперпозиции</w:t>
      </w:r>
    </w:p>
    <w:p w:rsidR="00BB7DA4" w:rsidRPr="00BB7DA4" w:rsidRDefault="00BB7DA4" w:rsidP="00BB7D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B7DA4">
        <w:rPr>
          <w:sz w:val="28"/>
          <w:szCs w:val="28"/>
        </w:rPr>
        <w:t>Если в системе присутствуют несколько зарядов, то сила взаимодействия между двумя зарядами определяется суммой сил, действующих между каждой парой зарядов. Это называется принципом суперпозиции.</w:t>
      </w:r>
    </w:p>
    <w:p w:rsidR="00BB7DA4" w:rsidRPr="00BB7DA4" w:rsidRDefault="00BB7DA4" w:rsidP="00BB7D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B7DA4">
        <w:rPr>
          <w:sz w:val="28"/>
          <w:szCs w:val="28"/>
        </w:rPr>
        <w:lastRenderedPageBreak/>
        <w:t>Закон Кулона имеет широкий спектр применений. Он используется для описания взаимодействия зарядов в электрических цепях, взаимодействия зарядов в атомах и молекулах, а также для описания электростатических явлений, таких как электрические поля и потенциалы.</w:t>
      </w:r>
      <w:bookmarkStart w:id="0" w:name="_GoBack"/>
      <w:bookmarkEnd w:id="0"/>
    </w:p>
    <w:p w:rsidR="00BB7DA4" w:rsidRPr="00BB7DA4" w:rsidRDefault="00BB7DA4" w:rsidP="00BB7D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B7DA4">
        <w:rPr>
          <w:sz w:val="28"/>
          <w:szCs w:val="28"/>
        </w:rPr>
        <w:t>Закон Ампера</w:t>
      </w:r>
    </w:p>
    <w:p w:rsidR="00BB7DA4" w:rsidRPr="00BB7DA4" w:rsidRDefault="00BB7DA4" w:rsidP="00BB7DA4">
      <w:pPr>
        <w:pStyle w:val="a6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BB7DA4">
        <w:rPr>
          <w:noProof/>
          <w:sz w:val="28"/>
          <w:szCs w:val="28"/>
        </w:rPr>
        <w:drawing>
          <wp:inline distT="0" distB="0" distL="0" distR="0" wp14:anchorId="1F934E6B" wp14:editId="71341AA9">
            <wp:extent cx="5936615" cy="1132205"/>
            <wp:effectExtent l="0" t="0" r="698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A4" w:rsidRPr="00BB7DA4" w:rsidRDefault="00BB7DA4" w:rsidP="00BB7DA4">
      <w:pPr>
        <w:shd w:val="clear" w:color="auto" w:fill="FFFFFF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Модуль силы Ампера </w:t>
      </w:r>
      <m:oMath>
        <m:sSub>
          <m:sSub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Pr="00BB7DA4">
        <w:rPr>
          <w:rFonts w:ascii="Times New Roman" w:hAnsi="Times New Roman"/>
          <w:b w:val="0"/>
          <w:sz w:val="28"/>
          <w:szCs w:val="28"/>
        </w:rPr>
        <w:t> равен произведению модуля индукции магнитного поля </w:t>
      </w:r>
      <w:r w:rsidRPr="00BB7DA4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BB7DA4">
        <w:rPr>
          <w:rFonts w:ascii="Times New Roman" w:hAnsi="Times New Roman"/>
          <w:b w:val="0"/>
          <w:sz w:val="28"/>
          <w:szCs w:val="28"/>
        </w:rPr>
        <w:t>, в котором находится проводник с током, длины этого проводника </w:t>
      </w:r>
      <w:r w:rsidRPr="00BB7DA4">
        <w:rPr>
          <w:rFonts w:ascii="Times New Roman" w:hAnsi="Times New Roman"/>
          <w:b w:val="0"/>
          <w:sz w:val="28"/>
          <w:szCs w:val="28"/>
          <w:lang w:val="en-US"/>
        </w:rPr>
        <w:t>L</w:t>
      </w:r>
      <w:r w:rsidRPr="00BB7DA4">
        <w:rPr>
          <w:rFonts w:ascii="Times New Roman" w:hAnsi="Times New Roman"/>
          <w:b w:val="0"/>
          <w:sz w:val="28"/>
          <w:szCs w:val="28"/>
        </w:rPr>
        <w:t>, силы тока </w:t>
      </w:r>
      <w:r w:rsidRPr="00BB7DA4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B7DA4">
        <w:rPr>
          <w:rFonts w:ascii="Times New Roman" w:hAnsi="Times New Roman"/>
          <w:b w:val="0"/>
          <w:sz w:val="28"/>
          <w:szCs w:val="28"/>
        </w:rPr>
        <w:t> в нем и синуса угла  между направлениями тока и вектора индукции магнитного поля </w:t>
      </w:r>
      <w:r w:rsidRPr="00BB7DA4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BB7DA4">
        <w:rPr>
          <w:rFonts w:ascii="Times New Roman" w:hAnsi="Times New Roman"/>
          <w:b w:val="0"/>
          <w:sz w:val="28"/>
          <w:szCs w:val="28"/>
        </w:rPr>
        <w:t>: </w:t>
      </w:r>
    </w:p>
    <w:p w:rsidR="00BB7DA4" w:rsidRPr="00BB7DA4" w:rsidRDefault="00BB7DA4" w:rsidP="00BB7DA4">
      <w:pPr>
        <w:shd w:val="clear" w:color="auto" w:fill="FFFFFF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Этой формулой можно пользоваться: </w:t>
      </w:r>
    </w:p>
    <w:p w:rsidR="00BB7DA4" w:rsidRPr="00BB7DA4" w:rsidRDefault="00BB7DA4" w:rsidP="00BB7DA4">
      <w:pPr>
        <w:shd w:val="clear" w:color="auto" w:fill="FFFFFF"/>
        <w:spacing w:line="360" w:lineRule="auto"/>
        <w:ind w:firstLine="3544"/>
        <w:rPr>
          <w:rFonts w:ascii="Times New Roman" w:hAnsi="Times New Roman"/>
          <w:b w:val="0"/>
          <w:sz w:val="28"/>
          <w:szCs w:val="28"/>
          <w:lang w:val="en-US"/>
        </w:rPr>
      </w:pPr>
      <w:r w:rsidRPr="00BB7DA4"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76EFC3A5" wp14:editId="673193B0">
            <wp:extent cx="1055370" cy="2952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A4" w:rsidRPr="00BB7DA4" w:rsidRDefault="00BB7DA4" w:rsidP="00BB7DA4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если длина проводника такая, что индукция во всех точках проводника может считаться одинаковой; </w:t>
      </w:r>
    </w:p>
    <w:p w:rsidR="00BB7DA4" w:rsidRPr="00BB7DA4" w:rsidRDefault="00BB7DA4" w:rsidP="00BB7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если магнитное поле однородное (тогда длина проводника может быть любой, но при этом проводник целиком должен находиться в поле).</w:t>
      </w:r>
    </w:p>
    <w:p w:rsidR="00BB7DA4" w:rsidRPr="00BB7DA4" w:rsidRDefault="00BB7DA4" w:rsidP="00BB7DA4">
      <w:pPr>
        <w:shd w:val="clear" w:color="auto" w:fill="FFFFFF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Для определения направления силы Ампера </w:t>
      </w:r>
      <m:oMath>
        <m:sSub>
          <m:sSub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Pr="00BB7DA4">
        <w:rPr>
          <w:rFonts w:ascii="Times New Roman" w:hAnsi="Times New Roman"/>
          <w:b w:val="0"/>
          <w:sz w:val="28"/>
          <w:szCs w:val="28"/>
        </w:rPr>
        <w:t> применяют </w:t>
      </w:r>
      <w:r w:rsidRPr="00BB7DA4">
        <w:rPr>
          <w:rFonts w:ascii="Times New Roman" w:hAnsi="Times New Roman"/>
          <w:b w:val="0"/>
          <w:iCs/>
          <w:sz w:val="28"/>
          <w:szCs w:val="28"/>
        </w:rPr>
        <w:t>правило левой руки</w:t>
      </w:r>
      <w:r w:rsidRPr="00BB7DA4">
        <w:rPr>
          <w:rFonts w:ascii="Times New Roman" w:hAnsi="Times New Roman"/>
          <w:b w:val="0"/>
          <w:sz w:val="28"/>
          <w:szCs w:val="28"/>
        </w:rPr>
        <w:t>: если ладонь левой руки расположить так, чтобы вектор индукции магнитного поля </w:t>
      </w:r>
      <w:r w:rsidRPr="00BB7DA4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BB7DA4">
        <w:rPr>
          <w:rFonts w:ascii="Times New Roman" w:hAnsi="Times New Roman"/>
          <w:b w:val="0"/>
          <w:sz w:val="28"/>
          <w:szCs w:val="28"/>
        </w:rPr>
        <w:t> входил в ладонь, четыре вытянутых пальца указывали направление тока </w:t>
      </w:r>
      <w:r w:rsidRPr="00BB7DA4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B7DA4">
        <w:rPr>
          <w:rFonts w:ascii="Times New Roman" w:hAnsi="Times New Roman"/>
          <w:b w:val="0"/>
          <w:sz w:val="28"/>
          <w:szCs w:val="28"/>
        </w:rPr>
        <w:t>, тогда отогнутый на  большой палец укажет направление силы Ампера </w:t>
      </w:r>
      <m:oMath>
        <m:sSub>
          <m:sSub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Pr="00BB7DA4">
        <w:rPr>
          <w:rFonts w:ascii="Times New Roman" w:hAnsi="Times New Roman"/>
          <w:b w:val="0"/>
          <w:sz w:val="28"/>
          <w:szCs w:val="28"/>
        </w:rPr>
        <w:t> .</w:t>
      </w:r>
    </w:p>
    <w:p w:rsidR="00BB7DA4" w:rsidRPr="00BB7DA4" w:rsidRDefault="00BB7DA4" w:rsidP="00BB7DA4">
      <w:pPr>
        <w:shd w:val="clear" w:color="auto" w:fill="FFFFFF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noProof/>
          <w:sz w:val="28"/>
          <w:szCs w:val="28"/>
        </w:rPr>
        <w:lastRenderedPageBreak/>
        <w:drawing>
          <wp:inline distT="0" distB="0" distL="0" distR="0" wp14:anchorId="73FBC5CA" wp14:editId="1CDFC415">
            <wp:extent cx="1406721" cy="1456546"/>
            <wp:effectExtent l="0" t="0" r="3175" b="0"/>
            <wp:docPr id="42" name="Рисунок 42" descr="https://u.foxford.ngcdn.ru/uploads/tinymce_file/file/103373/abd866d4ed53f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.foxford.ngcdn.ru/uploads/tinymce_file/file/103373/abd866d4ed53fe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21" cy="145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A4" w:rsidRPr="00BB7DA4" w:rsidRDefault="00BB7DA4" w:rsidP="00BB7DA4">
      <w:pPr>
        <w:shd w:val="clear" w:color="auto" w:fill="FFFFFF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 xml:space="preserve">Поскольку величина </w:t>
      </w:r>
      <w:proofErr w:type="spellStart"/>
      <w:r w:rsidRPr="00BB7DA4">
        <w:rPr>
          <w:rFonts w:ascii="Times New Roman" w:hAnsi="Times New Roman"/>
          <w:b w:val="0"/>
          <w:sz w:val="28"/>
          <w:szCs w:val="28"/>
          <w:lang w:val="en-US"/>
        </w:rPr>
        <w:t>Bsin</w:t>
      </w:r>
      <w:proofErr w:type="spellEnd"/>
      <m:oMath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 xml:space="preserve"> α</m:t>
        </m:r>
      </m:oMath>
      <w:r w:rsidRPr="00BB7DA4">
        <w:rPr>
          <w:rFonts w:ascii="Times New Roman" w:hAnsi="Times New Roman"/>
          <w:b w:val="0"/>
          <w:sz w:val="28"/>
          <w:szCs w:val="28"/>
        </w:rPr>
        <w:t>  представляет собой модуль компоненты вектора индукции, перпендикулярной проводнику с током, то ориентацию ладони можно определять именно этой компонентой  перпендикулярная составляющ</w:t>
      </w:r>
      <w:proofErr w:type="spellStart"/>
      <w:r w:rsidRPr="00BB7DA4">
        <w:rPr>
          <w:rFonts w:ascii="Times New Roman" w:hAnsi="Times New Roman"/>
          <w:b w:val="0"/>
          <w:sz w:val="28"/>
          <w:szCs w:val="28"/>
        </w:rPr>
        <w:t>ая</w:t>
      </w:r>
      <w:proofErr w:type="spellEnd"/>
      <w:r w:rsidRPr="00BB7DA4">
        <w:rPr>
          <w:rFonts w:ascii="Times New Roman" w:hAnsi="Times New Roman"/>
          <w:b w:val="0"/>
          <w:sz w:val="28"/>
          <w:szCs w:val="28"/>
        </w:rPr>
        <w:t xml:space="preserve"> к поверхности проводника должна входить в открытую ладонь левой руки. </w:t>
      </w:r>
    </w:p>
    <w:p w:rsidR="00BB7DA4" w:rsidRPr="00BB7DA4" w:rsidRDefault="00BB7DA4" w:rsidP="00BB7DA4">
      <w:pPr>
        <w:shd w:val="clear" w:color="auto" w:fill="FFFFFF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Сила Ампера равна нулю, если проводник с током расположен вдоль линий магнитной индукции, и максимальна, если проводник перпендикулярен этим линиям.</w:t>
      </w:r>
    </w:p>
    <w:p w:rsidR="00BB7DA4" w:rsidRPr="00BB7DA4" w:rsidRDefault="00BB7DA4" w:rsidP="00BB7DA4">
      <w:pPr>
        <w:pStyle w:val="3"/>
        <w:shd w:val="clear" w:color="auto" w:fill="FFFFFF"/>
        <w:spacing w:line="36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BB7DA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Правило правой руки</w:t>
      </w:r>
    </w:p>
    <w:p w:rsidR="00BB7DA4" w:rsidRPr="00BB7DA4" w:rsidRDefault="00BB7DA4" w:rsidP="00BB7DA4">
      <w:pPr>
        <w:pStyle w:val="a6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BB7DA4">
        <w:rPr>
          <w:sz w:val="28"/>
          <w:szCs w:val="28"/>
        </w:rPr>
        <w:t>С помощью правила правой руки можно определить направление магнитного поля вокруг проводника. Если сжать правую руку так, чтобы пальцы указывали в направлении тока, то большой палец будет указывать направление магнитного поля.</w:t>
      </w:r>
    </w:p>
    <w:p w:rsidR="00BB7DA4" w:rsidRPr="00BB7DA4" w:rsidRDefault="00BB7DA4" w:rsidP="00BB7DA4">
      <w:pPr>
        <w:pStyle w:val="a6"/>
        <w:shd w:val="clear" w:color="auto" w:fill="FFFFFF"/>
        <w:spacing w:before="150" w:beforeAutospacing="0" w:after="225" w:afterAutospacing="0" w:line="360" w:lineRule="auto"/>
        <w:rPr>
          <w:i/>
          <w:sz w:val="28"/>
          <w:szCs w:val="28"/>
        </w:rPr>
      </w:pPr>
      <w:r w:rsidRPr="00BB7DA4">
        <w:rPr>
          <w:i/>
          <w:sz w:val="28"/>
          <w:szCs w:val="28"/>
        </w:rPr>
        <w:t>Закон Фарадея</w:t>
      </w:r>
    </w:p>
    <w:p w:rsidR="00BB7DA4" w:rsidRPr="00BB7DA4" w:rsidRDefault="00BB7DA4" w:rsidP="00BB7DA4">
      <w:pPr>
        <w:pStyle w:val="a6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BB7DA4">
        <w:rPr>
          <w:sz w:val="28"/>
          <w:szCs w:val="28"/>
        </w:rPr>
        <w:t>Закон Фарадея описывает явление электромагнитной индукции, которое заключается в возникновении электрического тока в проводнике при изменении магнитного поля, пронизывающего этот проводник.</w:t>
      </w:r>
    </w:p>
    <w:p w:rsidR="00BB7DA4" w:rsidRPr="00BB7DA4" w:rsidRDefault="00BB7DA4" w:rsidP="00BB7DA4">
      <w:pPr>
        <w:pStyle w:val="3"/>
        <w:shd w:val="clear" w:color="auto" w:fill="FFFFFF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7DA4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Основные положения закона Фарадея:</w:t>
      </w:r>
    </w:p>
    <w:p w:rsidR="00BB7DA4" w:rsidRPr="00BB7DA4" w:rsidRDefault="00BB7DA4" w:rsidP="00BB7D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Индуцированная ЭДС (электродвижущая сила) в проводнике пропорциональна скорости изменения магнитного поля, пронизывающего проводник.</w:t>
      </w:r>
    </w:p>
    <w:p w:rsidR="00BB7DA4" w:rsidRPr="00BB7DA4" w:rsidRDefault="00BB7DA4" w:rsidP="00BB7D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 w:val="0"/>
          <w:sz w:val="28"/>
          <w:szCs w:val="28"/>
        </w:rPr>
      </w:pPr>
      <w:proofErr w:type="gramStart"/>
      <w:r w:rsidRPr="00BB7DA4">
        <w:rPr>
          <w:rFonts w:ascii="Times New Roman" w:hAnsi="Times New Roman"/>
          <w:b w:val="0"/>
          <w:sz w:val="28"/>
          <w:szCs w:val="28"/>
        </w:rPr>
        <w:t>Индуцированная</w:t>
      </w:r>
      <w:proofErr w:type="gramEnd"/>
      <w:r w:rsidRPr="00BB7DA4">
        <w:rPr>
          <w:rFonts w:ascii="Times New Roman" w:hAnsi="Times New Roman"/>
          <w:b w:val="0"/>
          <w:sz w:val="28"/>
          <w:szCs w:val="28"/>
        </w:rPr>
        <w:t xml:space="preserve"> ЭДС в проводнике пропорциональна числу витков проводника, через которые пронизывается магнитное поле.</w:t>
      </w:r>
    </w:p>
    <w:p w:rsidR="00BB7DA4" w:rsidRPr="00BB7DA4" w:rsidRDefault="00BB7DA4" w:rsidP="00BB7D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 w:val="0"/>
          <w:sz w:val="28"/>
          <w:szCs w:val="28"/>
        </w:rPr>
      </w:pPr>
      <w:proofErr w:type="gramStart"/>
      <w:r w:rsidRPr="00BB7DA4">
        <w:rPr>
          <w:rFonts w:ascii="Times New Roman" w:hAnsi="Times New Roman"/>
          <w:b w:val="0"/>
          <w:sz w:val="28"/>
          <w:szCs w:val="28"/>
        </w:rPr>
        <w:t>Индуцированная</w:t>
      </w:r>
      <w:proofErr w:type="gramEnd"/>
      <w:r w:rsidRPr="00BB7DA4">
        <w:rPr>
          <w:rFonts w:ascii="Times New Roman" w:hAnsi="Times New Roman"/>
          <w:b w:val="0"/>
          <w:sz w:val="28"/>
          <w:szCs w:val="28"/>
        </w:rPr>
        <w:t xml:space="preserve"> ЭДС в проводнике прямо пропорциональна косинусу угла между направлением магнитного поля и направлением движения проводника.</w:t>
      </w:r>
    </w:p>
    <w:p w:rsidR="00BB7DA4" w:rsidRPr="00BB7DA4" w:rsidRDefault="00BB7DA4" w:rsidP="00BB7DA4">
      <w:pPr>
        <w:pStyle w:val="a6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BB7DA4">
        <w:rPr>
          <w:sz w:val="28"/>
          <w:szCs w:val="28"/>
        </w:rPr>
        <w:lastRenderedPageBreak/>
        <w:t>Математически закон Фарадея записывается следующим образом:</w:t>
      </w:r>
    </w:p>
    <w:p w:rsidR="00BB7DA4" w:rsidRPr="00BB7DA4" w:rsidRDefault="00BB7DA4" w:rsidP="00BB7DA4">
      <w:pPr>
        <w:pStyle w:val="a6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BB7DA4">
        <w:rPr>
          <w:sz w:val="28"/>
          <w:szCs w:val="28"/>
        </w:rPr>
        <w:t>ЭДС = -</w:t>
      </w:r>
      <w:proofErr w:type="spellStart"/>
      <w:proofErr w:type="gramStart"/>
      <w:r w:rsidRPr="00BB7DA4">
        <w:rPr>
          <w:sz w:val="28"/>
          <w:szCs w:val="28"/>
        </w:rPr>
        <w:t>d</w:t>
      </w:r>
      <w:proofErr w:type="gramEnd"/>
      <w:r w:rsidRPr="00BB7DA4">
        <w:rPr>
          <w:sz w:val="28"/>
          <w:szCs w:val="28"/>
        </w:rPr>
        <w:t>Ф</w:t>
      </w:r>
      <w:proofErr w:type="spellEnd"/>
      <w:r w:rsidRPr="00BB7DA4">
        <w:rPr>
          <w:sz w:val="28"/>
          <w:szCs w:val="28"/>
        </w:rPr>
        <w:t>/</w:t>
      </w:r>
      <w:proofErr w:type="spellStart"/>
      <w:r w:rsidRPr="00BB7DA4">
        <w:rPr>
          <w:sz w:val="28"/>
          <w:szCs w:val="28"/>
        </w:rPr>
        <w:t>dt</w:t>
      </w:r>
      <w:proofErr w:type="spellEnd"/>
    </w:p>
    <w:p w:rsidR="00BB7DA4" w:rsidRPr="00BB7DA4" w:rsidRDefault="00BB7DA4" w:rsidP="00BB7DA4">
      <w:pPr>
        <w:pStyle w:val="a6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BB7DA4">
        <w:rPr>
          <w:sz w:val="28"/>
          <w:szCs w:val="28"/>
        </w:rPr>
        <w:t xml:space="preserve">где ЭДС – индуцированная электродвижущая сила, </w:t>
      </w:r>
      <w:proofErr w:type="spellStart"/>
      <w:proofErr w:type="gramStart"/>
      <w:r w:rsidRPr="00BB7DA4">
        <w:rPr>
          <w:sz w:val="28"/>
          <w:szCs w:val="28"/>
        </w:rPr>
        <w:t>d</w:t>
      </w:r>
      <w:proofErr w:type="gramEnd"/>
      <w:r w:rsidRPr="00BB7DA4">
        <w:rPr>
          <w:sz w:val="28"/>
          <w:szCs w:val="28"/>
        </w:rPr>
        <w:t>Ф</w:t>
      </w:r>
      <w:proofErr w:type="spellEnd"/>
      <w:r w:rsidRPr="00BB7DA4">
        <w:rPr>
          <w:sz w:val="28"/>
          <w:szCs w:val="28"/>
        </w:rPr>
        <w:t>/</w:t>
      </w:r>
      <w:proofErr w:type="spellStart"/>
      <w:r w:rsidRPr="00BB7DA4">
        <w:rPr>
          <w:sz w:val="28"/>
          <w:szCs w:val="28"/>
        </w:rPr>
        <w:t>dt</w:t>
      </w:r>
      <w:proofErr w:type="spellEnd"/>
      <w:r w:rsidRPr="00BB7DA4">
        <w:rPr>
          <w:sz w:val="28"/>
          <w:szCs w:val="28"/>
        </w:rPr>
        <w:t xml:space="preserve"> – скорость изменения магнитного потока, который пронизывает проводник.</w:t>
      </w:r>
    </w:p>
    <w:p w:rsidR="00BB7DA4" w:rsidRPr="00BB7DA4" w:rsidRDefault="00BB7DA4" w:rsidP="00BB7DA4">
      <w:pPr>
        <w:pStyle w:val="3"/>
        <w:shd w:val="clear" w:color="auto" w:fill="FFFFFF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7DA4">
        <w:rPr>
          <w:rFonts w:ascii="Times New Roman" w:hAnsi="Times New Roman" w:cs="Times New Roman"/>
          <w:b w:val="0"/>
          <w:color w:val="auto"/>
          <w:sz w:val="28"/>
          <w:szCs w:val="28"/>
        </w:rPr>
        <w:t>Примеры применения закона Фарадея:</w:t>
      </w:r>
    </w:p>
    <w:p w:rsidR="00BB7DA4" w:rsidRPr="00BB7DA4" w:rsidRDefault="00BB7DA4" w:rsidP="00BB7D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Генераторы переменного тока: закон Фарадея используется для преобразования механической энергии в электрическую энергию путем индукции тока во вращающихся катушках.</w:t>
      </w:r>
    </w:p>
    <w:p w:rsidR="00BB7DA4" w:rsidRPr="00BB7DA4" w:rsidRDefault="00BB7DA4" w:rsidP="00BB7D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Трансформаторы: закон Фарадея применяется для передачи электрической энергии от одной катушки к другой путем индукции тока.</w:t>
      </w:r>
    </w:p>
    <w:p w:rsidR="00BB7DA4" w:rsidRPr="00BB7DA4" w:rsidRDefault="00BB7DA4" w:rsidP="00BB7D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Электромагнитные индукционные плиты: закон Фарадея используется для нагрева посуды с помощью индукции тока в плите.</w:t>
      </w:r>
    </w:p>
    <w:p w:rsidR="00BB7DA4" w:rsidRPr="00BB7DA4" w:rsidRDefault="00BB7DA4" w:rsidP="00BB7DA4">
      <w:pPr>
        <w:pStyle w:val="a6"/>
        <w:shd w:val="clear" w:color="auto" w:fill="FFFFFF"/>
        <w:spacing w:before="150" w:beforeAutospacing="0" w:after="225" w:afterAutospacing="0" w:line="360" w:lineRule="auto"/>
        <w:ind w:firstLine="709"/>
        <w:rPr>
          <w:sz w:val="28"/>
          <w:szCs w:val="28"/>
        </w:rPr>
      </w:pPr>
      <w:r w:rsidRPr="00BB7DA4">
        <w:rPr>
          <w:sz w:val="28"/>
          <w:szCs w:val="28"/>
        </w:rPr>
        <w:t>Закон Фарадея является основой для понимания работы многих устройств и технологий, связанных с электромагнитной индукцией. Он позволяет объяснить, как происходит преобразование энергии между магнитным полем и электрическим током.</w:t>
      </w:r>
    </w:p>
    <w:p w:rsidR="00BB7DA4" w:rsidRPr="00BB7DA4" w:rsidRDefault="00BB7DA4" w:rsidP="00BB7DA4">
      <w:pPr>
        <w:pStyle w:val="a7"/>
        <w:numPr>
          <w:ilvl w:val="0"/>
          <w:numId w:val="2"/>
        </w:numPr>
        <w:shd w:val="clear" w:color="auto" w:fill="FFFFFF"/>
        <w:spacing w:before="150" w:after="225" w:line="360" w:lineRule="auto"/>
        <w:jc w:val="center"/>
        <w:rPr>
          <w:i/>
          <w:sz w:val="28"/>
          <w:szCs w:val="28"/>
        </w:rPr>
      </w:pPr>
      <w:r w:rsidRPr="00BB7DA4">
        <w:rPr>
          <w:i/>
          <w:sz w:val="28"/>
          <w:szCs w:val="28"/>
        </w:rPr>
        <w:t>Магнитные свойства материалов.</w:t>
      </w:r>
    </w:p>
    <w:p w:rsidR="00BB7DA4" w:rsidRPr="00BB7DA4" w:rsidRDefault="00BB7DA4" w:rsidP="00BB7DA4">
      <w:pPr>
        <w:shd w:val="clear" w:color="auto" w:fill="FFFFFF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 xml:space="preserve">В зависимости от характера взаимодействия с магнитным полем вещества разделяются </w:t>
      </w:r>
      <w:proofErr w:type="gramStart"/>
      <w:r w:rsidRPr="00BB7DA4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Pr="00BB7DA4">
        <w:rPr>
          <w:rFonts w:ascii="Times New Roman" w:hAnsi="Times New Roman"/>
          <w:b w:val="0"/>
          <w:sz w:val="28"/>
          <w:szCs w:val="28"/>
        </w:rPr>
        <w:t xml:space="preserve"> диамагнитные, парамагнитные и </w:t>
      </w:r>
      <w:proofErr w:type="spellStart"/>
      <w:r w:rsidRPr="00BB7DA4">
        <w:rPr>
          <w:rFonts w:ascii="Times New Roman" w:hAnsi="Times New Roman"/>
          <w:b w:val="0"/>
          <w:sz w:val="28"/>
          <w:szCs w:val="28"/>
        </w:rPr>
        <w:t>ферромагнитные</w:t>
      </w:r>
      <w:proofErr w:type="spellEnd"/>
      <w:r w:rsidRPr="00BB7DA4">
        <w:rPr>
          <w:rFonts w:ascii="Times New Roman" w:hAnsi="Times New Roman"/>
          <w:b w:val="0"/>
          <w:sz w:val="28"/>
          <w:szCs w:val="28"/>
        </w:rPr>
        <w:t>.</w:t>
      </w:r>
    </w:p>
    <w:p w:rsidR="00BB7DA4" w:rsidRPr="00BB7DA4" w:rsidRDefault="00BB7DA4" w:rsidP="00BB7DA4">
      <w:pPr>
        <w:shd w:val="clear" w:color="auto" w:fill="FFFFFF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 xml:space="preserve">Диамагнитные вещества обладают свойством намагничиваться навстречу внешнему магнитному полю. Диамагнитные тела отталкиваются от полюсов магнитов, выталкиваются из неравномерного магнитного поля, а в </w:t>
      </w:r>
      <w:proofErr w:type="gramStart"/>
      <w:r w:rsidRPr="00BB7DA4">
        <w:rPr>
          <w:rFonts w:ascii="Times New Roman" w:hAnsi="Times New Roman"/>
          <w:b w:val="0"/>
          <w:sz w:val="28"/>
          <w:szCs w:val="28"/>
        </w:rPr>
        <w:t>равномерном</w:t>
      </w:r>
      <w:proofErr w:type="gramEnd"/>
      <w:r w:rsidRPr="00BB7DA4">
        <w:rPr>
          <w:rFonts w:ascii="Times New Roman" w:hAnsi="Times New Roman"/>
          <w:b w:val="0"/>
          <w:sz w:val="28"/>
          <w:szCs w:val="28"/>
        </w:rPr>
        <w:t xml:space="preserve"> стремятся расположиться перпендикулярно направлению магнитных силовых линий. (Висмут) ярко выраженные свойства.</w:t>
      </w:r>
    </w:p>
    <w:p w:rsidR="00BB7DA4" w:rsidRPr="00BB7DA4" w:rsidRDefault="00BB7DA4" w:rsidP="00BB7DA4">
      <w:pPr>
        <w:shd w:val="clear" w:color="auto" w:fill="FFFFFF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 xml:space="preserve">Парамагнитные вещества обладают свойством намагничиваться в направлении внешнего магнитного поля. Парамагнитные вещества притягиваются к полюсам магнита и втягиваются в неравномерное магнитное поле, а в равномерном магнитном </w:t>
      </w:r>
      <w:r w:rsidRPr="00BB7DA4">
        <w:rPr>
          <w:rFonts w:ascii="Times New Roman" w:hAnsi="Times New Roman"/>
          <w:b w:val="0"/>
          <w:sz w:val="28"/>
          <w:szCs w:val="28"/>
        </w:rPr>
        <w:lastRenderedPageBreak/>
        <w:t>поле они стремятся расположиться вдоль направления магнитных силовых линий. Наиболее ярко выраженные свойства у кислорода.</w:t>
      </w:r>
    </w:p>
    <w:p w:rsidR="00BB7DA4" w:rsidRPr="00BB7DA4" w:rsidRDefault="00BB7DA4" w:rsidP="00BB7DA4">
      <w:pPr>
        <w:shd w:val="clear" w:color="auto" w:fill="FFFFFF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 xml:space="preserve">Ферромагнетики обладают свойством сильно намагничиваться во внешнем магнитном поле и частично сохранять намагничивание. </w:t>
      </w:r>
      <w:proofErr w:type="spellStart"/>
      <w:proofErr w:type="gramStart"/>
      <w:r w:rsidRPr="00BB7DA4">
        <w:rPr>
          <w:rFonts w:ascii="Times New Roman" w:hAnsi="Times New Roman"/>
          <w:b w:val="0"/>
          <w:sz w:val="28"/>
          <w:szCs w:val="28"/>
        </w:rPr>
        <w:t>Ферромагнитные</w:t>
      </w:r>
      <w:proofErr w:type="spellEnd"/>
      <w:r w:rsidRPr="00BB7DA4">
        <w:rPr>
          <w:rFonts w:ascii="Times New Roman" w:hAnsi="Times New Roman"/>
          <w:b w:val="0"/>
          <w:sz w:val="28"/>
          <w:szCs w:val="28"/>
        </w:rPr>
        <w:t xml:space="preserve"> тела притягиваются к полюсам магнитов, втягиваются в неравномерное магнитное поле, а в равномерном стремятся расположиться вдоль направления магнитных силовых линий.</w:t>
      </w:r>
      <w:proofErr w:type="gramEnd"/>
    </w:p>
    <w:p w:rsidR="00BB7DA4" w:rsidRPr="00BB7DA4" w:rsidRDefault="00BB7DA4" w:rsidP="00BB7DA4">
      <w:pPr>
        <w:shd w:val="clear" w:color="auto" w:fill="FFFFFF"/>
        <w:spacing w:before="150"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Отличительные свойства от парамагнетиков:</w:t>
      </w:r>
    </w:p>
    <w:p w:rsidR="00BB7DA4" w:rsidRPr="00BB7DA4" w:rsidRDefault="00BB7DA4" w:rsidP="00BB7DA4">
      <w:pPr>
        <w:shd w:val="clear" w:color="auto" w:fill="FFFFFF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- наличие областей самопроизвольного намагничивания (доменов), внутри которых вещество намагничено до предела без воздействия внешнего поля;</w:t>
      </w:r>
    </w:p>
    <w:p w:rsidR="00BB7DA4" w:rsidRPr="00BB7DA4" w:rsidRDefault="00BB7DA4" w:rsidP="00BB7DA4">
      <w:pPr>
        <w:shd w:val="clear" w:color="auto" w:fill="FFFFFF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 xml:space="preserve">- наличие температуры, выше которой вещество теряет </w:t>
      </w:r>
      <w:proofErr w:type="spellStart"/>
      <w:r w:rsidRPr="00BB7DA4">
        <w:rPr>
          <w:rFonts w:ascii="Times New Roman" w:hAnsi="Times New Roman"/>
          <w:b w:val="0"/>
          <w:sz w:val="28"/>
          <w:szCs w:val="28"/>
        </w:rPr>
        <w:t>ферромагнитные</w:t>
      </w:r>
      <w:proofErr w:type="spellEnd"/>
      <w:r w:rsidRPr="00BB7DA4">
        <w:rPr>
          <w:rFonts w:ascii="Times New Roman" w:hAnsi="Times New Roman"/>
          <w:b w:val="0"/>
          <w:sz w:val="28"/>
          <w:szCs w:val="28"/>
        </w:rPr>
        <w:t xml:space="preserve"> свойства и становится парамагнитным (эта температура различна для разных веществ и называется точкой Кюри);</w:t>
      </w:r>
    </w:p>
    <w:p w:rsidR="00BB7DA4" w:rsidRPr="00BB7DA4" w:rsidRDefault="00BB7DA4" w:rsidP="00BB7DA4">
      <w:pPr>
        <w:shd w:val="clear" w:color="auto" w:fill="FFFFFF"/>
        <w:spacing w:after="240" w:line="360" w:lineRule="auto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>- зависимость магнитного состояния от интенсивности предшествующего намагничивания.</w:t>
      </w:r>
    </w:p>
    <w:p w:rsidR="00BB7DA4" w:rsidRPr="00BB7DA4" w:rsidRDefault="00BB7DA4" w:rsidP="00BB7DA4">
      <w:pPr>
        <w:shd w:val="clear" w:color="auto" w:fill="FFFFFF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 xml:space="preserve">Применяются в </w:t>
      </w:r>
      <w:proofErr w:type="spellStart"/>
      <w:r w:rsidRPr="00BB7DA4">
        <w:rPr>
          <w:rFonts w:ascii="Times New Roman" w:hAnsi="Times New Roman"/>
          <w:b w:val="0"/>
          <w:sz w:val="28"/>
          <w:szCs w:val="28"/>
        </w:rPr>
        <w:t>магнитопроводах</w:t>
      </w:r>
      <w:proofErr w:type="spellEnd"/>
      <w:r w:rsidRPr="00BB7DA4">
        <w:rPr>
          <w:rFonts w:ascii="Times New Roman" w:hAnsi="Times New Roman"/>
          <w:b w:val="0"/>
          <w:sz w:val="28"/>
          <w:szCs w:val="28"/>
        </w:rPr>
        <w:t>, трансформаторах, электрических машинах, электромагнитах, измерительных приборах.</w:t>
      </w:r>
    </w:p>
    <w:p w:rsidR="00BB7DA4" w:rsidRPr="00BB7DA4" w:rsidRDefault="00BB7DA4" w:rsidP="00BB7DA4">
      <w:pPr>
        <w:shd w:val="clear" w:color="auto" w:fill="FFFFFF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proofErr w:type="spellStart"/>
      <w:r w:rsidRPr="00BB7DA4">
        <w:rPr>
          <w:rFonts w:ascii="Times New Roman" w:hAnsi="Times New Roman"/>
          <w:b w:val="0"/>
          <w:sz w:val="28"/>
          <w:szCs w:val="28"/>
        </w:rPr>
        <w:t>Магнитомягкие</w:t>
      </w:r>
      <w:proofErr w:type="spellEnd"/>
      <w:r w:rsidRPr="00BB7DA4">
        <w:rPr>
          <w:rFonts w:ascii="Times New Roman" w:hAnsi="Times New Roman"/>
          <w:b w:val="0"/>
          <w:sz w:val="28"/>
          <w:szCs w:val="28"/>
        </w:rPr>
        <w:t xml:space="preserve"> материалы обладают большой магнитной проницаемостью и широко используются для изготовления </w:t>
      </w:r>
      <w:proofErr w:type="spellStart"/>
      <w:r w:rsidRPr="00BB7DA4">
        <w:rPr>
          <w:rFonts w:ascii="Times New Roman" w:hAnsi="Times New Roman"/>
          <w:b w:val="0"/>
          <w:sz w:val="28"/>
          <w:szCs w:val="28"/>
        </w:rPr>
        <w:t>магнитопроводов</w:t>
      </w:r>
      <w:proofErr w:type="spellEnd"/>
      <w:r w:rsidRPr="00BB7DA4">
        <w:rPr>
          <w:rFonts w:ascii="Times New Roman" w:hAnsi="Times New Roman"/>
          <w:b w:val="0"/>
          <w:sz w:val="28"/>
          <w:szCs w:val="28"/>
        </w:rPr>
        <w:t>, трансформаторов, электромагнитов, экранов (железо, электротехническая сталь, железно-никелевые сплавы).</w:t>
      </w:r>
    </w:p>
    <w:p w:rsidR="008F0AF6" w:rsidRPr="00BB7DA4" w:rsidRDefault="00BB7DA4" w:rsidP="00BB7DA4">
      <w:pPr>
        <w:shd w:val="clear" w:color="auto" w:fill="FFFFFF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BB7DA4">
        <w:rPr>
          <w:rFonts w:ascii="Times New Roman" w:hAnsi="Times New Roman"/>
          <w:b w:val="0"/>
          <w:sz w:val="28"/>
          <w:szCs w:val="28"/>
        </w:rPr>
        <w:t xml:space="preserve">Магнитотвердые материалы используют для изготовления постоянных магнитов, широко применяемых в измерительных механизмах, электрических машинах, электрических аппаратах. </w:t>
      </w:r>
    </w:p>
    <w:sectPr w:rsidR="008F0AF6" w:rsidRPr="00BB7DA4" w:rsidSect="00BB7DA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84" w:rsidRDefault="009F4584">
      <w:pPr>
        <w:spacing w:line="240" w:lineRule="auto"/>
      </w:pPr>
      <w:r>
        <w:separator/>
      </w:r>
    </w:p>
  </w:endnote>
  <w:endnote w:type="continuationSeparator" w:id="0">
    <w:p w:rsidR="009F4584" w:rsidRDefault="009F4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84" w:rsidRDefault="009F4584">
      <w:pPr>
        <w:spacing w:after="0"/>
      </w:pPr>
      <w:r>
        <w:separator/>
      </w:r>
    </w:p>
  </w:footnote>
  <w:footnote w:type="continuationSeparator" w:id="0">
    <w:p w:rsidR="009F4584" w:rsidRDefault="009F45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2765"/>
    <w:multiLevelType w:val="multilevel"/>
    <w:tmpl w:val="215E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34FBD"/>
    <w:multiLevelType w:val="multilevel"/>
    <w:tmpl w:val="B02C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80F00"/>
    <w:multiLevelType w:val="multilevel"/>
    <w:tmpl w:val="30D4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7F"/>
    <w:rsid w:val="00007093"/>
    <w:rsid w:val="00145AA3"/>
    <w:rsid w:val="00277D89"/>
    <w:rsid w:val="002A61E1"/>
    <w:rsid w:val="002C6600"/>
    <w:rsid w:val="00302B1C"/>
    <w:rsid w:val="003F44B4"/>
    <w:rsid w:val="00434FDA"/>
    <w:rsid w:val="00441EB3"/>
    <w:rsid w:val="00457352"/>
    <w:rsid w:val="00492B25"/>
    <w:rsid w:val="004B5C4C"/>
    <w:rsid w:val="004D5D9E"/>
    <w:rsid w:val="0051226E"/>
    <w:rsid w:val="00535AC6"/>
    <w:rsid w:val="00562AA7"/>
    <w:rsid w:val="005860FB"/>
    <w:rsid w:val="005C070A"/>
    <w:rsid w:val="005C31FA"/>
    <w:rsid w:val="005C3569"/>
    <w:rsid w:val="005E1FD3"/>
    <w:rsid w:val="0062493D"/>
    <w:rsid w:val="00684AFB"/>
    <w:rsid w:val="00686C44"/>
    <w:rsid w:val="006913EF"/>
    <w:rsid w:val="006D7753"/>
    <w:rsid w:val="00700915"/>
    <w:rsid w:val="00736C06"/>
    <w:rsid w:val="00807C13"/>
    <w:rsid w:val="008147AB"/>
    <w:rsid w:val="00855350"/>
    <w:rsid w:val="0086017F"/>
    <w:rsid w:val="008F0AF6"/>
    <w:rsid w:val="009F4584"/>
    <w:rsid w:val="00A069E5"/>
    <w:rsid w:val="00AF42E5"/>
    <w:rsid w:val="00B3742B"/>
    <w:rsid w:val="00BB7DA4"/>
    <w:rsid w:val="00BC6827"/>
    <w:rsid w:val="00C13555"/>
    <w:rsid w:val="00C16099"/>
    <w:rsid w:val="00C17EDF"/>
    <w:rsid w:val="00C7688E"/>
    <w:rsid w:val="00CF5319"/>
    <w:rsid w:val="00D011C8"/>
    <w:rsid w:val="00DB3789"/>
    <w:rsid w:val="00DD7C94"/>
    <w:rsid w:val="00E40C3A"/>
    <w:rsid w:val="00E55FF3"/>
    <w:rsid w:val="00EE6EAF"/>
    <w:rsid w:val="00F043A2"/>
    <w:rsid w:val="00F140D3"/>
    <w:rsid w:val="00F37EDA"/>
    <w:rsid w:val="4F7718D6"/>
    <w:rsid w:val="60E70A07"/>
    <w:rsid w:val="77B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b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7D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b/>
      <w:sz w:val="16"/>
      <w:szCs w:val="16"/>
    </w:rPr>
  </w:style>
  <w:style w:type="character" w:styleId="a5">
    <w:name w:val="Strong"/>
    <w:basedOn w:val="a0"/>
    <w:uiPriority w:val="22"/>
    <w:qFormat/>
    <w:rsid w:val="00CF53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B7D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Normal (Web)"/>
    <w:basedOn w:val="a"/>
    <w:uiPriority w:val="99"/>
    <w:unhideWhenUsed/>
    <w:rsid w:val="00BB7DA4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7DA4"/>
    <w:pPr>
      <w:spacing w:after="0" w:line="240" w:lineRule="auto"/>
      <w:ind w:left="720"/>
      <w:contextualSpacing/>
    </w:pPr>
    <w:rPr>
      <w:rFonts w:ascii="Times New Roman" w:eastAsia="Times New Roman" w:hAnsi="Times New Roman"/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b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7D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b/>
      <w:sz w:val="16"/>
      <w:szCs w:val="16"/>
    </w:rPr>
  </w:style>
  <w:style w:type="character" w:styleId="a5">
    <w:name w:val="Strong"/>
    <w:basedOn w:val="a0"/>
    <w:uiPriority w:val="22"/>
    <w:qFormat/>
    <w:rsid w:val="00CF53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B7D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Normal (Web)"/>
    <w:basedOn w:val="a"/>
    <w:uiPriority w:val="99"/>
    <w:unhideWhenUsed/>
    <w:rsid w:val="00BB7DA4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7DA4"/>
    <w:pPr>
      <w:spacing w:after="0" w:line="240" w:lineRule="auto"/>
      <w:ind w:left="720"/>
      <w:contextualSpacing/>
    </w:pPr>
    <w:rPr>
      <w:rFonts w:ascii="Times New Roman" w:eastAsia="Times New Roman" w:hAnsi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26</cp:revision>
  <cp:lastPrinted>2023-12-17T19:53:00Z</cp:lastPrinted>
  <dcterms:created xsi:type="dcterms:W3CDTF">2020-12-18T13:07:00Z</dcterms:created>
  <dcterms:modified xsi:type="dcterms:W3CDTF">2024-10-16T14:23:00Z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5B03C7C0BF594465A2B5AFE5275C79EC_12</vt:lpwstr>
  </property>
</Properties>
</file>