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16517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6517D">
        <w:rPr>
          <w:rFonts w:ascii="Times New Roman" w:hAnsi="Times New Roman" w:cs="Times New Roman"/>
          <w:b/>
          <w:sz w:val="32"/>
          <w:szCs w:val="32"/>
        </w:rPr>
        <w:t>Лабораторная работа №3</w:t>
      </w:r>
    </w:p>
    <w:p w:rsidR="007E6A12" w:rsidRPr="0016517D" w:rsidRDefault="007E6A12" w:rsidP="007E6A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17D" w:rsidRPr="0016517D" w:rsidRDefault="0016517D" w:rsidP="00165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7D">
        <w:rPr>
          <w:rFonts w:ascii="Times New Roman" w:hAnsi="Times New Roman" w:cs="Times New Roman"/>
          <w:b/>
          <w:bCs/>
          <w:sz w:val="28"/>
          <w:szCs w:val="28"/>
        </w:rPr>
        <w:t>«Работа с выделенными областями»</w:t>
      </w:r>
    </w:p>
    <w:p w:rsidR="0016517D" w:rsidRPr="0016517D" w:rsidRDefault="0016517D" w:rsidP="00165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17D" w:rsidRPr="0016517D" w:rsidRDefault="0016517D" w:rsidP="0016517D">
      <w:pPr>
        <w:rPr>
          <w:rFonts w:ascii="Times New Roman" w:hAnsi="Times New Roman" w:cs="Times New Roman"/>
          <w:b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Основные понятия (</w:t>
      </w:r>
      <w:r w:rsidRPr="0016517D">
        <w:rPr>
          <w:rFonts w:ascii="Times New Roman" w:hAnsi="Times New Roman" w:cs="Times New Roman"/>
          <w:b/>
          <w:sz w:val="28"/>
          <w:szCs w:val="28"/>
        </w:rPr>
        <w:t>законспектировать</w:t>
      </w:r>
      <w:r w:rsidRPr="0016517D">
        <w:rPr>
          <w:rFonts w:ascii="Times New Roman" w:hAnsi="Times New Roman" w:cs="Times New Roman"/>
          <w:sz w:val="28"/>
          <w:szCs w:val="28"/>
        </w:rPr>
        <w:t>)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Выделение фрагментов изображения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Изменение границ выделенной области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Перемещение, дублирование и поворот выделенной области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Кадрирование изображений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Самостоятельная работа (</w:t>
      </w:r>
      <w:r w:rsidRPr="0016517D">
        <w:rPr>
          <w:rFonts w:ascii="Times New Roman" w:hAnsi="Times New Roman" w:cs="Times New Roman"/>
          <w:b/>
          <w:sz w:val="28"/>
          <w:szCs w:val="28"/>
        </w:rPr>
        <w:t>законспектировать</w:t>
      </w:r>
      <w:r w:rsidRPr="0016517D">
        <w:rPr>
          <w:rFonts w:ascii="Times New Roman" w:hAnsi="Times New Roman" w:cs="Times New Roman"/>
          <w:sz w:val="28"/>
          <w:szCs w:val="28"/>
        </w:rPr>
        <w:t>)</w:t>
      </w:r>
    </w:p>
    <w:p w:rsidR="0016517D" w:rsidRPr="0016517D" w:rsidRDefault="0016517D" w:rsidP="0016517D">
      <w:pPr>
        <w:rPr>
          <w:rFonts w:ascii="Times New Roman" w:hAnsi="Times New Roman" w:cs="Times New Roman"/>
          <w:b/>
          <w:sz w:val="28"/>
          <w:szCs w:val="28"/>
        </w:rPr>
      </w:pPr>
    </w:p>
    <w:p w:rsid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Файлы: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Portrait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16517D" w:rsidRPr="0016517D" w:rsidRDefault="0016517D" w:rsidP="0016517D">
      <w:pPr>
        <w:rPr>
          <w:rFonts w:ascii="Times New Roman" w:hAnsi="Times New Roman" w:cs="Times New Roman"/>
          <w:sz w:val="28"/>
          <w:szCs w:val="28"/>
        </w:rPr>
      </w:pPr>
    </w:p>
    <w:p w:rsidR="0016517D" w:rsidRPr="0016517D" w:rsidRDefault="0016517D" w:rsidP="00165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 xml:space="preserve">Выделенная область – </w:t>
      </w:r>
      <w:r w:rsidRPr="0016517D">
        <w:rPr>
          <w:rFonts w:ascii="Times New Roman" w:hAnsi="Times New Roman" w:cs="Times New Roman"/>
          <w:sz w:val="28"/>
          <w:szCs w:val="28"/>
        </w:rPr>
        <w:t>это фрагмент изображения, в пределах которого действуют инструменты редактирования. Выделенная область ограничена мерцающей пунктирной линией.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 xml:space="preserve">Маскированная область – </w:t>
      </w:r>
      <w:r w:rsidRPr="0016517D">
        <w:rPr>
          <w:rFonts w:ascii="Times New Roman" w:hAnsi="Times New Roman" w:cs="Times New Roman"/>
          <w:sz w:val="28"/>
          <w:szCs w:val="28"/>
        </w:rPr>
        <w:t xml:space="preserve">это изображение, расположенное за пределами выделения. Эта область не доступна для редактирования и, следовательно, защищена от случайных изменений. </w:t>
      </w:r>
    </w:p>
    <w:p w:rsid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Кадрирование изображения</w:t>
      </w:r>
      <w:r w:rsidRPr="0016517D">
        <w:rPr>
          <w:rFonts w:ascii="Times New Roman" w:hAnsi="Times New Roman" w:cs="Times New Roman"/>
          <w:sz w:val="28"/>
          <w:szCs w:val="28"/>
        </w:rPr>
        <w:t xml:space="preserve"> – это обрезка изображения, удаление лишних полей, фрагментов окружающей обстановки.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17D" w:rsidRPr="0016517D" w:rsidRDefault="0016517D" w:rsidP="00165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 xml:space="preserve">Инструменты выделения области: 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81ABA" wp14:editId="02562CD6">
            <wp:extent cx="352425" cy="285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8" t="33287" r="68921" b="5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rFonts w:ascii="Times New Roman" w:hAnsi="Times New Roman" w:cs="Times New Roman"/>
          <w:sz w:val="28"/>
          <w:szCs w:val="28"/>
        </w:rPr>
        <w:t xml:space="preserve"> Этот инструмент выделяет прямоугольную область в </w:t>
      </w:r>
      <w:proofErr w:type="gramStart"/>
      <w:r w:rsidRPr="0016517D">
        <w:rPr>
          <w:rFonts w:ascii="Times New Roman" w:hAnsi="Times New Roman" w:cs="Times New Roman"/>
          <w:sz w:val="28"/>
          <w:szCs w:val="28"/>
        </w:rPr>
        <w:t>активном</w:t>
      </w:r>
      <w:proofErr w:type="gramEnd"/>
      <w:r w:rsidRPr="0016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17D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16517D">
        <w:rPr>
          <w:rFonts w:ascii="Times New Roman" w:hAnsi="Times New Roman" w:cs="Times New Roman"/>
          <w:sz w:val="28"/>
          <w:szCs w:val="28"/>
        </w:rPr>
        <w:t>.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02CA5C" wp14:editId="691A033D">
            <wp:extent cx="3524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2" t="34236" r="57655" b="5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rFonts w:ascii="Times New Roman" w:hAnsi="Times New Roman" w:cs="Times New Roman"/>
          <w:sz w:val="28"/>
          <w:szCs w:val="28"/>
        </w:rPr>
        <w:t xml:space="preserve"> Этот инструмент выделяет эллиптическую область в активном изображении.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B2782" wp14:editId="2F2772BB">
            <wp:extent cx="333375" cy="295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2" t="33510" r="47328" b="5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rFonts w:ascii="Times New Roman" w:hAnsi="Times New Roman" w:cs="Times New Roman"/>
          <w:sz w:val="28"/>
          <w:szCs w:val="28"/>
        </w:rPr>
        <w:t xml:space="preserve"> Инструмент свободного выделения, или Лассо, позволяет создавать выделения простым движением курсора по изображению с помощью левой кнопки мышки. После отпускания мышки, контур закрывается, соединяя активную точку </w:t>
      </w:r>
      <w:proofErr w:type="gramStart"/>
      <w:r w:rsidRPr="001651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17D">
        <w:rPr>
          <w:rFonts w:ascii="Times New Roman" w:hAnsi="Times New Roman" w:cs="Times New Roman"/>
          <w:sz w:val="28"/>
          <w:szCs w:val="28"/>
        </w:rPr>
        <w:t xml:space="preserve"> начальной. Часто этот инструмент используется для создания приблизительного выделения; он не способствует точности.</w:t>
      </w:r>
    </w:p>
    <w:p w:rsidR="0016517D" w:rsidRPr="0016517D" w:rsidRDefault="0016517D" w:rsidP="0016517D">
      <w:pPr>
        <w:pStyle w:val="a3"/>
        <w:ind w:right="300"/>
        <w:jc w:val="both"/>
        <w:rPr>
          <w:sz w:val="28"/>
          <w:szCs w:val="28"/>
        </w:rPr>
      </w:pPr>
      <w:r w:rsidRPr="0016517D">
        <w:rPr>
          <w:noProof/>
          <w:sz w:val="28"/>
          <w:szCs w:val="28"/>
        </w:rPr>
        <w:drawing>
          <wp:inline distT="0" distB="0" distL="0" distR="0" wp14:anchorId="176934DF" wp14:editId="3A1E06AF">
            <wp:extent cx="295275" cy="304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7" t="33984" r="36302" b="5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sz w:val="28"/>
          <w:szCs w:val="28"/>
        </w:rPr>
        <w:t xml:space="preserve"> Инструмент выделение связанной области (Волшебная палочка) выделяет области активного слоя или изображения по признаку схожести цветов. Он начинает в одной выбранной точке и растекается от этой точки во все стороны, выделяя точки с приблизительно теми же цветами, что и у начальной точки. </w:t>
      </w:r>
    </w:p>
    <w:p w:rsidR="0016517D" w:rsidRPr="0016517D" w:rsidRDefault="0016517D" w:rsidP="0016517D">
      <w:pPr>
        <w:pStyle w:val="a3"/>
        <w:ind w:right="300"/>
        <w:jc w:val="both"/>
        <w:rPr>
          <w:sz w:val="28"/>
          <w:szCs w:val="28"/>
        </w:rPr>
      </w:pPr>
      <w:r w:rsidRPr="0016517D">
        <w:rPr>
          <w:noProof/>
          <w:sz w:val="28"/>
          <w:szCs w:val="28"/>
        </w:rPr>
        <w:drawing>
          <wp:inline distT="0" distB="0" distL="0" distR="0" wp14:anchorId="2CF33FD7" wp14:editId="0AE4F3E6">
            <wp:extent cx="4191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57" t="33398" r="23520" b="5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sz w:val="28"/>
          <w:szCs w:val="28"/>
        </w:rPr>
        <w:t xml:space="preserve">  Инструмент выделения по цвету выделяет области с похожим цветом. Он работает подобно выделению связанной области с той разницей, что инструмент «</w:t>
      </w:r>
      <w:r w:rsidRPr="0016517D">
        <w:rPr>
          <w:rStyle w:val="quote"/>
          <w:sz w:val="28"/>
          <w:szCs w:val="28"/>
        </w:rPr>
        <w:t>Выделение связанной области</w:t>
      </w:r>
      <w:r w:rsidRPr="0016517D">
        <w:rPr>
          <w:sz w:val="28"/>
          <w:szCs w:val="28"/>
        </w:rPr>
        <w:t xml:space="preserve">» выделяет </w:t>
      </w:r>
      <w:r w:rsidRPr="0016517D">
        <w:rPr>
          <w:rStyle w:val="a9"/>
          <w:sz w:val="28"/>
          <w:szCs w:val="28"/>
        </w:rPr>
        <w:t>связанную</w:t>
      </w:r>
      <w:r w:rsidRPr="0016517D">
        <w:rPr>
          <w:sz w:val="28"/>
          <w:szCs w:val="28"/>
        </w:rPr>
        <w:t xml:space="preserve"> область, а этот инструмент может выделить много несоприкасающихся областей подобного цвета. </w:t>
      </w:r>
    </w:p>
    <w:p w:rsidR="0016517D" w:rsidRPr="0016517D" w:rsidRDefault="0016517D" w:rsidP="0016517D">
      <w:pPr>
        <w:pStyle w:val="a3"/>
        <w:ind w:right="300"/>
        <w:jc w:val="both"/>
        <w:rPr>
          <w:sz w:val="28"/>
          <w:szCs w:val="28"/>
        </w:rPr>
      </w:pPr>
      <w:r w:rsidRPr="0016517D">
        <w:rPr>
          <w:noProof/>
          <w:sz w:val="28"/>
          <w:szCs w:val="28"/>
        </w:rPr>
        <w:drawing>
          <wp:inline distT="0" distB="0" distL="0" distR="0" wp14:anchorId="0C6D7B66" wp14:editId="5F23BE69">
            <wp:extent cx="361950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67" t="31863" r="10376" b="54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sz w:val="28"/>
          <w:szCs w:val="28"/>
        </w:rPr>
        <w:t xml:space="preserve"> Этот инструмент годится, когда необходимо выделить область с большим изменением цвета по её краям. Каждое нажатие левой кнопки мышки создаёт новую контрольную точку, соединяемая с предыдущей кривой, которая старается следовать границе в изображении. Чтобы закончить, нажмите на первую контрольную точку (курсор меняется соответственно). Кривую можно исправить перемещением контрольных точек или созданием новых точек. Когда процесс окончен, нажмите внутри кривой, чтобы преобразовать её в выделение. </w:t>
      </w:r>
    </w:p>
    <w:p w:rsid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CB17C" wp14:editId="0E41DF1B">
            <wp:extent cx="36195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4" t="29967" r="529" b="5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7D">
        <w:rPr>
          <w:rFonts w:ascii="Times New Roman" w:hAnsi="Times New Roman" w:cs="Times New Roman"/>
          <w:sz w:val="28"/>
          <w:szCs w:val="28"/>
        </w:rPr>
        <w:t xml:space="preserve">   Выделение области, содержащей объекты на переднем плане</w:t>
      </w:r>
    </w:p>
    <w:p w:rsidR="0016517D" w:rsidRPr="0016517D" w:rsidRDefault="0016517D" w:rsidP="001651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17D" w:rsidRPr="0016517D" w:rsidRDefault="0016517D" w:rsidP="0016517D">
      <w:pPr>
        <w:rPr>
          <w:rFonts w:ascii="Times New Roman" w:hAnsi="Times New Roman" w:cs="Times New Roman"/>
          <w:b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Откройте файл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Fruit.jpg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С помощью инструмента «Прямоугольное выделение» выделить желтую розу.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Добавить к выделенной области еще часть изображения – добавьте к </w:t>
      </w:r>
      <w:r w:rsidRPr="0016517D">
        <w:rPr>
          <w:rFonts w:ascii="Times New Roman" w:hAnsi="Times New Roman" w:cs="Times New Roman"/>
          <w:sz w:val="28"/>
          <w:szCs w:val="28"/>
        </w:rPr>
        <w:lastRenderedPageBreak/>
        <w:t xml:space="preserve">выделенной области розовую розу. Для этого при выделении нужно нажать и удерживать клавишу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Убрать часть изображения из выделенной области. Для этого при выделении нужно нажать и удерживать клавишу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16517D">
        <w:rPr>
          <w:rFonts w:ascii="Times New Roman" w:hAnsi="Times New Roman" w:cs="Times New Roman"/>
          <w:sz w:val="28"/>
          <w:szCs w:val="28"/>
        </w:rPr>
        <w:t>. Исключить из выделенной области желтую розу.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Отменить существующую область. Для этого щелкните на маскированной области.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Выделить овальную область. Инструмент «Выделение эллипса».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Обратите внимание, что выделенная область по углам имеет квадратные маркеры. Если потянуть за любой из них, можно изменить размеры выделенной области. Выделить блюдо.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Зафиксировать выделенную область можно, если щелкнуть мышью внутри выделенной области. Зафиксируйте выделение блюда.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Выделить инструментом «Свободное выделение» область произвольной формы, например розовую розу.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Выполнить вращение границы выделенной области. Инструменты-Инструменты преобразования – Вращение - Выбрать угол поворота - Нажать кнопку «Повернуть».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Выполнить масштабирование выделенной области. Для этого выделите листок и нажмите на пиктограмму «Масштаб». Потянув за любой маркер размера увеличить листок.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Переместить выделенную область. Для этого воспользуйтесь командами: Правка - Вырезать и Правка – Вставить.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Продублировать выделенную область. Для этого скопируйте выделенную область в буфер – команда Правка – Копировать и Правка – Вставить.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Переместить копию выделенного фрагмента.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Выполнить кадрирование изображения: команда Изображение - </w:t>
      </w:r>
      <w:proofErr w:type="spellStart"/>
      <w:r w:rsidRPr="0016517D">
        <w:rPr>
          <w:rFonts w:ascii="Times New Roman" w:hAnsi="Times New Roman" w:cs="Times New Roman"/>
          <w:sz w:val="28"/>
          <w:szCs w:val="28"/>
        </w:rPr>
        <w:t>Откадрировать</w:t>
      </w:r>
      <w:proofErr w:type="spellEnd"/>
      <w:r w:rsidRPr="0016517D">
        <w:rPr>
          <w:rFonts w:ascii="Times New Roman" w:hAnsi="Times New Roman" w:cs="Times New Roman"/>
          <w:sz w:val="28"/>
          <w:szCs w:val="28"/>
        </w:rPr>
        <w:t xml:space="preserve"> в выделение.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Отменить последнюю команду.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Открыть изображение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Portrait.jpg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Создать виньетку для оформления фотографии. Для этого выделите овальную область с растушевкой края - 10. Затем инвертируйте выделенную область. При этом выделенная область и маскированная область поменяются местами. Нажмите клавишу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16517D">
        <w:rPr>
          <w:rFonts w:ascii="Times New Roman" w:hAnsi="Times New Roman" w:cs="Times New Roman"/>
          <w:sz w:val="28"/>
          <w:szCs w:val="28"/>
        </w:rPr>
        <w:t>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Создать фотографию с </w:t>
      </w:r>
      <w:proofErr w:type="spellStart"/>
      <w:r w:rsidRPr="0016517D">
        <w:rPr>
          <w:rFonts w:ascii="Times New Roman" w:hAnsi="Times New Roman" w:cs="Times New Roman"/>
          <w:sz w:val="28"/>
          <w:szCs w:val="28"/>
        </w:rPr>
        <w:t>тонированием</w:t>
      </w:r>
      <w:proofErr w:type="spellEnd"/>
      <w:r w:rsidRPr="0016517D">
        <w:rPr>
          <w:rFonts w:ascii="Times New Roman" w:hAnsi="Times New Roman" w:cs="Times New Roman"/>
          <w:sz w:val="28"/>
          <w:szCs w:val="28"/>
        </w:rPr>
        <w:t>: Цвет - Тонировать. Должна получиться такая фотография «под старину»:</w:t>
      </w:r>
    </w:p>
    <w:p w:rsidR="0016517D" w:rsidRPr="0016517D" w:rsidRDefault="0016517D" w:rsidP="0016517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18C86F" wp14:editId="21CDF197">
            <wp:extent cx="4152900" cy="419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91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7D" w:rsidRPr="0016517D" w:rsidRDefault="0016517D" w:rsidP="0016517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517D" w:rsidRPr="0016517D" w:rsidRDefault="0016517D" w:rsidP="0016517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517D">
        <w:rPr>
          <w:rFonts w:ascii="Times New Roman" w:hAnsi="Times New Roman" w:cs="Times New Roman"/>
          <w:b/>
          <w:sz w:val="28"/>
          <w:szCs w:val="28"/>
        </w:rPr>
        <w:t>Выполнить самостоятельно.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>Запишите в конспект последовательность действий и команд для создания следующего изображения: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Откройте файл </w:t>
      </w:r>
      <w:r w:rsidRPr="0016517D">
        <w:rPr>
          <w:rFonts w:ascii="Times New Roman" w:hAnsi="Times New Roman" w:cs="Times New Roman"/>
          <w:sz w:val="28"/>
          <w:szCs w:val="28"/>
          <w:lang w:val="en-US"/>
        </w:rPr>
        <w:t xml:space="preserve">Cat.jpg. </w:t>
      </w:r>
    </w:p>
    <w:p w:rsidR="0016517D" w:rsidRPr="0016517D" w:rsidRDefault="0016517D" w:rsidP="0016517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D">
        <w:rPr>
          <w:rFonts w:ascii="Times New Roman" w:hAnsi="Times New Roman" w:cs="Times New Roman"/>
          <w:sz w:val="28"/>
          <w:szCs w:val="28"/>
        </w:rPr>
        <w:t xml:space="preserve">Рядом с котенком разместите две уменьшенные копии котят, смотрящих друг на друга. Для этого воспользуйтесь пиктограммой «Вращение». Чтобы сохранить у котят пушистую шерсть, воспользуйтесь командой растушевки. </w:t>
      </w:r>
    </w:p>
    <w:p w:rsidR="00903FD1" w:rsidRPr="0016517D" w:rsidRDefault="00903FD1" w:rsidP="001651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03FD1" w:rsidRPr="0016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111CED"/>
    <w:rsid w:val="001212EE"/>
    <w:rsid w:val="0016517D"/>
    <w:rsid w:val="00174F78"/>
    <w:rsid w:val="001D090E"/>
    <w:rsid w:val="002045DE"/>
    <w:rsid w:val="002073EC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quote">
    <w:name w:val="quote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quote">
    <w:name w:val="quote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6AD8-4A71-4C8F-91FE-2DDA871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70</cp:revision>
  <dcterms:created xsi:type="dcterms:W3CDTF">2021-11-28T17:51:00Z</dcterms:created>
  <dcterms:modified xsi:type="dcterms:W3CDTF">2022-01-05T12:10:00Z</dcterms:modified>
</cp:coreProperties>
</file>