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4E" w:rsidRDefault="0011327A" w:rsidP="0007783B">
      <w:pPr>
        <w:jc w:val="center"/>
        <w:rPr>
          <w:rFonts w:eastAsia="Calibri"/>
          <w:b/>
          <w:bCs/>
          <w:sz w:val="28"/>
          <w:szCs w:val="28"/>
        </w:rPr>
      </w:pPr>
      <w:r>
        <w:rPr>
          <w:b/>
          <w:sz w:val="28"/>
          <w:szCs w:val="28"/>
        </w:rPr>
        <w:t xml:space="preserve">РАЗДЕЛ </w:t>
      </w:r>
      <w:r w:rsidR="00A86D34">
        <w:rPr>
          <w:b/>
          <w:sz w:val="28"/>
          <w:szCs w:val="28"/>
        </w:rPr>
        <w:t xml:space="preserve">5. </w:t>
      </w:r>
      <w:r w:rsidR="00A86D34" w:rsidRPr="00A86D34">
        <w:rPr>
          <w:rFonts w:eastAsia="Calibri"/>
          <w:b/>
          <w:bCs/>
          <w:sz w:val="28"/>
          <w:szCs w:val="28"/>
        </w:rPr>
        <w:t>Особенности военной службы</w:t>
      </w:r>
    </w:p>
    <w:p w:rsidR="001A2718" w:rsidRPr="00A86D34" w:rsidRDefault="001A2718" w:rsidP="0007783B">
      <w:pPr>
        <w:jc w:val="center"/>
        <w:rPr>
          <w:sz w:val="28"/>
          <w:szCs w:val="28"/>
        </w:rPr>
      </w:pPr>
    </w:p>
    <w:p w:rsidR="0036654E" w:rsidRPr="00A86D34" w:rsidRDefault="0011327A" w:rsidP="00A86D34">
      <w:pPr>
        <w:rPr>
          <w:b/>
          <w:sz w:val="28"/>
          <w:szCs w:val="28"/>
        </w:rPr>
      </w:pPr>
      <w:r w:rsidRPr="00A86D34">
        <w:rPr>
          <w:b/>
          <w:sz w:val="28"/>
          <w:szCs w:val="28"/>
        </w:rPr>
        <w:t xml:space="preserve">Тема </w:t>
      </w:r>
      <w:r w:rsidR="00A86D34" w:rsidRPr="00A86D34">
        <w:rPr>
          <w:b/>
          <w:sz w:val="28"/>
          <w:szCs w:val="28"/>
        </w:rPr>
        <w:t xml:space="preserve">5.1 </w:t>
      </w:r>
      <w:r w:rsidR="00A86D34" w:rsidRPr="00A86D34">
        <w:rPr>
          <w:rFonts w:eastAsia="Calibri"/>
          <w:b/>
          <w:bCs/>
          <w:sz w:val="28"/>
          <w:szCs w:val="28"/>
        </w:rPr>
        <w:t>Правовые основы военной службы</w:t>
      </w:r>
    </w:p>
    <w:p w:rsidR="00975FB3" w:rsidRPr="00A86D34" w:rsidRDefault="00975FB3" w:rsidP="00A8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A86D34">
        <w:rPr>
          <w:b/>
          <w:iCs/>
          <w:color w:val="000000"/>
          <w:spacing w:val="-11"/>
          <w:sz w:val="28"/>
          <w:szCs w:val="28"/>
        </w:rPr>
        <w:t xml:space="preserve">Занятие </w:t>
      </w:r>
      <w:r w:rsidR="00C22235" w:rsidRPr="00A86D34">
        <w:rPr>
          <w:b/>
          <w:iCs/>
          <w:color w:val="000000"/>
          <w:spacing w:val="-11"/>
          <w:sz w:val="28"/>
          <w:szCs w:val="28"/>
        </w:rPr>
        <w:t xml:space="preserve">№ </w:t>
      </w:r>
      <w:r w:rsidR="00F46ADC" w:rsidRPr="00A86D34">
        <w:rPr>
          <w:b/>
          <w:iCs/>
          <w:color w:val="000000"/>
          <w:spacing w:val="-11"/>
          <w:sz w:val="28"/>
          <w:szCs w:val="28"/>
        </w:rPr>
        <w:t>1</w:t>
      </w:r>
      <w:r w:rsidR="00617079" w:rsidRPr="00A86D34">
        <w:rPr>
          <w:b/>
          <w:iCs/>
          <w:color w:val="000000"/>
          <w:spacing w:val="-11"/>
          <w:sz w:val="28"/>
          <w:szCs w:val="28"/>
        </w:rPr>
        <w:t xml:space="preserve">. </w:t>
      </w:r>
      <w:r w:rsidR="00A86D34" w:rsidRPr="00A86D34">
        <w:rPr>
          <w:bCs/>
          <w:sz w:val="28"/>
          <w:szCs w:val="28"/>
        </w:rPr>
        <w:t>Понятие, особенности и правовые основы военной службы. Конституция Российской Федераци</w:t>
      </w:r>
      <w:r w:rsidR="00A86D34">
        <w:rPr>
          <w:bCs/>
          <w:sz w:val="28"/>
          <w:szCs w:val="28"/>
        </w:rPr>
        <w:t>и об организации обороны страны. Закон РФ «Об обороне»</w:t>
      </w:r>
      <w:r w:rsidR="00A86D34" w:rsidRPr="00A86D34">
        <w:rPr>
          <w:bCs/>
          <w:sz w:val="28"/>
          <w:szCs w:val="28"/>
        </w:rPr>
        <w:t>. Закон РФ «О воинско</w:t>
      </w:r>
      <w:r w:rsidR="00A86D34">
        <w:rPr>
          <w:bCs/>
          <w:sz w:val="28"/>
          <w:szCs w:val="28"/>
        </w:rPr>
        <w:t>й обязанности и военной службе»</w:t>
      </w:r>
      <w:r w:rsidR="00A86D34" w:rsidRPr="00A86D34">
        <w:rPr>
          <w:bCs/>
          <w:sz w:val="28"/>
          <w:szCs w:val="28"/>
        </w:rPr>
        <w:t>. Закон РФ «О статусе военнослужащих»</w:t>
      </w:r>
    </w:p>
    <w:p w:rsidR="00E87966" w:rsidRPr="00E87966" w:rsidRDefault="00E87966" w:rsidP="00E8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36654E" w:rsidRPr="00AA629D" w:rsidRDefault="0036654E" w:rsidP="0036654E">
      <w:pPr>
        <w:jc w:val="center"/>
        <w:rPr>
          <w:b/>
          <w:sz w:val="28"/>
          <w:szCs w:val="28"/>
        </w:rPr>
      </w:pPr>
      <w:r w:rsidRPr="00AA629D">
        <w:rPr>
          <w:b/>
          <w:sz w:val="28"/>
          <w:szCs w:val="28"/>
        </w:rPr>
        <w:t>Цели:</w:t>
      </w:r>
    </w:p>
    <w:p w:rsidR="0036654E" w:rsidRDefault="0036654E" w:rsidP="0036654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sidR="00F46ADC">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2"/>
      </w:tblGrid>
      <w:tr w:rsidR="0036654E" w:rsidRPr="00A75F52" w:rsidTr="006445DD">
        <w:tc>
          <w:tcPr>
            <w:tcW w:w="5494" w:type="dxa"/>
          </w:tcPr>
          <w:p w:rsidR="0036654E" w:rsidRDefault="0036654E" w:rsidP="006445DD">
            <w:pPr>
              <w:jc w:val="both"/>
              <w:rPr>
                <w:b/>
                <w:i/>
                <w:sz w:val="28"/>
                <w:szCs w:val="28"/>
              </w:rPr>
            </w:pPr>
            <w:r w:rsidRPr="00A75F52">
              <w:rPr>
                <w:b/>
                <w:i/>
                <w:sz w:val="28"/>
                <w:szCs w:val="28"/>
              </w:rPr>
              <w:t>Образовательная:</w:t>
            </w:r>
          </w:p>
          <w:p w:rsidR="0036654E" w:rsidRPr="00E050EA" w:rsidRDefault="0036654E" w:rsidP="00A86D34">
            <w:pPr>
              <w:jc w:val="both"/>
            </w:pPr>
            <w:r w:rsidRPr="00A75F52">
              <w:rPr>
                <w:sz w:val="28"/>
                <w:szCs w:val="28"/>
              </w:rPr>
              <w:t xml:space="preserve"> </w:t>
            </w:r>
            <w:r>
              <w:t>Создать условия для а</w:t>
            </w:r>
            <w:r w:rsidR="00E40243">
              <w:t xml:space="preserve">ктуализации знаний учащихся </w:t>
            </w:r>
            <w:r w:rsidR="00CF4354">
              <w:t>об</w:t>
            </w:r>
            <w:r w:rsidR="00A86D34">
              <w:t xml:space="preserve"> особенностях и правовых основах военной службы. Дать основные понятия</w:t>
            </w:r>
            <w:r w:rsidRPr="00303754">
              <w:t>;</w:t>
            </w:r>
          </w:p>
        </w:tc>
        <w:tc>
          <w:tcPr>
            <w:tcW w:w="5494" w:type="dxa"/>
          </w:tcPr>
          <w:p w:rsidR="000947FA" w:rsidRDefault="0036654E" w:rsidP="006445DD">
            <w:pPr>
              <w:jc w:val="both"/>
              <w:rPr>
                <w:sz w:val="28"/>
                <w:szCs w:val="28"/>
              </w:rPr>
            </w:pPr>
            <w:r w:rsidRPr="00A75F52">
              <w:rPr>
                <w:b/>
                <w:i/>
                <w:sz w:val="28"/>
                <w:szCs w:val="28"/>
              </w:rPr>
              <w:t>Образовательная:</w:t>
            </w:r>
            <w:r w:rsidRPr="00A75F52">
              <w:rPr>
                <w:sz w:val="28"/>
                <w:szCs w:val="28"/>
              </w:rPr>
              <w:t xml:space="preserve"> </w:t>
            </w:r>
          </w:p>
          <w:p w:rsidR="003D5CAF" w:rsidRDefault="00254C4A" w:rsidP="003D5CAF">
            <w:pPr>
              <w:jc w:val="both"/>
            </w:pPr>
            <w:r>
              <w:t xml:space="preserve">Ознакомиться с </w:t>
            </w:r>
            <w:r w:rsidR="001A2718">
              <w:t>особенностями и правовыми основами военной службы</w:t>
            </w:r>
            <w:r w:rsidR="003D5CAF">
              <w:t>;</w:t>
            </w:r>
          </w:p>
          <w:p w:rsidR="0036654E" w:rsidRPr="00A75F52" w:rsidRDefault="0036654E" w:rsidP="003C1098">
            <w:pPr>
              <w:jc w:val="both"/>
              <w:rPr>
                <w:sz w:val="28"/>
                <w:szCs w:val="28"/>
              </w:rPr>
            </w:pPr>
          </w:p>
        </w:tc>
      </w:tr>
      <w:tr w:rsidR="0036654E" w:rsidRPr="00A75F52" w:rsidTr="006445DD">
        <w:tc>
          <w:tcPr>
            <w:tcW w:w="5494" w:type="dxa"/>
          </w:tcPr>
          <w:p w:rsidR="00BB5336" w:rsidRDefault="0036654E" w:rsidP="006445DD">
            <w:pPr>
              <w:jc w:val="both"/>
              <w:rPr>
                <w:b/>
                <w:i/>
                <w:sz w:val="28"/>
                <w:szCs w:val="28"/>
              </w:rPr>
            </w:pPr>
            <w:r w:rsidRPr="00A75F52">
              <w:rPr>
                <w:b/>
                <w:i/>
                <w:sz w:val="28"/>
                <w:szCs w:val="28"/>
              </w:rPr>
              <w:t>Развивающая:</w:t>
            </w:r>
            <w:r w:rsidR="00F46ADC">
              <w:rPr>
                <w:b/>
                <w:i/>
                <w:sz w:val="28"/>
                <w:szCs w:val="28"/>
              </w:rPr>
              <w:t xml:space="preserve"> </w:t>
            </w:r>
          </w:p>
          <w:p w:rsidR="000947FA" w:rsidRPr="003D5CAF" w:rsidRDefault="00734872" w:rsidP="00303754">
            <w:pPr>
              <w:jc w:val="both"/>
            </w:pPr>
            <w:r>
              <w:t>Форм</w:t>
            </w:r>
            <w:r w:rsidR="00E40243">
              <w:t xml:space="preserve">ировать </w:t>
            </w:r>
            <w:r w:rsidR="00CF4354">
              <w:t>понимание о</w:t>
            </w:r>
            <w:r w:rsidR="00303754" w:rsidRPr="00E87966">
              <w:rPr>
                <w:bCs/>
                <w:sz w:val="28"/>
                <w:szCs w:val="28"/>
              </w:rPr>
              <w:t xml:space="preserve"> </w:t>
            </w:r>
            <w:r w:rsidR="00303754">
              <w:rPr>
                <w:bCs/>
              </w:rPr>
              <w:t>п</w:t>
            </w:r>
            <w:r w:rsidR="001A2718">
              <w:rPr>
                <w:bCs/>
              </w:rPr>
              <w:t>равовых основах военной службы</w:t>
            </w:r>
            <w:r w:rsidR="003D5CAF">
              <w:t>;</w:t>
            </w:r>
          </w:p>
        </w:tc>
        <w:tc>
          <w:tcPr>
            <w:tcW w:w="5494" w:type="dxa"/>
          </w:tcPr>
          <w:p w:rsidR="00BB5336" w:rsidRDefault="0036654E" w:rsidP="00BB5336">
            <w:pPr>
              <w:jc w:val="both"/>
              <w:rPr>
                <w:sz w:val="28"/>
                <w:szCs w:val="28"/>
              </w:rPr>
            </w:pPr>
            <w:r w:rsidRPr="00A75F52">
              <w:rPr>
                <w:b/>
                <w:i/>
                <w:sz w:val="28"/>
                <w:szCs w:val="28"/>
              </w:rPr>
              <w:t>Развивающая:</w:t>
            </w:r>
            <w:r w:rsidRPr="00A75F52">
              <w:rPr>
                <w:sz w:val="28"/>
                <w:szCs w:val="28"/>
              </w:rPr>
              <w:t xml:space="preserve"> </w:t>
            </w:r>
          </w:p>
          <w:p w:rsidR="0036654E" w:rsidRPr="00A75F52" w:rsidRDefault="00BB5336" w:rsidP="001A2718">
            <w:pPr>
              <w:jc w:val="both"/>
              <w:rPr>
                <w:sz w:val="28"/>
                <w:szCs w:val="28"/>
              </w:rPr>
            </w:pPr>
            <w:r w:rsidRPr="00BB5336">
              <w:t xml:space="preserve">Усвоить </w:t>
            </w:r>
            <w:r w:rsidR="001A2718">
              <w:t>правовые особенности военной службы</w:t>
            </w:r>
          </w:p>
        </w:tc>
      </w:tr>
      <w:tr w:rsidR="0036654E" w:rsidRPr="00A75F52" w:rsidTr="006445DD">
        <w:tc>
          <w:tcPr>
            <w:tcW w:w="5494" w:type="dxa"/>
          </w:tcPr>
          <w:p w:rsidR="0036654E" w:rsidRDefault="0036654E" w:rsidP="006445DD">
            <w:pPr>
              <w:jc w:val="both"/>
            </w:pPr>
            <w:r w:rsidRPr="00A75F52">
              <w:rPr>
                <w:b/>
                <w:i/>
                <w:sz w:val="28"/>
                <w:szCs w:val="28"/>
              </w:rPr>
              <w:t>Воспитательная:</w:t>
            </w:r>
            <w:r w:rsidRPr="00A75F52">
              <w:rPr>
                <w:sz w:val="28"/>
                <w:szCs w:val="28"/>
              </w:rPr>
              <w:t xml:space="preserve"> </w:t>
            </w:r>
          </w:p>
          <w:p w:rsidR="0011327A" w:rsidRPr="0011327A" w:rsidRDefault="002300D1" w:rsidP="00303754">
            <w:pPr>
              <w:jc w:val="both"/>
            </w:pPr>
            <w:r>
              <w:t xml:space="preserve"> </w:t>
            </w:r>
            <w:r w:rsidR="00E40243">
              <w:t>Воспитывать у учащихся патриотические качества, позитивное отношение к военной службе.</w:t>
            </w:r>
          </w:p>
        </w:tc>
        <w:tc>
          <w:tcPr>
            <w:tcW w:w="5494" w:type="dxa"/>
          </w:tcPr>
          <w:p w:rsidR="00BB5336" w:rsidRDefault="0036654E" w:rsidP="006445DD">
            <w:pPr>
              <w:jc w:val="both"/>
              <w:rPr>
                <w:sz w:val="28"/>
                <w:szCs w:val="28"/>
              </w:rPr>
            </w:pPr>
            <w:r w:rsidRPr="00A75F52">
              <w:rPr>
                <w:b/>
                <w:i/>
                <w:sz w:val="28"/>
                <w:szCs w:val="28"/>
              </w:rPr>
              <w:t>Воспитательная:</w:t>
            </w:r>
            <w:r w:rsidRPr="00A75F52">
              <w:rPr>
                <w:sz w:val="28"/>
                <w:szCs w:val="28"/>
              </w:rPr>
              <w:t xml:space="preserve"> </w:t>
            </w:r>
          </w:p>
          <w:p w:rsidR="0036654E" w:rsidRPr="00A75F52" w:rsidRDefault="0036654E" w:rsidP="006445DD">
            <w:pPr>
              <w:jc w:val="both"/>
              <w:rPr>
                <w:sz w:val="28"/>
                <w:szCs w:val="28"/>
              </w:rPr>
            </w:pPr>
            <w:r w:rsidRPr="004E3652">
              <w:t>Проявлять интерес к изучаемой теме.</w:t>
            </w:r>
          </w:p>
        </w:tc>
      </w:tr>
    </w:tbl>
    <w:p w:rsidR="0036654E" w:rsidRPr="0076628C" w:rsidRDefault="0036654E" w:rsidP="0036654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36654E" w:rsidRPr="0076628C" w:rsidRDefault="0036654E" w:rsidP="0036654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36654E" w:rsidRDefault="0036654E" w:rsidP="0036654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36654E" w:rsidRPr="0076628C" w:rsidRDefault="0036654E" w:rsidP="0036654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36654E" w:rsidRDefault="0036654E" w:rsidP="0036654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36654E" w:rsidRPr="005C5F84" w:rsidRDefault="0036654E" w:rsidP="0036654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36654E" w:rsidRDefault="0036654E" w:rsidP="0036654E">
      <w:pPr>
        <w:spacing w:line="360" w:lineRule="auto"/>
        <w:jc w:val="both"/>
        <w:rPr>
          <w:sz w:val="28"/>
          <w:szCs w:val="28"/>
        </w:rPr>
      </w:pPr>
      <w:r w:rsidRPr="0076628C">
        <w:rPr>
          <w:b/>
          <w:sz w:val="28"/>
          <w:szCs w:val="28"/>
        </w:rPr>
        <w:t>Основные понятия, подлежащие усвоению:</w:t>
      </w:r>
      <w:r w:rsidRPr="0076628C">
        <w:rPr>
          <w:sz w:val="28"/>
          <w:szCs w:val="28"/>
        </w:rPr>
        <w:t xml:space="preserve"> </w:t>
      </w:r>
    </w:p>
    <w:p w:rsidR="0036654E" w:rsidRDefault="0036654E" w:rsidP="0036654E">
      <w:pPr>
        <w:spacing w:line="360" w:lineRule="auto"/>
        <w:jc w:val="both"/>
        <w:rPr>
          <w:b/>
          <w:sz w:val="28"/>
          <w:szCs w:val="28"/>
        </w:rPr>
      </w:pPr>
      <w:r w:rsidRPr="001D23D5">
        <w:rPr>
          <w:b/>
          <w:sz w:val="28"/>
          <w:szCs w:val="28"/>
        </w:rPr>
        <w:t xml:space="preserve">План занятия: </w:t>
      </w:r>
    </w:p>
    <w:p w:rsidR="0036654E" w:rsidRPr="005612E8" w:rsidRDefault="0036654E" w:rsidP="0036654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36654E" w:rsidRDefault="0036654E" w:rsidP="0036654E">
      <w:pPr>
        <w:numPr>
          <w:ilvl w:val="0"/>
          <w:numId w:val="1"/>
        </w:numPr>
        <w:spacing w:line="360" w:lineRule="auto"/>
        <w:jc w:val="both"/>
        <w:rPr>
          <w:sz w:val="28"/>
          <w:szCs w:val="28"/>
        </w:rPr>
      </w:pPr>
      <w:r w:rsidRPr="005612E8">
        <w:rPr>
          <w:sz w:val="28"/>
          <w:szCs w:val="28"/>
        </w:rPr>
        <w:t>Актуализация знаний (10 мин)</w:t>
      </w:r>
    </w:p>
    <w:p w:rsidR="0036654E" w:rsidRDefault="0036654E" w:rsidP="0036654E">
      <w:pPr>
        <w:numPr>
          <w:ilvl w:val="0"/>
          <w:numId w:val="1"/>
        </w:numPr>
        <w:spacing w:line="360" w:lineRule="auto"/>
        <w:jc w:val="both"/>
        <w:rPr>
          <w:sz w:val="28"/>
          <w:szCs w:val="28"/>
        </w:rPr>
      </w:pPr>
      <w:r>
        <w:rPr>
          <w:sz w:val="28"/>
          <w:szCs w:val="28"/>
        </w:rPr>
        <w:t>Изучение нового материала (45 мин)</w:t>
      </w:r>
    </w:p>
    <w:p w:rsidR="0036654E" w:rsidRDefault="0036654E" w:rsidP="0036654E">
      <w:pPr>
        <w:numPr>
          <w:ilvl w:val="0"/>
          <w:numId w:val="1"/>
        </w:numPr>
        <w:spacing w:line="360" w:lineRule="auto"/>
        <w:jc w:val="both"/>
        <w:rPr>
          <w:sz w:val="28"/>
          <w:szCs w:val="28"/>
        </w:rPr>
      </w:pPr>
      <w:r>
        <w:rPr>
          <w:sz w:val="28"/>
          <w:szCs w:val="28"/>
        </w:rPr>
        <w:t>Закрепление (10 мин)</w:t>
      </w:r>
    </w:p>
    <w:p w:rsidR="00A20DBF" w:rsidRDefault="0036654E" w:rsidP="00A20DBF">
      <w:pPr>
        <w:numPr>
          <w:ilvl w:val="0"/>
          <w:numId w:val="1"/>
        </w:numPr>
        <w:spacing w:line="360" w:lineRule="auto"/>
        <w:jc w:val="both"/>
        <w:rPr>
          <w:sz w:val="28"/>
          <w:szCs w:val="28"/>
        </w:rPr>
      </w:pPr>
      <w:r>
        <w:rPr>
          <w:sz w:val="28"/>
          <w:szCs w:val="28"/>
        </w:rPr>
        <w:t>Подведение итогов занятия, домашнее задание (10 мин)</w:t>
      </w:r>
    </w:p>
    <w:p w:rsidR="000947FA" w:rsidRPr="00A20DBF" w:rsidRDefault="0036654E" w:rsidP="00A20DBF">
      <w:pPr>
        <w:spacing w:line="360" w:lineRule="auto"/>
        <w:ind w:left="720"/>
        <w:jc w:val="center"/>
        <w:rPr>
          <w:sz w:val="28"/>
          <w:szCs w:val="28"/>
        </w:rPr>
      </w:pPr>
      <w:r w:rsidRPr="00A20DBF">
        <w:rPr>
          <w:b/>
          <w:sz w:val="32"/>
          <w:szCs w:val="32"/>
        </w:rPr>
        <w:t>Ход занятия</w:t>
      </w:r>
    </w:p>
    <w:p w:rsidR="006418A6"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lastRenderedPageBreak/>
        <w:t>Военная служба</w:t>
      </w:r>
      <w:r w:rsidRPr="002846A3">
        <w:rPr>
          <w:rFonts w:ascii="Arial" w:hAnsi="Arial" w:cs="Arial"/>
          <w:sz w:val="28"/>
          <w:szCs w:val="28"/>
        </w:rPr>
        <w:t xml:space="preserve"> — один из видов федеральной государственной службы в Российской Федерации. Она представляет собой профессиональную служебную деятельность граждан на воинских должностях </w:t>
      </w:r>
      <w:r w:rsidR="006418A6">
        <w:rPr>
          <w:rFonts w:ascii="Arial" w:hAnsi="Arial" w:cs="Arial"/>
          <w:sz w:val="28"/>
          <w:szCs w:val="28"/>
        </w:rPr>
        <w:t>в Вооруженных Силах и других войсках.</w:t>
      </w:r>
      <w:r w:rsidRPr="002846A3">
        <w:rPr>
          <w:rFonts w:ascii="Arial" w:hAnsi="Arial" w:cs="Arial"/>
          <w:sz w:val="28"/>
          <w:szCs w:val="28"/>
        </w:rPr>
        <w:t xml:space="preserve"> </w:t>
      </w:r>
    </w:p>
    <w:p w:rsidR="006418A6" w:rsidRDefault="006418A6" w:rsidP="006418A6">
      <w:pPr>
        <w:spacing w:before="100" w:beforeAutospacing="1" w:after="100" w:afterAutospacing="1"/>
        <w:jc w:val="both"/>
        <w:rPr>
          <w:rFonts w:ascii="Arial" w:hAnsi="Arial" w:cs="Arial"/>
          <w:sz w:val="28"/>
          <w:szCs w:val="28"/>
        </w:rPr>
      </w:pPr>
      <w:r w:rsidRPr="002846A3">
        <w:rPr>
          <w:rFonts w:ascii="Arial" w:hAnsi="Arial" w:cs="Arial"/>
          <w:b/>
          <w:bCs/>
          <w:sz w:val="28"/>
          <w:szCs w:val="28"/>
        </w:rPr>
        <w:t>Воинская должность</w:t>
      </w:r>
      <w:r w:rsidRPr="002846A3">
        <w:rPr>
          <w:rFonts w:ascii="Arial" w:hAnsi="Arial" w:cs="Arial"/>
          <w:sz w:val="28"/>
          <w:szCs w:val="28"/>
        </w:rPr>
        <w:t xml:space="preserve"> — учрежденная в у</w:t>
      </w:r>
      <w:r w:rsidR="00FC1A20">
        <w:rPr>
          <w:rFonts w:ascii="Arial" w:hAnsi="Arial" w:cs="Arial"/>
          <w:sz w:val="28"/>
          <w:szCs w:val="28"/>
        </w:rPr>
        <w:t>становленном порядке штатная</w:t>
      </w:r>
      <w:r w:rsidRPr="002846A3">
        <w:rPr>
          <w:rFonts w:ascii="Arial" w:hAnsi="Arial" w:cs="Arial"/>
          <w:sz w:val="28"/>
          <w:szCs w:val="28"/>
        </w:rPr>
        <w:t xml:space="preserve"> единица в Вооруженных Силах Российской Федерации, отражающая содержание и объем должностных полномочий занимающего ее лица.</w:t>
      </w:r>
    </w:p>
    <w:p w:rsidR="006418A6" w:rsidRPr="002846A3" w:rsidRDefault="006418A6" w:rsidP="006418A6">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 Военнослужащий может занимать только одну воинскую должность. Каждой воинской должности должно соответствовать одно воинское звание.</w:t>
      </w:r>
    </w:p>
    <w:p w:rsidR="00225B5D" w:rsidRDefault="006418A6" w:rsidP="002846A3">
      <w:pPr>
        <w:spacing w:before="100" w:beforeAutospacing="1" w:after="100" w:afterAutospacing="1"/>
        <w:jc w:val="both"/>
        <w:rPr>
          <w:rFonts w:ascii="Arial" w:hAnsi="Arial" w:cs="Arial"/>
          <w:sz w:val="28"/>
          <w:szCs w:val="28"/>
        </w:rPr>
      </w:pPr>
      <w:proofErr w:type="spellStart"/>
      <w:r w:rsidRPr="006418A6">
        <w:rPr>
          <w:rFonts w:ascii="Arial" w:hAnsi="Arial" w:cs="Arial"/>
          <w:b/>
          <w:bCs/>
          <w:sz w:val="28"/>
          <w:szCs w:val="28"/>
        </w:rPr>
        <w:t>Во́инское</w:t>
      </w:r>
      <w:proofErr w:type="spellEnd"/>
      <w:r w:rsidRPr="006418A6">
        <w:rPr>
          <w:rFonts w:ascii="Arial" w:hAnsi="Arial" w:cs="Arial"/>
          <w:sz w:val="28"/>
          <w:szCs w:val="28"/>
        </w:rPr>
        <w:t xml:space="preserve"> </w:t>
      </w:r>
      <w:proofErr w:type="spellStart"/>
      <w:r w:rsidRPr="006418A6">
        <w:rPr>
          <w:rFonts w:ascii="Arial" w:hAnsi="Arial" w:cs="Arial"/>
          <w:b/>
          <w:bCs/>
          <w:sz w:val="28"/>
          <w:szCs w:val="28"/>
        </w:rPr>
        <w:t>зва́ние</w:t>
      </w:r>
      <w:proofErr w:type="spellEnd"/>
      <w:r w:rsidRPr="006418A6">
        <w:rPr>
          <w:rFonts w:ascii="Arial" w:hAnsi="Arial" w:cs="Arial"/>
          <w:sz w:val="28"/>
          <w:szCs w:val="28"/>
        </w:rPr>
        <w:t xml:space="preserve"> — </w:t>
      </w:r>
      <w:r w:rsidRPr="006418A6">
        <w:rPr>
          <w:rFonts w:ascii="Arial" w:hAnsi="Arial" w:cs="Arial"/>
          <w:b/>
          <w:bCs/>
          <w:sz w:val="28"/>
          <w:szCs w:val="28"/>
        </w:rPr>
        <w:t>звание</w:t>
      </w:r>
      <w:r>
        <w:rPr>
          <w:rFonts w:ascii="Arial" w:hAnsi="Arial" w:cs="Arial"/>
          <w:sz w:val="28"/>
          <w:szCs w:val="28"/>
        </w:rPr>
        <w:t xml:space="preserve"> военнослужащего, которое определяет права и обязанности</w:t>
      </w:r>
      <w:r w:rsidRPr="006418A6">
        <w:rPr>
          <w:rFonts w:ascii="Arial" w:hAnsi="Arial" w:cs="Arial"/>
          <w:sz w:val="28"/>
          <w:szCs w:val="28"/>
        </w:rPr>
        <w:t xml:space="preserve"> военнослужащих по отношению к другим военнослужащим, персонально присваиваются каждому гражданину, проходящему </w:t>
      </w:r>
      <w:r w:rsidRPr="006418A6">
        <w:rPr>
          <w:rFonts w:ascii="Arial" w:hAnsi="Arial" w:cs="Arial"/>
          <w:b/>
          <w:bCs/>
          <w:sz w:val="28"/>
          <w:szCs w:val="28"/>
        </w:rPr>
        <w:t>военную</w:t>
      </w:r>
      <w:r w:rsidRPr="006418A6">
        <w:rPr>
          <w:rFonts w:ascii="Arial" w:hAnsi="Arial" w:cs="Arial"/>
          <w:sz w:val="28"/>
          <w:szCs w:val="28"/>
        </w:rPr>
        <w:t xml:space="preserve"> службу в вооружённых силах (ВС) в соответс</w:t>
      </w:r>
      <w:r>
        <w:rPr>
          <w:rFonts w:ascii="Arial" w:hAnsi="Arial" w:cs="Arial"/>
          <w:sz w:val="28"/>
          <w:szCs w:val="28"/>
        </w:rPr>
        <w:t>твии с его служебным положением</w:t>
      </w:r>
    </w:p>
    <w:p w:rsidR="00C83DCD" w:rsidRDefault="00C83DCD" w:rsidP="00C83DCD">
      <w:pPr>
        <w:spacing w:before="100" w:beforeAutospacing="1" w:after="100" w:afterAutospacing="1"/>
        <w:jc w:val="both"/>
        <w:rPr>
          <w:rFonts w:ascii="Arial" w:hAnsi="Arial" w:cs="Arial"/>
          <w:sz w:val="28"/>
          <w:szCs w:val="28"/>
        </w:rPr>
      </w:pPr>
      <w:r w:rsidRPr="002846A3">
        <w:rPr>
          <w:rFonts w:ascii="Arial" w:hAnsi="Arial" w:cs="Arial"/>
          <w:b/>
          <w:bCs/>
          <w:sz w:val="28"/>
          <w:szCs w:val="28"/>
        </w:rPr>
        <w:t>Основная цель военной службы</w:t>
      </w:r>
      <w:r w:rsidRPr="002846A3">
        <w:rPr>
          <w:rFonts w:ascii="Arial" w:hAnsi="Arial" w:cs="Arial"/>
          <w:sz w:val="28"/>
          <w:szCs w:val="28"/>
        </w:rPr>
        <w:t xml:space="preserve"> — практическое осуществление функций государства по обеспечению его независимости, государственного суверенитета и целостности, </w:t>
      </w:r>
    </w:p>
    <w:p w:rsidR="00C83DCD" w:rsidRPr="00C83DCD" w:rsidRDefault="00C83DCD" w:rsidP="002846A3">
      <w:pPr>
        <w:spacing w:before="100" w:beforeAutospacing="1" w:after="100" w:afterAutospacing="1"/>
        <w:jc w:val="both"/>
        <w:rPr>
          <w:rFonts w:ascii="Arial" w:hAnsi="Arial" w:cs="Arial"/>
          <w:b/>
          <w:sz w:val="28"/>
          <w:szCs w:val="28"/>
        </w:rPr>
      </w:pPr>
      <w:r w:rsidRPr="002846A3">
        <w:rPr>
          <w:rFonts w:ascii="Arial" w:hAnsi="Arial" w:cs="Arial"/>
          <w:sz w:val="28"/>
          <w:szCs w:val="28"/>
        </w:rPr>
        <w:t xml:space="preserve">Таким образом, главная особенность военной службы состоит в исполнении военнослужащими специфических функций, связанных с применением или возможностью применения ими </w:t>
      </w:r>
      <w:r w:rsidRPr="00225B5D">
        <w:rPr>
          <w:rFonts w:ascii="Arial" w:hAnsi="Arial" w:cs="Arial"/>
          <w:b/>
          <w:sz w:val="28"/>
          <w:szCs w:val="28"/>
        </w:rPr>
        <w:t xml:space="preserve">средств вооруженной борьбы, в целях решения задач в области защиты Отечества </w:t>
      </w:r>
    </w:p>
    <w:p w:rsidR="00225B5D"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Военную службу гра</w:t>
      </w:r>
      <w:r w:rsidR="00225B5D">
        <w:rPr>
          <w:rFonts w:ascii="Arial" w:hAnsi="Arial" w:cs="Arial"/>
          <w:sz w:val="28"/>
          <w:szCs w:val="28"/>
        </w:rPr>
        <w:t xml:space="preserve">ждане Российской </w:t>
      </w:r>
      <w:proofErr w:type="gramStart"/>
      <w:r w:rsidR="00225B5D">
        <w:rPr>
          <w:rFonts w:ascii="Arial" w:hAnsi="Arial" w:cs="Arial"/>
          <w:sz w:val="28"/>
          <w:szCs w:val="28"/>
        </w:rPr>
        <w:t xml:space="preserve">Федерации </w:t>
      </w:r>
      <w:r w:rsidRPr="002846A3">
        <w:rPr>
          <w:rFonts w:ascii="Arial" w:hAnsi="Arial" w:cs="Arial"/>
          <w:sz w:val="28"/>
          <w:szCs w:val="28"/>
        </w:rPr>
        <w:t xml:space="preserve"> проходят</w:t>
      </w:r>
      <w:proofErr w:type="gramEnd"/>
      <w:r w:rsidRPr="002846A3">
        <w:rPr>
          <w:rFonts w:ascii="Arial" w:hAnsi="Arial" w:cs="Arial"/>
          <w:sz w:val="28"/>
          <w:szCs w:val="28"/>
        </w:rPr>
        <w:t>:</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1</w:t>
      </w:r>
      <w:r w:rsidR="002846A3" w:rsidRPr="002846A3">
        <w:rPr>
          <w:rFonts w:ascii="Arial" w:hAnsi="Arial" w:cs="Arial"/>
          <w:sz w:val="28"/>
          <w:szCs w:val="28"/>
        </w:rPr>
        <w:t xml:space="preserve"> в Вооруженных Силах Российской Федерации; </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 xml:space="preserve">2 </w:t>
      </w:r>
      <w:r w:rsidR="00C83DCD">
        <w:rPr>
          <w:rFonts w:ascii="Arial" w:hAnsi="Arial" w:cs="Arial"/>
          <w:sz w:val="28"/>
          <w:szCs w:val="28"/>
        </w:rPr>
        <w:t xml:space="preserve">в </w:t>
      </w:r>
      <w:proofErr w:type="gramStart"/>
      <w:r w:rsidR="00C83DCD">
        <w:rPr>
          <w:rFonts w:ascii="Arial" w:hAnsi="Arial" w:cs="Arial"/>
          <w:sz w:val="28"/>
          <w:szCs w:val="28"/>
        </w:rPr>
        <w:t xml:space="preserve">войсках </w:t>
      </w:r>
      <w:r w:rsidR="002846A3" w:rsidRPr="002846A3">
        <w:rPr>
          <w:rFonts w:ascii="Arial" w:hAnsi="Arial" w:cs="Arial"/>
          <w:sz w:val="28"/>
          <w:szCs w:val="28"/>
        </w:rPr>
        <w:t xml:space="preserve"> </w:t>
      </w:r>
      <w:r w:rsidR="00C83DCD" w:rsidRPr="002846A3">
        <w:rPr>
          <w:rFonts w:ascii="Arial" w:hAnsi="Arial" w:cs="Arial"/>
          <w:sz w:val="28"/>
          <w:szCs w:val="28"/>
        </w:rPr>
        <w:t>Российской</w:t>
      </w:r>
      <w:proofErr w:type="gramEnd"/>
      <w:r w:rsidR="00C83DCD" w:rsidRPr="002846A3">
        <w:rPr>
          <w:rFonts w:ascii="Arial" w:hAnsi="Arial" w:cs="Arial"/>
          <w:sz w:val="28"/>
          <w:szCs w:val="28"/>
        </w:rPr>
        <w:t xml:space="preserve"> </w:t>
      </w:r>
      <w:r w:rsidR="00C83DCD">
        <w:rPr>
          <w:rFonts w:ascii="Arial" w:hAnsi="Arial" w:cs="Arial"/>
          <w:sz w:val="28"/>
          <w:szCs w:val="28"/>
        </w:rPr>
        <w:t>гвардии</w:t>
      </w:r>
      <w:r w:rsidR="002846A3" w:rsidRPr="002846A3">
        <w:rPr>
          <w:rFonts w:ascii="Arial" w:hAnsi="Arial" w:cs="Arial"/>
          <w:sz w:val="28"/>
          <w:szCs w:val="28"/>
        </w:rPr>
        <w:t xml:space="preserve">; </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 xml:space="preserve">3 </w:t>
      </w:r>
      <w:r w:rsidR="002846A3" w:rsidRPr="002846A3">
        <w:rPr>
          <w:rFonts w:ascii="Arial" w:hAnsi="Arial" w:cs="Arial"/>
          <w:sz w:val="28"/>
          <w:szCs w:val="28"/>
        </w:rPr>
        <w:t xml:space="preserve">в спасательных воинских формированиях МЧС России; </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 xml:space="preserve">3 </w:t>
      </w:r>
      <w:r w:rsidR="002846A3" w:rsidRPr="002846A3">
        <w:rPr>
          <w:rFonts w:ascii="Arial" w:hAnsi="Arial" w:cs="Arial"/>
          <w:sz w:val="28"/>
          <w:szCs w:val="28"/>
        </w:rPr>
        <w:t xml:space="preserve">в Службе внешней разведки России; </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 xml:space="preserve">4 </w:t>
      </w:r>
      <w:r w:rsidR="002846A3" w:rsidRPr="002846A3">
        <w:rPr>
          <w:rFonts w:ascii="Arial" w:hAnsi="Arial" w:cs="Arial"/>
          <w:sz w:val="28"/>
          <w:szCs w:val="28"/>
        </w:rPr>
        <w:t xml:space="preserve">в органах Федеральной службы безопасности; </w:t>
      </w:r>
    </w:p>
    <w:p w:rsidR="00225B5D"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 xml:space="preserve">5 </w:t>
      </w:r>
      <w:r w:rsidR="00C83DCD">
        <w:rPr>
          <w:rFonts w:ascii="Arial" w:hAnsi="Arial" w:cs="Arial"/>
          <w:sz w:val="28"/>
          <w:szCs w:val="28"/>
        </w:rPr>
        <w:t>в органах военной прокуратуры и</w:t>
      </w:r>
      <w:r w:rsidR="002846A3" w:rsidRPr="002846A3">
        <w:rPr>
          <w:rFonts w:ascii="Arial" w:hAnsi="Arial" w:cs="Arial"/>
          <w:sz w:val="28"/>
          <w:szCs w:val="28"/>
        </w:rPr>
        <w:t xml:space="preserve"> в военных следственных органах </w:t>
      </w:r>
    </w:p>
    <w:p w:rsidR="002846A3" w:rsidRPr="002846A3" w:rsidRDefault="00225B5D" w:rsidP="002846A3">
      <w:pPr>
        <w:spacing w:before="100" w:beforeAutospacing="1" w:after="100" w:afterAutospacing="1"/>
        <w:jc w:val="both"/>
        <w:rPr>
          <w:rFonts w:ascii="Arial" w:hAnsi="Arial" w:cs="Arial"/>
          <w:sz w:val="28"/>
          <w:szCs w:val="28"/>
        </w:rPr>
      </w:pPr>
      <w:proofErr w:type="gramStart"/>
      <w:r>
        <w:rPr>
          <w:rFonts w:ascii="Arial" w:hAnsi="Arial" w:cs="Arial"/>
          <w:sz w:val="28"/>
          <w:szCs w:val="28"/>
        </w:rPr>
        <w:t xml:space="preserve">6 </w:t>
      </w:r>
      <w:r w:rsidR="002846A3" w:rsidRPr="002846A3">
        <w:rPr>
          <w:rFonts w:ascii="Arial" w:hAnsi="Arial" w:cs="Arial"/>
          <w:sz w:val="28"/>
          <w:szCs w:val="28"/>
        </w:rPr>
        <w:t xml:space="preserve"> в</w:t>
      </w:r>
      <w:proofErr w:type="gramEnd"/>
      <w:r w:rsidR="002846A3" w:rsidRPr="002846A3">
        <w:rPr>
          <w:rFonts w:ascii="Arial" w:hAnsi="Arial" w:cs="Arial"/>
          <w:sz w:val="28"/>
          <w:szCs w:val="28"/>
        </w:rPr>
        <w:t xml:space="preserve"> воинских подразделениях федеральной противопожарн</w:t>
      </w:r>
      <w:r>
        <w:rPr>
          <w:rFonts w:ascii="Arial" w:hAnsi="Arial" w:cs="Arial"/>
          <w:sz w:val="28"/>
          <w:szCs w:val="28"/>
        </w:rPr>
        <w:t xml:space="preserve">ой службы; </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lastRenderedPageBreak/>
        <w:t>Прохождение военной службы осуществляется: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гражданами Российской Федерации — по пр</w:t>
      </w:r>
      <w:r w:rsidR="00225B5D">
        <w:rPr>
          <w:rFonts w:ascii="Arial" w:hAnsi="Arial" w:cs="Arial"/>
          <w:sz w:val="28"/>
          <w:szCs w:val="28"/>
        </w:rPr>
        <w:t>изыву и по контракту</w:t>
      </w:r>
      <w:r w:rsidRPr="002846A3">
        <w:rPr>
          <w:rFonts w:ascii="Arial" w:hAnsi="Arial" w:cs="Arial"/>
          <w:sz w:val="28"/>
          <w:szCs w:val="28"/>
        </w:rPr>
        <w:t>;</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 иностранными гражданами — только по контракту на воинских </w:t>
      </w:r>
      <w:proofErr w:type="gramStart"/>
      <w:r w:rsidR="00225B5D">
        <w:rPr>
          <w:rFonts w:ascii="Arial" w:hAnsi="Arial" w:cs="Arial"/>
          <w:sz w:val="28"/>
          <w:szCs w:val="28"/>
        </w:rPr>
        <w:t>должностях,  солдат</w:t>
      </w:r>
      <w:proofErr w:type="gramEnd"/>
      <w:r w:rsidR="00225B5D">
        <w:rPr>
          <w:rFonts w:ascii="Arial" w:hAnsi="Arial" w:cs="Arial"/>
          <w:sz w:val="28"/>
          <w:szCs w:val="28"/>
        </w:rPr>
        <w:t>, матросов</w:t>
      </w:r>
      <w:r w:rsidRPr="002846A3">
        <w:rPr>
          <w:rFonts w:ascii="Arial" w:hAnsi="Arial" w:cs="Arial"/>
          <w:sz w:val="28"/>
          <w:szCs w:val="28"/>
        </w:rPr>
        <w:t xml:space="preserve">, </w:t>
      </w:r>
      <w:r w:rsidR="00225B5D">
        <w:rPr>
          <w:rFonts w:ascii="Arial" w:hAnsi="Arial" w:cs="Arial"/>
          <w:sz w:val="28"/>
          <w:szCs w:val="28"/>
        </w:rPr>
        <w:t>сержантов и старшин</w:t>
      </w:r>
      <w:r w:rsidRPr="002846A3">
        <w:rPr>
          <w:rFonts w:ascii="Arial" w:hAnsi="Arial" w:cs="Arial"/>
          <w:sz w:val="28"/>
          <w:szCs w:val="28"/>
        </w:rPr>
        <w:t>.</w:t>
      </w:r>
    </w:p>
    <w:p w:rsidR="002846A3" w:rsidRPr="002846A3" w:rsidRDefault="00225B5D" w:rsidP="002846A3">
      <w:pPr>
        <w:spacing w:before="100" w:beforeAutospacing="1" w:after="100" w:afterAutospacing="1"/>
        <w:jc w:val="both"/>
        <w:rPr>
          <w:rFonts w:ascii="Arial" w:hAnsi="Arial" w:cs="Arial"/>
          <w:sz w:val="28"/>
          <w:szCs w:val="28"/>
        </w:rPr>
      </w:pPr>
      <w:r>
        <w:rPr>
          <w:rFonts w:ascii="Arial" w:hAnsi="Arial" w:cs="Arial"/>
          <w:sz w:val="28"/>
          <w:szCs w:val="28"/>
        </w:rPr>
        <w:t>Граждане</w:t>
      </w:r>
      <w:r w:rsidR="002846A3" w:rsidRPr="002846A3">
        <w:rPr>
          <w:rFonts w:ascii="Arial" w:hAnsi="Arial" w:cs="Arial"/>
          <w:sz w:val="28"/>
          <w:szCs w:val="28"/>
        </w:rPr>
        <w:t xml:space="preserve">, проходящие военную службу, являются военнослужащими и имеют </w:t>
      </w:r>
      <w:r w:rsidR="002846A3" w:rsidRPr="00225B5D">
        <w:rPr>
          <w:rFonts w:ascii="Arial" w:hAnsi="Arial" w:cs="Arial"/>
          <w:b/>
          <w:sz w:val="28"/>
          <w:szCs w:val="28"/>
        </w:rPr>
        <w:t>статус</w:t>
      </w:r>
      <w:r w:rsidR="002846A3" w:rsidRPr="002846A3">
        <w:rPr>
          <w:rFonts w:ascii="Arial" w:hAnsi="Arial" w:cs="Arial"/>
          <w:sz w:val="28"/>
          <w:szCs w:val="28"/>
        </w:rPr>
        <w:t>, установленный Федеральным законом от 27.05.1998 г. № 76-ФЗ «О статусе военнослужащих».</w:t>
      </w:r>
    </w:p>
    <w:p w:rsidR="002D466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Прохождение военной службы</w:t>
      </w:r>
      <w:r w:rsidR="00C83DCD">
        <w:rPr>
          <w:rFonts w:ascii="Arial" w:hAnsi="Arial" w:cs="Arial"/>
          <w:sz w:val="28"/>
          <w:szCs w:val="28"/>
        </w:rPr>
        <w:t xml:space="preserve"> — регулируется</w:t>
      </w:r>
      <w:r w:rsidRPr="002846A3">
        <w:rPr>
          <w:rFonts w:ascii="Arial" w:hAnsi="Arial" w:cs="Arial"/>
          <w:sz w:val="28"/>
          <w:szCs w:val="28"/>
        </w:rPr>
        <w:t xml:space="preserve"> федеральным законодательством, Положением о пор</w:t>
      </w:r>
      <w:r w:rsidR="002D4663">
        <w:rPr>
          <w:rFonts w:ascii="Arial" w:hAnsi="Arial" w:cs="Arial"/>
          <w:sz w:val="28"/>
          <w:szCs w:val="28"/>
        </w:rPr>
        <w:t>ядке прохождения военной службы и</w:t>
      </w:r>
      <w:r w:rsidRPr="002846A3">
        <w:rPr>
          <w:rFonts w:ascii="Arial" w:hAnsi="Arial" w:cs="Arial"/>
          <w:sz w:val="28"/>
          <w:szCs w:val="28"/>
        </w:rPr>
        <w:t xml:space="preserve"> воинскими уставами</w:t>
      </w:r>
      <w:r w:rsidR="002D4663">
        <w:rPr>
          <w:rFonts w:ascii="Arial" w:hAnsi="Arial" w:cs="Arial"/>
          <w:sz w:val="28"/>
          <w:szCs w:val="28"/>
        </w:rPr>
        <w:t>.</w:t>
      </w:r>
      <w:r w:rsidRPr="002846A3">
        <w:rPr>
          <w:rFonts w:ascii="Arial" w:hAnsi="Arial" w:cs="Arial"/>
          <w:sz w:val="28"/>
          <w:szCs w:val="28"/>
        </w:rPr>
        <w:t xml:space="preserve"> </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Содержание процесса прохождения военной службы составляют юридические факты, связанные:</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w:t>
      </w:r>
      <w:r w:rsidR="002846A3" w:rsidRPr="002846A3">
        <w:rPr>
          <w:rFonts w:ascii="Arial" w:hAnsi="Arial" w:cs="Arial"/>
          <w:sz w:val="28"/>
          <w:szCs w:val="28"/>
        </w:rPr>
        <w:t xml:space="preserve"> с определением должностного положения военнослужащих;</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2 с присвоением воинских званий</w:t>
      </w:r>
      <w:r w:rsidR="002846A3" w:rsidRPr="002846A3">
        <w:rPr>
          <w:rFonts w:ascii="Arial" w:hAnsi="Arial" w:cs="Arial"/>
          <w:sz w:val="28"/>
          <w:szCs w:val="28"/>
        </w:rPr>
        <w:t>;</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3</w:t>
      </w:r>
      <w:r w:rsidR="002846A3" w:rsidRPr="002846A3">
        <w:rPr>
          <w:rFonts w:ascii="Arial" w:hAnsi="Arial" w:cs="Arial"/>
          <w:sz w:val="28"/>
          <w:szCs w:val="28"/>
        </w:rPr>
        <w:t xml:space="preserve"> с военно-профессиональным обучением, подготовкой и переподготовкой военнослужащих;</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4</w:t>
      </w:r>
      <w:r w:rsidR="002846A3" w:rsidRPr="002846A3">
        <w:rPr>
          <w:rFonts w:ascii="Arial" w:hAnsi="Arial" w:cs="Arial"/>
          <w:sz w:val="28"/>
          <w:szCs w:val="28"/>
        </w:rPr>
        <w:t xml:space="preserve"> с исполнением военнослужащими обязанностей военной службы, определением и предоставлением им времени отдыха;</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5</w:t>
      </w:r>
      <w:r w:rsidR="002846A3" w:rsidRPr="002846A3">
        <w:rPr>
          <w:rFonts w:ascii="Arial" w:hAnsi="Arial" w:cs="Arial"/>
          <w:sz w:val="28"/>
          <w:szCs w:val="28"/>
        </w:rPr>
        <w:t xml:space="preserve"> с аттестацией военнослужащих;</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6</w:t>
      </w:r>
      <w:r w:rsidR="002846A3" w:rsidRPr="002846A3">
        <w:rPr>
          <w:rFonts w:ascii="Arial" w:hAnsi="Arial" w:cs="Arial"/>
          <w:sz w:val="28"/>
          <w:szCs w:val="28"/>
        </w:rPr>
        <w:t xml:space="preserve"> с увольнением военнослужащих с военной службы;</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7</w:t>
      </w:r>
      <w:r w:rsidR="002846A3" w:rsidRPr="002846A3">
        <w:rPr>
          <w:rFonts w:ascii="Arial" w:hAnsi="Arial" w:cs="Arial"/>
          <w:sz w:val="28"/>
          <w:szCs w:val="28"/>
        </w:rPr>
        <w:t xml:space="preserve"> с выполнением военнослужащими особых обязанностей при введении чрезвычайного положения, военного положения и в условиях вооруженных конфликтов;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Военнослужащие считаются исполняющими обязанности военной службы в следующих случаях:</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 участия в боевых действиях</w:t>
      </w:r>
      <w:r w:rsidR="002846A3" w:rsidRPr="002846A3">
        <w:rPr>
          <w:rFonts w:ascii="Arial" w:hAnsi="Arial" w:cs="Arial"/>
          <w:sz w:val="28"/>
          <w:szCs w:val="28"/>
        </w:rPr>
        <w:t>;</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2</w:t>
      </w:r>
      <w:r w:rsidR="002846A3" w:rsidRPr="002846A3">
        <w:rPr>
          <w:rFonts w:ascii="Arial" w:hAnsi="Arial" w:cs="Arial"/>
          <w:sz w:val="28"/>
          <w:szCs w:val="28"/>
        </w:rPr>
        <w:t>) исполнения должностных обязанностей;</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3</w:t>
      </w:r>
      <w:r w:rsidR="002846A3" w:rsidRPr="002846A3">
        <w:rPr>
          <w:rFonts w:ascii="Arial" w:hAnsi="Arial" w:cs="Arial"/>
          <w:sz w:val="28"/>
          <w:szCs w:val="28"/>
        </w:rPr>
        <w:t>) несения б</w:t>
      </w:r>
      <w:r>
        <w:rPr>
          <w:rFonts w:ascii="Arial" w:hAnsi="Arial" w:cs="Arial"/>
          <w:sz w:val="28"/>
          <w:szCs w:val="28"/>
        </w:rPr>
        <w:t>оевого дежурства,</w:t>
      </w:r>
      <w:r w:rsidR="002846A3" w:rsidRPr="002846A3">
        <w:rPr>
          <w:rFonts w:ascii="Arial" w:hAnsi="Arial" w:cs="Arial"/>
          <w:sz w:val="28"/>
          <w:szCs w:val="28"/>
        </w:rPr>
        <w:t xml:space="preserve"> службы в гарнизонн</w:t>
      </w:r>
      <w:r>
        <w:rPr>
          <w:rFonts w:ascii="Arial" w:hAnsi="Arial" w:cs="Arial"/>
          <w:sz w:val="28"/>
          <w:szCs w:val="28"/>
        </w:rPr>
        <w:t>ом наряде,</w:t>
      </w:r>
      <w:r w:rsidR="002846A3" w:rsidRPr="002846A3">
        <w:rPr>
          <w:rFonts w:ascii="Arial" w:hAnsi="Arial" w:cs="Arial"/>
          <w:sz w:val="28"/>
          <w:szCs w:val="28"/>
        </w:rPr>
        <w:t xml:space="preserve"> в составе суточного наряда;</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4</w:t>
      </w:r>
      <w:r w:rsidR="002846A3" w:rsidRPr="002846A3">
        <w:rPr>
          <w:rFonts w:ascii="Arial" w:hAnsi="Arial" w:cs="Arial"/>
          <w:sz w:val="28"/>
          <w:szCs w:val="28"/>
        </w:rPr>
        <w:t>) участия в учениях или походах кораблей;</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lastRenderedPageBreak/>
        <w:t>5</w:t>
      </w:r>
      <w:r w:rsidR="002846A3" w:rsidRPr="002846A3">
        <w:rPr>
          <w:rFonts w:ascii="Arial" w:hAnsi="Arial" w:cs="Arial"/>
          <w:sz w:val="28"/>
          <w:szCs w:val="28"/>
        </w:rPr>
        <w:t>) выполнения приказа или распоряжения, о</w:t>
      </w:r>
      <w:r>
        <w:rPr>
          <w:rFonts w:ascii="Arial" w:hAnsi="Arial" w:cs="Arial"/>
          <w:sz w:val="28"/>
          <w:szCs w:val="28"/>
        </w:rPr>
        <w:t>тданных командиром</w:t>
      </w:r>
      <w:r w:rsidR="002846A3" w:rsidRPr="002846A3">
        <w:rPr>
          <w:rFonts w:ascii="Arial" w:hAnsi="Arial" w:cs="Arial"/>
          <w:sz w:val="28"/>
          <w:szCs w:val="28"/>
        </w:rPr>
        <w:t>;</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6</w:t>
      </w:r>
      <w:r w:rsidR="002846A3" w:rsidRPr="002846A3">
        <w:rPr>
          <w:rFonts w:ascii="Arial" w:hAnsi="Arial" w:cs="Arial"/>
          <w:sz w:val="28"/>
          <w:szCs w:val="28"/>
        </w:rPr>
        <w:t>)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7</w:t>
      </w:r>
      <w:r w:rsidR="002846A3" w:rsidRPr="002846A3">
        <w:rPr>
          <w:rFonts w:ascii="Arial" w:hAnsi="Arial" w:cs="Arial"/>
          <w:sz w:val="28"/>
          <w:szCs w:val="28"/>
        </w:rPr>
        <w:t>) нахождения в служебной командировке;</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8) нахождения на лечении</w:t>
      </w:r>
      <w:r w:rsidR="002846A3" w:rsidRPr="002846A3">
        <w:rPr>
          <w:rFonts w:ascii="Arial" w:hAnsi="Arial" w:cs="Arial"/>
          <w:sz w:val="28"/>
          <w:szCs w:val="28"/>
        </w:rPr>
        <w:t>;</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9</w:t>
      </w:r>
      <w:r w:rsidR="002846A3" w:rsidRPr="002846A3">
        <w:rPr>
          <w:rFonts w:ascii="Arial" w:hAnsi="Arial" w:cs="Arial"/>
          <w:sz w:val="28"/>
          <w:szCs w:val="28"/>
        </w:rPr>
        <w:t>) следования к месту военной службы и обратно;</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10)</w:t>
      </w:r>
      <w:r w:rsidR="002846A3" w:rsidRPr="002846A3">
        <w:rPr>
          <w:rFonts w:ascii="Arial" w:hAnsi="Arial" w:cs="Arial"/>
          <w:sz w:val="28"/>
          <w:szCs w:val="28"/>
        </w:rPr>
        <w:t>прохождения военных сборов;</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11</w:t>
      </w:r>
      <w:r w:rsidR="002846A3" w:rsidRPr="002846A3">
        <w:rPr>
          <w:rFonts w:ascii="Arial" w:hAnsi="Arial" w:cs="Arial"/>
          <w:sz w:val="28"/>
          <w:szCs w:val="28"/>
        </w:rPr>
        <w:t>) нахождения в плену (за исключением случаев добров</w:t>
      </w:r>
      <w:r>
        <w:rPr>
          <w:rFonts w:ascii="Arial" w:hAnsi="Arial" w:cs="Arial"/>
          <w:sz w:val="28"/>
          <w:szCs w:val="28"/>
        </w:rPr>
        <w:t>ольной сдачи в плен)</w:t>
      </w:r>
      <w:r w:rsidR="002846A3" w:rsidRPr="002846A3">
        <w:rPr>
          <w:rFonts w:ascii="Arial" w:hAnsi="Arial" w:cs="Arial"/>
          <w:sz w:val="28"/>
          <w:szCs w:val="28"/>
        </w:rPr>
        <w:t>;</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12</w:t>
      </w:r>
      <w:r w:rsidR="002846A3" w:rsidRPr="002846A3">
        <w:rPr>
          <w:rFonts w:ascii="Arial" w:hAnsi="Arial" w:cs="Arial"/>
          <w:sz w:val="28"/>
          <w:szCs w:val="28"/>
        </w:rPr>
        <w:t>) безвестного отсутствия;</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13</w:t>
      </w:r>
      <w:r w:rsidR="002846A3" w:rsidRPr="002846A3">
        <w:rPr>
          <w:rFonts w:ascii="Arial" w:hAnsi="Arial" w:cs="Arial"/>
          <w:sz w:val="28"/>
          <w:szCs w:val="28"/>
        </w:rPr>
        <w:t>) защиты жизни, здоровья, чести и достоинства личности;</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14</w:t>
      </w:r>
      <w:r w:rsidR="002846A3" w:rsidRPr="002846A3">
        <w:rPr>
          <w:rFonts w:ascii="Arial" w:hAnsi="Arial" w:cs="Arial"/>
          <w:sz w:val="28"/>
          <w:szCs w:val="28"/>
        </w:rPr>
        <w:t xml:space="preserve">) оказания </w:t>
      </w:r>
      <w:r w:rsidR="00C83DCD">
        <w:rPr>
          <w:rFonts w:ascii="Arial" w:hAnsi="Arial" w:cs="Arial"/>
          <w:sz w:val="28"/>
          <w:szCs w:val="28"/>
        </w:rPr>
        <w:t xml:space="preserve">помощи органам внутренних </w:t>
      </w:r>
      <w:proofErr w:type="gramStart"/>
      <w:r w:rsidR="00C83DCD">
        <w:rPr>
          <w:rFonts w:ascii="Arial" w:hAnsi="Arial" w:cs="Arial"/>
          <w:sz w:val="28"/>
          <w:szCs w:val="28"/>
        </w:rPr>
        <w:t xml:space="preserve">дел, </w:t>
      </w:r>
      <w:r w:rsidR="002846A3" w:rsidRPr="002846A3">
        <w:rPr>
          <w:rFonts w:ascii="Arial" w:hAnsi="Arial" w:cs="Arial"/>
          <w:sz w:val="28"/>
          <w:szCs w:val="28"/>
        </w:rPr>
        <w:t xml:space="preserve"> по</w:t>
      </w:r>
      <w:proofErr w:type="gramEnd"/>
      <w:r w:rsidR="00C83DCD">
        <w:rPr>
          <w:rFonts w:ascii="Arial" w:hAnsi="Arial" w:cs="Arial"/>
          <w:sz w:val="28"/>
          <w:szCs w:val="28"/>
        </w:rPr>
        <w:t xml:space="preserve"> защите прав и свобод </w:t>
      </w:r>
      <w:r w:rsidR="002846A3" w:rsidRPr="002846A3">
        <w:rPr>
          <w:rFonts w:ascii="Arial" w:hAnsi="Arial" w:cs="Arial"/>
          <w:sz w:val="28"/>
          <w:szCs w:val="28"/>
        </w:rPr>
        <w:t xml:space="preserve"> граждан</w:t>
      </w:r>
      <w:r w:rsidR="00C83DCD">
        <w:rPr>
          <w:rFonts w:ascii="Arial" w:hAnsi="Arial" w:cs="Arial"/>
          <w:sz w:val="28"/>
          <w:szCs w:val="28"/>
        </w:rPr>
        <w:t>ина и охране правопорядка</w:t>
      </w:r>
      <w:r w:rsidR="002846A3" w:rsidRPr="002846A3">
        <w:rPr>
          <w:rFonts w:ascii="Arial" w:hAnsi="Arial" w:cs="Arial"/>
          <w:sz w:val="28"/>
          <w:szCs w:val="28"/>
        </w:rPr>
        <w:t>;</w:t>
      </w:r>
    </w:p>
    <w:p w:rsidR="00C83DCD" w:rsidRPr="00C83DCD"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15</w:t>
      </w:r>
      <w:r w:rsidR="00C83DCD">
        <w:rPr>
          <w:rFonts w:ascii="Arial" w:hAnsi="Arial" w:cs="Arial"/>
          <w:sz w:val="28"/>
          <w:szCs w:val="28"/>
        </w:rPr>
        <w:t>) участия в</w:t>
      </w:r>
      <w:r w:rsidR="002846A3" w:rsidRPr="002846A3">
        <w:rPr>
          <w:rFonts w:ascii="Arial" w:hAnsi="Arial" w:cs="Arial"/>
          <w:sz w:val="28"/>
          <w:szCs w:val="28"/>
        </w:rPr>
        <w:t xml:space="preserve"> ликвидации последствий стихийных бедствий, аварий и катастроф;</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Военнослужащий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2D466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1</w:t>
      </w:r>
      <w:r w:rsidR="002846A3" w:rsidRPr="002846A3">
        <w:rPr>
          <w:rFonts w:ascii="Arial" w:hAnsi="Arial" w:cs="Arial"/>
          <w:sz w:val="28"/>
          <w:szCs w:val="28"/>
        </w:rPr>
        <w:t xml:space="preserve"> самовольного нахождения вне расположения воинской части</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2</w:t>
      </w:r>
      <w:r w:rsidR="002846A3" w:rsidRPr="002846A3">
        <w:rPr>
          <w:rFonts w:ascii="Arial" w:hAnsi="Arial" w:cs="Arial"/>
          <w:sz w:val="28"/>
          <w:szCs w:val="28"/>
        </w:rPr>
        <w:t xml:space="preserve"> добровольного приведения себя в состояние опьянения;</w:t>
      </w:r>
    </w:p>
    <w:p w:rsidR="002846A3" w:rsidRPr="002846A3" w:rsidRDefault="002D4663" w:rsidP="002846A3">
      <w:pPr>
        <w:spacing w:before="100" w:beforeAutospacing="1" w:after="100" w:afterAutospacing="1"/>
        <w:jc w:val="both"/>
        <w:rPr>
          <w:rFonts w:ascii="Arial" w:hAnsi="Arial" w:cs="Arial"/>
          <w:sz w:val="28"/>
          <w:szCs w:val="28"/>
        </w:rPr>
      </w:pPr>
      <w:r>
        <w:rPr>
          <w:rFonts w:ascii="Arial" w:hAnsi="Arial" w:cs="Arial"/>
          <w:sz w:val="28"/>
          <w:szCs w:val="28"/>
        </w:rPr>
        <w:t>3</w:t>
      </w:r>
      <w:r w:rsidR="002846A3" w:rsidRPr="002846A3">
        <w:rPr>
          <w:rFonts w:ascii="Arial" w:hAnsi="Arial" w:cs="Arial"/>
          <w:sz w:val="28"/>
          <w:szCs w:val="28"/>
        </w:rPr>
        <w:t xml:space="preserve"> совершения им деяния, признанного в установленном порядке общественно опасным.</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Началом военной службы считается:</w:t>
      </w:r>
    </w:p>
    <w:p w:rsidR="002D466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1) </w:t>
      </w:r>
      <w:proofErr w:type="gramStart"/>
      <w:r w:rsidR="002D4663">
        <w:rPr>
          <w:rFonts w:ascii="Arial" w:hAnsi="Arial" w:cs="Arial"/>
          <w:sz w:val="28"/>
          <w:szCs w:val="28"/>
        </w:rPr>
        <w:t xml:space="preserve">день </w:t>
      </w:r>
      <w:r w:rsidRPr="002846A3">
        <w:rPr>
          <w:rFonts w:ascii="Arial" w:hAnsi="Arial" w:cs="Arial"/>
          <w:sz w:val="28"/>
          <w:szCs w:val="28"/>
        </w:rPr>
        <w:t xml:space="preserve"> убытия</w:t>
      </w:r>
      <w:proofErr w:type="gramEnd"/>
      <w:r w:rsidRPr="002846A3">
        <w:rPr>
          <w:rFonts w:ascii="Arial" w:hAnsi="Arial" w:cs="Arial"/>
          <w:sz w:val="28"/>
          <w:szCs w:val="28"/>
        </w:rPr>
        <w:t xml:space="preserve"> со сборного пункта к месту прохождения военной службы. </w:t>
      </w:r>
    </w:p>
    <w:p w:rsid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Окончанием военной службы</w:t>
      </w:r>
      <w:r w:rsidRPr="002846A3">
        <w:rPr>
          <w:rFonts w:ascii="Arial" w:hAnsi="Arial" w:cs="Arial"/>
          <w:sz w:val="28"/>
          <w:szCs w:val="28"/>
        </w:rPr>
        <w:t xml:space="preserve"> считается дата исключения военнослужащего из списков личного состава воинской части в связи с увольнением с военной службы.</w:t>
      </w:r>
    </w:p>
    <w:p w:rsidR="00C83DCD" w:rsidRPr="009D6F45" w:rsidRDefault="00C83DCD" w:rsidP="002846A3">
      <w:pPr>
        <w:spacing w:before="100" w:beforeAutospacing="1" w:after="100" w:afterAutospacing="1"/>
        <w:jc w:val="both"/>
        <w:rPr>
          <w:rFonts w:ascii="Arial" w:hAnsi="Arial" w:cs="Arial"/>
          <w:b/>
          <w:sz w:val="28"/>
          <w:szCs w:val="28"/>
        </w:rPr>
      </w:pPr>
      <w:r w:rsidRPr="00C83DCD">
        <w:rPr>
          <w:rFonts w:ascii="Arial" w:hAnsi="Arial" w:cs="Arial"/>
          <w:sz w:val="28"/>
          <w:szCs w:val="28"/>
        </w:rPr>
        <w:lastRenderedPageBreak/>
        <w:t xml:space="preserve">Окончание военной </w:t>
      </w:r>
      <w:r w:rsidRPr="00C83DCD">
        <w:rPr>
          <w:rFonts w:ascii="Arial" w:hAnsi="Arial" w:cs="Arial"/>
          <w:b/>
          <w:sz w:val="28"/>
          <w:szCs w:val="28"/>
        </w:rPr>
        <w:t>службы является юридическим фактом</w:t>
      </w:r>
      <w:r w:rsidRPr="00C83DCD">
        <w:rPr>
          <w:rFonts w:ascii="Arial" w:hAnsi="Arial" w:cs="Arial"/>
          <w:sz w:val="28"/>
          <w:szCs w:val="28"/>
        </w:rPr>
        <w:t xml:space="preserve">, после наступления которого гражданин перестает быть субъектом военно-служебных отношений и на него не распространяется </w:t>
      </w:r>
      <w:r w:rsidRPr="009D6F45">
        <w:rPr>
          <w:rFonts w:ascii="Arial" w:hAnsi="Arial" w:cs="Arial"/>
          <w:b/>
          <w:sz w:val="28"/>
          <w:szCs w:val="28"/>
        </w:rPr>
        <w:t>статус военнослужащего.</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находится на стационарном лечении;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женского пола находится в отпуске по беременности и родам или в отпуске по уходу за ребенком;</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участвует в походах кораблей;</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находится в плену, в положении заложника или интернированного;</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безвестно отсутствует — до признания его в установленном законом порядке безвестно отсутствующим или объявления его умершим;</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 отношении военнослужащего, являющегося подозреваемым или обвиняемым в совершении преступления, избраны меры пресечения в виде заключения под стражу с содержанием на гауптвахте или наблюдения командования воинской части, а также в иных случаях, установленных Положением о порядке прохождения военной службы.</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 срок военной службы не засчитываются: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а) время пребывания в дисциплинарной воинской части и время отбывания дисциплинарного ареста;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б) 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Военнослужащему, освобожденному из дисциплинарной воинской части, при условии его безупречной военной службы время пребывания </w:t>
      </w:r>
      <w:r w:rsidRPr="002846A3">
        <w:rPr>
          <w:rFonts w:ascii="Arial" w:hAnsi="Arial" w:cs="Arial"/>
          <w:sz w:val="28"/>
          <w:szCs w:val="28"/>
        </w:rPr>
        <w:lastRenderedPageBreak/>
        <w:t>в дисциплинарной воинской части может быть засчитано в срок его военной службы.</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Общая продолжительность военной службы</w:t>
      </w:r>
      <w:r w:rsidRPr="002846A3">
        <w:rPr>
          <w:rFonts w:ascii="Arial" w:hAnsi="Arial" w:cs="Arial"/>
          <w:sz w:val="28"/>
          <w:szCs w:val="28"/>
        </w:rPr>
        <w:t xml:space="preserve"> военнослужащего включает в себя все время его военной службы </w:t>
      </w:r>
      <w:r w:rsidRPr="00FC1A20">
        <w:rPr>
          <w:rFonts w:ascii="Arial" w:hAnsi="Arial" w:cs="Arial"/>
          <w:b/>
          <w:sz w:val="28"/>
          <w:szCs w:val="28"/>
        </w:rPr>
        <w:t xml:space="preserve">как по призыву, так и по контракту, </w:t>
      </w:r>
      <w:r w:rsidRPr="002846A3">
        <w:rPr>
          <w:rFonts w:ascii="Arial" w:hAnsi="Arial" w:cs="Arial"/>
          <w:sz w:val="28"/>
          <w:szCs w:val="28"/>
        </w:rPr>
        <w:t xml:space="preserve">в том числе и в случаях повторного поступления на военную службу. Общая продолжительность военной службы определяется в </w:t>
      </w:r>
      <w:r w:rsidRPr="00FC1A20">
        <w:rPr>
          <w:rFonts w:ascii="Arial" w:hAnsi="Arial" w:cs="Arial"/>
          <w:b/>
          <w:sz w:val="28"/>
          <w:szCs w:val="28"/>
        </w:rPr>
        <w:t>календарном исчислении</w:t>
      </w:r>
      <w:r w:rsidRPr="002846A3">
        <w:rPr>
          <w:rFonts w:ascii="Arial" w:hAnsi="Arial" w:cs="Arial"/>
          <w:sz w:val="28"/>
          <w:szCs w:val="28"/>
        </w:rPr>
        <w:t xml:space="preserve">, а в случаях, установленных законодательством Российской Федерации, </w:t>
      </w:r>
      <w:r w:rsidRPr="00FC1A20">
        <w:rPr>
          <w:rFonts w:ascii="Arial" w:hAnsi="Arial" w:cs="Arial"/>
          <w:b/>
          <w:sz w:val="28"/>
          <w:szCs w:val="28"/>
        </w:rPr>
        <w:t>— в льготном исчислении.</w:t>
      </w:r>
    </w:p>
    <w:p w:rsidR="002846A3" w:rsidRPr="002846A3" w:rsidRDefault="002846A3" w:rsidP="002846A3">
      <w:pPr>
        <w:spacing w:before="100" w:beforeAutospacing="1" w:after="100" w:afterAutospacing="1"/>
        <w:jc w:val="both"/>
        <w:rPr>
          <w:rFonts w:ascii="Arial" w:hAnsi="Arial" w:cs="Arial"/>
          <w:sz w:val="28"/>
          <w:szCs w:val="28"/>
        </w:rPr>
      </w:pPr>
      <w:r w:rsidRPr="00FC1A20">
        <w:rPr>
          <w:rFonts w:ascii="Arial" w:hAnsi="Arial" w:cs="Arial"/>
          <w:b/>
          <w:sz w:val="28"/>
          <w:szCs w:val="28"/>
        </w:rPr>
        <w:t>До приведения к военной присяге</w:t>
      </w:r>
      <w:r w:rsidRPr="002846A3">
        <w:rPr>
          <w:rFonts w:ascii="Arial" w:hAnsi="Arial" w:cs="Arial"/>
          <w:sz w:val="28"/>
          <w:szCs w:val="28"/>
        </w:rPr>
        <w:t>:</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военнослужащий или гражданин, призванный на военные сборы или проходящий учебные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за военнослужащим или гражданином, призванным на военные сборы или проходящим учебные сборы, не могут закрепляться оружие и военная техника;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к военнослужащему или гражданину, призванному на военные сборы или проходящему учебные сборы, не может быть применен дисциплинарный арест.</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Основные элементы прохождения военной службы (назначение на должности, присвоение воинских званий, увольнение с военной службы)</w:t>
      </w:r>
      <w:bookmarkStart w:id="0" w:name="_GoBack"/>
      <w:bookmarkEnd w:id="0"/>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Военнослужащие проходят военную службу, как правило, </w:t>
      </w:r>
      <w:r w:rsidRPr="002846A3">
        <w:rPr>
          <w:rFonts w:ascii="Arial" w:hAnsi="Arial" w:cs="Arial"/>
          <w:b/>
          <w:bCs/>
          <w:sz w:val="28"/>
          <w:szCs w:val="28"/>
        </w:rPr>
        <w:t>на воинских должностях.</w:t>
      </w:r>
      <w:r w:rsidRPr="002846A3">
        <w:rPr>
          <w:rFonts w:ascii="Arial" w:hAnsi="Arial" w:cs="Arial"/>
          <w:sz w:val="28"/>
          <w:szCs w:val="28"/>
        </w:rPr>
        <w:t xml:space="preserve"> Воинской должностью определяются характер выполняемых военнослужащим служебных обязанностей по осуществлению задач и функций в сфере обороны и безопасности, его обязанности и права, поощрения и ответственность, а также основные требования к его профессиональной подготовке.</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Военнослужащий может проходить военную службу не на воинских должностях в случаях:</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а) нахождения в распоряжении командира (начальника) — не более трех месяцев;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lastRenderedPageBreak/>
        <w:t>б) нахождения в распоряжении командира (начальника) в связи с проведением организационно-штатных мероприятий — не более шести месяцев;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Воинская должность</w:t>
      </w:r>
      <w:r w:rsidRPr="002846A3">
        <w:rPr>
          <w:rFonts w:ascii="Arial" w:hAnsi="Arial" w:cs="Arial"/>
          <w:sz w:val="28"/>
          <w:szCs w:val="28"/>
        </w:rPr>
        <w:t xml:space="preserve"> — учрежденная в установленном порядке структурная единица в Вооруженных Силах Российской Федерации, отражающая содержание и объем должностных полномочий занимающего ее лица. Военнослужащий может занимать только одну воинскую должность. Каждой воинской должности должно соответствовать одно воинское звание.</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Назначение военнослужащего на воинскую должность производится в случае, если он отвечает требованиям, предъявляемым к ней. При этом учитываются уровень профессиональной подготовки военнослужащего, его психологические качества, состояние здоровья и иные обстоятельства, предусмотренные законодательством. </w:t>
      </w:r>
      <w:r w:rsidRPr="002846A3">
        <w:rPr>
          <w:rFonts w:ascii="Arial" w:hAnsi="Arial" w:cs="Arial"/>
          <w:i/>
          <w:iCs/>
          <w:sz w:val="28"/>
          <w:szCs w:val="28"/>
        </w:rPr>
        <w:t>Назначение военнослужащих на воинские должности должно обеспечивать их использование по основной или однопрофильной военно-учетной специальности и с учетом имеющегося опыта служебной деятельности.</w:t>
      </w:r>
      <w:r w:rsidRPr="002846A3">
        <w:rPr>
          <w:rFonts w:ascii="Arial" w:hAnsi="Arial" w:cs="Arial"/>
          <w:sz w:val="28"/>
          <w:szCs w:val="28"/>
        </w:rPr>
        <w:t xml:space="preserve"> При необходимости использования военнослужащих на должностях по новой для них военно-учетной специальности их назначению на эти должности, как правило, должна предшествовать соответствующая переподготовка.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Военнослужащие могут быть назначены на первую воинскую должность, высшую воинскую должность, равную воинскую должность или низшую воинскую должность.</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На </w:t>
      </w:r>
      <w:r w:rsidRPr="002846A3">
        <w:rPr>
          <w:rFonts w:ascii="Arial" w:hAnsi="Arial" w:cs="Arial"/>
          <w:i/>
          <w:iCs/>
          <w:sz w:val="28"/>
          <w:szCs w:val="28"/>
        </w:rPr>
        <w:t>первую воинскую должность</w:t>
      </w:r>
      <w:r w:rsidRPr="002846A3">
        <w:rPr>
          <w:rFonts w:ascii="Arial" w:hAnsi="Arial" w:cs="Arial"/>
          <w:sz w:val="28"/>
          <w:szCs w:val="28"/>
        </w:rPr>
        <w:t xml:space="preserve"> назначается военнослужащий, поступивший или призванный на военную службу. При этом учитывается состав, к которому относится военнослужащий, уровень его образования, имеющаяся у него военно-учетная специальность (ВУС), другие факторы.</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Воинская должность военнослужащего считается </w:t>
      </w:r>
      <w:r w:rsidRPr="002846A3">
        <w:rPr>
          <w:rFonts w:ascii="Arial" w:hAnsi="Arial" w:cs="Arial"/>
          <w:i/>
          <w:iCs/>
          <w:sz w:val="28"/>
          <w:szCs w:val="28"/>
        </w:rPr>
        <w:t>высшей</w:t>
      </w:r>
      <w:r w:rsidRPr="002846A3">
        <w:rPr>
          <w:rFonts w:ascii="Arial" w:hAnsi="Arial" w:cs="Arial"/>
          <w:sz w:val="28"/>
          <w:szCs w:val="28"/>
        </w:rPr>
        <w:t>, если для нее штатом предусмотрено более высокое воинское звание, чем воинское звание по прежней воинской должности, а при равенстве предусмотренных штатом воинских званий — более высокий месячный оклад в соответствии с занимаемой воинской должностью.</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lastRenderedPageBreak/>
        <w:t>Назначение военнослужащего на высшую воинскую должность производится в порядке продвижения по службе (для военнослужащего, проходящего военную службу по контракту, — с его согласия) или по итогам конкурса (для военнослужащего, проходящего военную службу по контракту).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Преимущественное право при назначении на высшую воинскую должность предоставляется военнослужащему, рекомендованному на такую воинскую должность аттестационной комиссией воинской части, в которой он проходит военную службу, проявившему при исполнении обязанностей военной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Воинская должность военнослужащего считается </w:t>
      </w:r>
      <w:r w:rsidRPr="002846A3">
        <w:rPr>
          <w:rFonts w:ascii="Arial" w:hAnsi="Arial" w:cs="Arial"/>
          <w:i/>
          <w:iCs/>
          <w:sz w:val="28"/>
          <w:szCs w:val="28"/>
        </w:rPr>
        <w:t>равной</w:t>
      </w:r>
      <w:r w:rsidRPr="002846A3">
        <w:rPr>
          <w:rFonts w:ascii="Arial" w:hAnsi="Arial" w:cs="Arial"/>
          <w:sz w:val="28"/>
          <w:szCs w:val="28"/>
        </w:rPr>
        <w:t>, если для нее штатом предусмотрены воинское звание, равное воинскому званию по прежней воинской должности, и равный месячный оклад в соответствии с занимаемой воинской должностью.</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Воинская должность военнослужащего считается </w:t>
      </w:r>
      <w:r w:rsidRPr="002846A3">
        <w:rPr>
          <w:rFonts w:ascii="Arial" w:hAnsi="Arial" w:cs="Arial"/>
          <w:i/>
          <w:iCs/>
          <w:sz w:val="28"/>
          <w:szCs w:val="28"/>
        </w:rPr>
        <w:t>низшей</w:t>
      </w:r>
      <w:r w:rsidRPr="002846A3">
        <w:rPr>
          <w:rFonts w:ascii="Arial" w:hAnsi="Arial" w:cs="Arial"/>
          <w:sz w:val="28"/>
          <w:szCs w:val="28"/>
        </w:rPr>
        <w:t>, если для нее штатом предусмотрено более низкое воинское звание, чем воинское звание по прежней воинской должности, а при равенстве предусмотренных штатом воинских званий — более низкий месячный оклад в соответствии с занимаемой воинской должностью.</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Назначение военнослужащего на низшую воинскую должность производится: а) в связи с организационно-штатными мероприятиями — при невозможности назначения военнослужащего на высшую или равную воинскую должность (для военнослужащего, проходящего военную службу по контракту, — с его согласия); а) в связи со служебной необходимостью — на воинские должности руководящего и профессорско-преподавательского состава в военных образовательных организациях высшего образования, военных комиссаров субъектов Российской Федерации (для высших офицеров, с их согласия); б) по семейным обстоятельствам по личной просьбе (для военнослужащего, проходящего военную службу по контракту); в) по состоянию здоровья в соответствии с заключением ВВК (для военнослужащего, проходящего военную службу по контракту, — с его согласия); г) по личной просьбе (для военнослужащего, проходящего военную службу по контракту); д) в порядке реализации дисциплинарного взыскания «снижение в должности» или «снижение в воинском звании на одну ступень с переводом на низшую должность», а также в случае, если в течение года после наложения дисциплинарного взыскания «предупреждение о неполном служебном </w:t>
      </w:r>
      <w:r w:rsidRPr="002846A3">
        <w:rPr>
          <w:rFonts w:ascii="Arial" w:hAnsi="Arial" w:cs="Arial"/>
          <w:sz w:val="28"/>
          <w:szCs w:val="28"/>
        </w:rPr>
        <w:lastRenderedPageBreak/>
        <w:t>соответствии» прапорщик (мичман) или офицер не исправил своего поведения образцовым выполнением воинского долга и взыскание не сыграло своей воспитательной роли.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Каждому военнослужащему присваивается персональное </w:t>
      </w:r>
      <w:r w:rsidRPr="002846A3">
        <w:rPr>
          <w:rFonts w:ascii="Arial" w:hAnsi="Arial" w:cs="Arial"/>
          <w:b/>
          <w:bCs/>
          <w:sz w:val="28"/>
          <w:szCs w:val="28"/>
        </w:rPr>
        <w:t>воинское звание.</w:t>
      </w:r>
      <w:r w:rsidRPr="002846A3">
        <w:rPr>
          <w:rFonts w:ascii="Arial" w:hAnsi="Arial" w:cs="Arial"/>
          <w:sz w:val="28"/>
          <w:szCs w:val="28"/>
        </w:rPr>
        <w:t xml:space="preserve"> Воинские звания обеспечивают ясность и четкость во взаимоотношениях и субординации военнослужащих, т. е. поддерживают отношения власти и подчинения, позволяют выразить служебный стаж, заслуги и служебное положение военнослужащего. Назначение воинского звания заключается также в том, чтобы при отсутствии отношений подчиненности и старшинства по должности урегулировать вопросы подчиненности как в повседневной, так и в боевой обстановке. Подчинение военнослужащих по воинскому званию служит важным средством поддержания и укрепления воинской дисциплины, организованности и порядка. Воинские звания оказывают также существенное влияние на условия и порядок прохождения службы разными категориями военнослужащих, на объем их служебных и личных прав.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При присвоении воинских званий должны соблюдаться следующие условия: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 </w:t>
      </w:r>
      <w:r w:rsidRPr="002846A3">
        <w:rPr>
          <w:rFonts w:ascii="Arial" w:hAnsi="Arial" w:cs="Arial"/>
          <w:i/>
          <w:iCs/>
          <w:sz w:val="28"/>
          <w:szCs w:val="28"/>
        </w:rPr>
        <w:t>во-первых</w:t>
      </w:r>
      <w:r w:rsidRPr="002846A3">
        <w:rPr>
          <w:rFonts w:ascii="Arial" w:hAnsi="Arial" w:cs="Arial"/>
          <w:sz w:val="28"/>
          <w:szCs w:val="28"/>
        </w:rPr>
        <w:t>, занятие военнослужащим воинской должности, для которой штатом предусмотрено воинское звание, равное или более высокое, чем воинское звание, присваиваемое военнослужащему;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 </w:t>
      </w:r>
      <w:r w:rsidRPr="002846A3">
        <w:rPr>
          <w:rFonts w:ascii="Arial" w:hAnsi="Arial" w:cs="Arial"/>
          <w:i/>
          <w:iCs/>
          <w:sz w:val="28"/>
          <w:szCs w:val="28"/>
        </w:rPr>
        <w:t>во-вторых</w:t>
      </w:r>
      <w:r w:rsidRPr="002846A3">
        <w:rPr>
          <w:rFonts w:ascii="Arial" w:hAnsi="Arial" w:cs="Arial"/>
          <w:sz w:val="28"/>
          <w:szCs w:val="28"/>
        </w:rPr>
        <w:t>, обязательным условием присвоения очередного воинского звания является выслуга установленного срока в предыдущем воинском звании. Досрочно очередное воинское звание присваивается только за особые личные заслуги.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Воинское звание, </w:t>
      </w:r>
      <w:proofErr w:type="spellStart"/>
      <w:r w:rsidRPr="002846A3">
        <w:rPr>
          <w:rFonts w:ascii="Arial" w:hAnsi="Arial" w:cs="Arial"/>
          <w:sz w:val="28"/>
          <w:szCs w:val="28"/>
        </w:rPr>
        <w:t>присваемое</w:t>
      </w:r>
      <w:proofErr w:type="spellEnd"/>
      <w:r w:rsidRPr="002846A3">
        <w:rPr>
          <w:rFonts w:ascii="Arial" w:hAnsi="Arial" w:cs="Arial"/>
          <w:sz w:val="28"/>
          <w:szCs w:val="28"/>
        </w:rPr>
        <w:t xml:space="preserve"> военнослужащему, может быть </w:t>
      </w:r>
      <w:r w:rsidRPr="002846A3">
        <w:rPr>
          <w:rFonts w:ascii="Arial" w:hAnsi="Arial" w:cs="Arial"/>
          <w:i/>
          <w:iCs/>
          <w:sz w:val="28"/>
          <w:szCs w:val="28"/>
        </w:rPr>
        <w:t>первым</w:t>
      </w:r>
      <w:r w:rsidRPr="002846A3">
        <w:rPr>
          <w:rFonts w:ascii="Arial" w:hAnsi="Arial" w:cs="Arial"/>
          <w:sz w:val="28"/>
          <w:szCs w:val="28"/>
        </w:rPr>
        <w:t xml:space="preserve"> и </w:t>
      </w:r>
      <w:r w:rsidRPr="002846A3">
        <w:rPr>
          <w:rFonts w:ascii="Arial" w:hAnsi="Arial" w:cs="Arial"/>
          <w:i/>
          <w:iCs/>
          <w:sz w:val="28"/>
          <w:szCs w:val="28"/>
        </w:rPr>
        <w:t>очередным.</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Первыми воинскими званиями считаются: для состава «прапорщики и мичманы» — прапорщик, мичман; для состава «солдаты, матросы, сержанты, старшины» — рядовой, матрос.</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Для прохождения военной службы в следующих воинских званиях устанавливаются сроки: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рядовой, матрос — пять месяцев;</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младший сержант, старшина 2-й статьи — один год;</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сержант, старшина 1-й статьи — два года;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lastRenderedPageBreak/>
        <w:t>— старший сержант, главный старшина — три года;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прапорщик, мичман — три года.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Очередное воинское звание присваивается военнослужащему</w:t>
      </w:r>
      <w:r w:rsidRPr="002846A3">
        <w:rPr>
          <w:rFonts w:ascii="Arial" w:hAnsi="Arial" w:cs="Arial"/>
          <w:sz w:val="28"/>
          <w:szCs w:val="28"/>
        </w:rPr>
        <w:t xml:space="preserve">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статьей закона.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Очередное воинское звание не присваивается военнослужащему: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а) находящемуся в распоряжении командира (начальника);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д) представленному к досрочному увольнению с военной службы по основаниям, предусмотренным подпунктами «д» — «з», «л», «м» п. 1 и подп. «в» — «е.2», «з» — «л» п. 2 ст. 51 Федерального закона «О воинской обязанности и военной службе». К числу таких оснований увольнения относятся: лишение воинского звания; утрата доверия к военнослужащему; вступление в законную силу приговора суда о назначении военнослужащему наказания в виде лишения свободы; вступление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отчисление из военной образовательной организации; вступление в законную силу приговора суда о лишении военнослужащего права занимать воинские должности в течение определенного срока; прекращение гражданства Российской Федерации военнослужащего, проходящего военную службу по контракту в органах, или военнослужащего, проходящего военную </w:t>
      </w:r>
      <w:r w:rsidRPr="002846A3">
        <w:rPr>
          <w:rFonts w:ascii="Arial" w:hAnsi="Arial" w:cs="Arial"/>
          <w:sz w:val="28"/>
          <w:szCs w:val="28"/>
        </w:rPr>
        <w:lastRenderedPageBreak/>
        <w:t>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приобретение военнослужащим, являющимся гражданином, проходящим военную службу по контракту в органах, гражданства (подданства) иностранного государства;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е) до истечения срока, в течение которого он считается имеющим:</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дисциплинарное взыскание, примененное за совершение грубого дисциплинарного проступка;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ж) до окончания отбывания им уголовного наказания в виде ограничения по военной службе или ареста;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з) до погашения или снятия его судимости;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и) до окончания срока испытания при его поступлении на военную службу по контракту;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к) военная служба которому приостановлена.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законодательством не засчитывается в срок военной службы (в срок испытания при поступлении на военную службу по контракту).</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 (должности).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3-го ранга, а военнослужащему, имеющему ученую степень и (или) ученое звание, </w:t>
      </w:r>
      <w:r w:rsidRPr="002846A3">
        <w:rPr>
          <w:rFonts w:ascii="Arial" w:hAnsi="Arial" w:cs="Arial"/>
          <w:sz w:val="28"/>
          <w:szCs w:val="28"/>
        </w:rPr>
        <w:lastRenderedPageBreak/>
        <w:t>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 не выше воинского звания полковника или капитана 1-го ранга.</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Военнослужащий, а также гражданин, пребывающий в запасе или находящийся в отставке, могут быть </w:t>
      </w:r>
      <w:r w:rsidRPr="00FC1A20">
        <w:rPr>
          <w:rFonts w:ascii="Arial" w:hAnsi="Arial" w:cs="Arial"/>
          <w:b/>
          <w:i/>
          <w:iCs/>
          <w:sz w:val="28"/>
          <w:szCs w:val="28"/>
        </w:rPr>
        <w:t>лишены воинского звания</w:t>
      </w:r>
      <w:r w:rsidRPr="002846A3">
        <w:rPr>
          <w:rFonts w:ascii="Arial" w:hAnsi="Arial" w:cs="Arial"/>
          <w:sz w:val="28"/>
          <w:szCs w:val="28"/>
        </w:rPr>
        <w:t xml:space="preserve"> только </w:t>
      </w:r>
      <w:r w:rsidRPr="00FC1A20">
        <w:rPr>
          <w:rFonts w:ascii="Arial" w:hAnsi="Arial" w:cs="Arial"/>
          <w:b/>
          <w:sz w:val="28"/>
          <w:szCs w:val="28"/>
        </w:rPr>
        <w:t>по приговору суда</w:t>
      </w:r>
      <w:r w:rsidRPr="002846A3">
        <w:rPr>
          <w:rFonts w:ascii="Arial" w:hAnsi="Arial" w:cs="Arial"/>
          <w:sz w:val="28"/>
          <w:szCs w:val="28"/>
        </w:rPr>
        <w:t xml:space="preserve"> за совершение тяжкого или особо тяжкого преступления (ст. 48 Уголовного кодекса Российской Федерации).</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b/>
          <w:bCs/>
          <w:sz w:val="28"/>
          <w:szCs w:val="28"/>
        </w:rPr>
        <w:t>Вся совокупность оснований увольнения военнослужащих с военной службы подразделяется на три большие группы:</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1) основания, по которым военнослужащий </w:t>
      </w:r>
      <w:r w:rsidRPr="002846A3">
        <w:rPr>
          <w:rFonts w:ascii="Arial" w:hAnsi="Arial" w:cs="Arial"/>
          <w:i/>
          <w:iCs/>
          <w:sz w:val="28"/>
          <w:szCs w:val="28"/>
        </w:rPr>
        <w:t>подлежит увольнению</w:t>
      </w:r>
      <w:r w:rsidRPr="002846A3">
        <w:rPr>
          <w:rFonts w:ascii="Arial" w:hAnsi="Arial" w:cs="Arial"/>
          <w:sz w:val="28"/>
          <w:szCs w:val="28"/>
        </w:rPr>
        <w:t xml:space="preserve"> в безусловном порядке. При наличии таких оснований военнослужащий независимо от воли и желания его самого и его командиров должен быть уволен с военной службы (всего законом предусмотрено 16 таких оснований для увольнения);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2) основания, по которым военнослужащий </w:t>
      </w:r>
      <w:r w:rsidRPr="002846A3">
        <w:rPr>
          <w:rFonts w:ascii="Arial" w:hAnsi="Arial" w:cs="Arial"/>
          <w:i/>
          <w:iCs/>
          <w:sz w:val="28"/>
          <w:szCs w:val="28"/>
        </w:rPr>
        <w:t>может быть досрочно уволен</w:t>
      </w:r>
      <w:r w:rsidRPr="002846A3">
        <w:rPr>
          <w:rFonts w:ascii="Arial" w:hAnsi="Arial" w:cs="Arial"/>
          <w:sz w:val="28"/>
          <w:szCs w:val="28"/>
        </w:rPr>
        <w:t xml:space="preserve"> с военной службы. Инициатива в увольнении по данным основаниям либо целиком принадлежит командованию, либо командование должно дать свое согласие на такое увольнение (закон предусматривает 14 таких оснований увольнения);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sz w:val="28"/>
          <w:szCs w:val="28"/>
        </w:rPr>
        <w:t xml:space="preserve">3) основания, по которым военнослужащий </w:t>
      </w:r>
      <w:r w:rsidRPr="002846A3">
        <w:rPr>
          <w:rFonts w:ascii="Arial" w:hAnsi="Arial" w:cs="Arial"/>
          <w:i/>
          <w:iCs/>
          <w:sz w:val="28"/>
          <w:szCs w:val="28"/>
        </w:rPr>
        <w:t>имеет право на увольнение</w:t>
      </w:r>
      <w:r w:rsidRPr="002846A3">
        <w:rPr>
          <w:rFonts w:ascii="Arial" w:hAnsi="Arial" w:cs="Arial"/>
          <w:sz w:val="28"/>
          <w:szCs w:val="28"/>
        </w:rPr>
        <w:t xml:space="preserve"> с военной службы. В данном случае определяющую роль играет волеизъявление военнослужащего: если при наличии таких оснований он изъявит желание уволиться с военной службы, то у командования возникает обязанность реализовать это право (всего данная группа включает пять оснований увольнения).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i/>
          <w:iCs/>
          <w:sz w:val="28"/>
          <w:szCs w:val="28"/>
        </w:rPr>
        <w:t>К первой группе</w:t>
      </w:r>
      <w:r w:rsidRPr="002846A3">
        <w:rPr>
          <w:rFonts w:ascii="Arial" w:hAnsi="Arial" w:cs="Arial"/>
          <w:sz w:val="28"/>
          <w:szCs w:val="28"/>
        </w:rPr>
        <w:t xml:space="preserve"> относятся следующие основания увольнения: по возрасту — по достижении предельного возраста пребывания на военной службе; по истечении срока военной службы по призыву или срока контракта; по состоянию здоровья; в связи с лишением воинского звания; в связи с утратой доверия к военнослужащему; в связи с вступлением в законную силу приговора суда о назначении военнослужащему наказания в виде лишения свободы; другие основания.</w:t>
      </w:r>
    </w:p>
    <w:p w:rsidR="002846A3" w:rsidRPr="002846A3" w:rsidRDefault="002846A3" w:rsidP="002846A3">
      <w:pPr>
        <w:spacing w:before="100" w:beforeAutospacing="1" w:after="100" w:afterAutospacing="1"/>
        <w:jc w:val="both"/>
        <w:rPr>
          <w:rFonts w:ascii="Arial" w:hAnsi="Arial" w:cs="Arial"/>
          <w:sz w:val="28"/>
          <w:szCs w:val="28"/>
        </w:rPr>
      </w:pPr>
      <w:r w:rsidRPr="002846A3">
        <w:rPr>
          <w:rFonts w:ascii="Arial" w:hAnsi="Arial" w:cs="Arial"/>
          <w:i/>
          <w:iCs/>
          <w:sz w:val="28"/>
          <w:szCs w:val="28"/>
        </w:rPr>
        <w:t>Ко второй группе</w:t>
      </w:r>
      <w:r w:rsidRPr="002846A3">
        <w:rPr>
          <w:rFonts w:ascii="Arial" w:hAnsi="Arial" w:cs="Arial"/>
          <w:sz w:val="28"/>
          <w:szCs w:val="28"/>
        </w:rPr>
        <w:t xml:space="preserve"> оснований увольнения военнослужащего с военной службы, при которых инициатива увольнения принадлежит командованию, относятся следующие случаи: в связи с организационно-штатными мероприятиями; в связи с переходом на </w:t>
      </w:r>
      <w:r w:rsidRPr="002846A3">
        <w:rPr>
          <w:rFonts w:ascii="Arial" w:hAnsi="Arial" w:cs="Arial"/>
          <w:sz w:val="28"/>
          <w:szCs w:val="28"/>
        </w:rPr>
        <w:lastRenderedPageBreak/>
        <w:t xml:space="preserve">правоохранительную службу, в войска национальной гвардии Российской Федерации или переводом на государственную гражданскую службу; в связи с невыполнением военнослужащим условий контракта; в связи с отказом в допуске к государственной тайне или лишением указанного допуска; как не выдержавшего испытание; в связи с нарушением запретов, ограничений и обязанностей, связанных с прохождением военной службы; в связи с </w:t>
      </w:r>
      <w:proofErr w:type="spellStart"/>
      <w:r w:rsidRPr="002846A3">
        <w:rPr>
          <w:rFonts w:ascii="Arial" w:hAnsi="Arial" w:cs="Arial"/>
          <w:sz w:val="28"/>
          <w:szCs w:val="28"/>
        </w:rPr>
        <w:t>непрохождением</w:t>
      </w:r>
      <w:proofErr w:type="spellEnd"/>
      <w:r w:rsidRPr="002846A3">
        <w:rPr>
          <w:rFonts w:ascii="Arial" w:hAnsi="Arial" w:cs="Arial"/>
          <w:sz w:val="28"/>
          <w:szCs w:val="28"/>
        </w:rPr>
        <w:t xml:space="preserve">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и др.</w:t>
      </w:r>
    </w:p>
    <w:p w:rsidR="002846A3" w:rsidRPr="00C83DCD" w:rsidRDefault="002846A3" w:rsidP="002846A3">
      <w:pPr>
        <w:spacing w:before="100" w:beforeAutospacing="1" w:after="100" w:afterAutospacing="1"/>
        <w:jc w:val="both"/>
        <w:rPr>
          <w:rFonts w:ascii="Arial" w:hAnsi="Arial" w:cs="Arial"/>
          <w:sz w:val="28"/>
          <w:szCs w:val="28"/>
        </w:rPr>
      </w:pPr>
      <w:r w:rsidRPr="002846A3">
        <w:rPr>
          <w:rFonts w:ascii="Arial" w:hAnsi="Arial" w:cs="Arial"/>
          <w:i/>
          <w:iCs/>
          <w:sz w:val="28"/>
          <w:szCs w:val="28"/>
        </w:rPr>
        <w:t>Третью группу</w:t>
      </w:r>
      <w:r w:rsidRPr="002846A3">
        <w:rPr>
          <w:rFonts w:ascii="Arial" w:hAnsi="Arial" w:cs="Arial"/>
          <w:sz w:val="28"/>
          <w:szCs w:val="28"/>
        </w:rPr>
        <w:t xml:space="preserve"> оснований увольнения военнослужащего с военной службы составляют условия, при которых военнослужащие приобретают право на досрочное увольнение с военной службы. К ним относятся следующие случаи увольнения: в связи с существенным и (или) систематическим нарушением условий контракта в отношении </w:t>
      </w:r>
      <w:r w:rsidRPr="00C83DCD">
        <w:rPr>
          <w:rFonts w:ascii="Arial" w:hAnsi="Arial" w:cs="Arial"/>
          <w:sz w:val="28"/>
          <w:szCs w:val="28"/>
        </w:rPr>
        <w:t>военнослужащего; по состоянию здоровья; по семейным обстоятельствам;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sectPr w:rsidR="002846A3" w:rsidRPr="00C83DC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C9" w:rsidRDefault="008679C9" w:rsidP="00477850">
      <w:r>
        <w:separator/>
      </w:r>
    </w:p>
  </w:endnote>
  <w:endnote w:type="continuationSeparator" w:id="0">
    <w:p w:rsidR="008679C9" w:rsidRDefault="008679C9" w:rsidP="004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C9" w:rsidRDefault="008679C9" w:rsidP="00477850">
      <w:r>
        <w:separator/>
      </w:r>
    </w:p>
  </w:footnote>
  <w:footnote w:type="continuationSeparator" w:id="0">
    <w:p w:rsidR="008679C9" w:rsidRDefault="008679C9" w:rsidP="0047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477850">
        <w:pPr>
          <w:pStyle w:val="ad"/>
          <w:jc w:val="right"/>
        </w:pPr>
        <w:r>
          <w:fldChar w:fldCharType="begin"/>
        </w:r>
        <w:r>
          <w:instrText>PAGE   \* MERGEFORMAT</w:instrText>
        </w:r>
        <w:r>
          <w:fldChar w:fldCharType="separate"/>
        </w:r>
        <w:r w:rsidR="009D6F45">
          <w:rPr>
            <w:noProof/>
          </w:rPr>
          <w:t>13</w:t>
        </w:r>
        <w:r>
          <w:fldChar w:fldCharType="end"/>
        </w:r>
      </w:p>
    </w:sdtContent>
  </w:sdt>
  <w:p w:rsidR="00477850" w:rsidRDefault="0047785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926"/>
    <w:multiLevelType w:val="multilevel"/>
    <w:tmpl w:val="2E32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758"/>
    <w:multiLevelType w:val="multilevel"/>
    <w:tmpl w:val="02B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2159"/>
    <w:multiLevelType w:val="hybridMultilevel"/>
    <w:tmpl w:val="1C3EEAB4"/>
    <w:lvl w:ilvl="0" w:tplc="A4E68562">
      <w:numFmt w:val="bullet"/>
      <w:lvlText w:val=""/>
      <w:lvlJc w:val="left"/>
      <w:pPr>
        <w:ind w:left="136" w:hanging="284"/>
      </w:pPr>
      <w:rPr>
        <w:rFonts w:hint="default"/>
        <w:w w:val="99"/>
        <w:lang w:val="ru-RU" w:eastAsia="en-US" w:bidi="ar-SA"/>
      </w:rPr>
    </w:lvl>
    <w:lvl w:ilvl="1" w:tplc="A4EC5FD6">
      <w:numFmt w:val="bullet"/>
      <w:lvlText w:val="•"/>
      <w:lvlJc w:val="left"/>
      <w:pPr>
        <w:ind w:left="1096" w:hanging="284"/>
      </w:pPr>
      <w:rPr>
        <w:rFonts w:hint="default"/>
        <w:lang w:val="ru-RU" w:eastAsia="en-US" w:bidi="ar-SA"/>
      </w:rPr>
    </w:lvl>
    <w:lvl w:ilvl="2" w:tplc="0ED41C8E">
      <w:numFmt w:val="bullet"/>
      <w:lvlText w:val="•"/>
      <w:lvlJc w:val="left"/>
      <w:pPr>
        <w:ind w:left="2052" w:hanging="284"/>
      </w:pPr>
      <w:rPr>
        <w:rFonts w:hint="default"/>
        <w:lang w:val="ru-RU" w:eastAsia="en-US" w:bidi="ar-SA"/>
      </w:rPr>
    </w:lvl>
    <w:lvl w:ilvl="3" w:tplc="C604002E">
      <w:numFmt w:val="bullet"/>
      <w:lvlText w:val="•"/>
      <w:lvlJc w:val="left"/>
      <w:pPr>
        <w:ind w:left="3009" w:hanging="284"/>
      </w:pPr>
      <w:rPr>
        <w:rFonts w:hint="default"/>
        <w:lang w:val="ru-RU" w:eastAsia="en-US" w:bidi="ar-SA"/>
      </w:rPr>
    </w:lvl>
    <w:lvl w:ilvl="4" w:tplc="1D1E794A">
      <w:numFmt w:val="bullet"/>
      <w:lvlText w:val="•"/>
      <w:lvlJc w:val="left"/>
      <w:pPr>
        <w:ind w:left="3965" w:hanging="284"/>
      </w:pPr>
      <w:rPr>
        <w:rFonts w:hint="default"/>
        <w:lang w:val="ru-RU" w:eastAsia="en-US" w:bidi="ar-SA"/>
      </w:rPr>
    </w:lvl>
    <w:lvl w:ilvl="5" w:tplc="A0C2C512">
      <w:numFmt w:val="bullet"/>
      <w:lvlText w:val="•"/>
      <w:lvlJc w:val="left"/>
      <w:pPr>
        <w:ind w:left="4922" w:hanging="284"/>
      </w:pPr>
      <w:rPr>
        <w:rFonts w:hint="default"/>
        <w:lang w:val="ru-RU" w:eastAsia="en-US" w:bidi="ar-SA"/>
      </w:rPr>
    </w:lvl>
    <w:lvl w:ilvl="6" w:tplc="DF684CB2">
      <w:numFmt w:val="bullet"/>
      <w:lvlText w:val="•"/>
      <w:lvlJc w:val="left"/>
      <w:pPr>
        <w:ind w:left="5878" w:hanging="284"/>
      </w:pPr>
      <w:rPr>
        <w:rFonts w:hint="default"/>
        <w:lang w:val="ru-RU" w:eastAsia="en-US" w:bidi="ar-SA"/>
      </w:rPr>
    </w:lvl>
    <w:lvl w:ilvl="7" w:tplc="A2A2CA40">
      <w:numFmt w:val="bullet"/>
      <w:lvlText w:val="•"/>
      <w:lvlJc w:val="left"/>
      <w:pPr>
        <w:ind w:left="6834" w:hanging="284"/>
      </w:pPr>
      <w:rPr>
        <w:rFonts w:hint="default"/>
        <w:lang w:val="ru-RU" w:eastAsia="en-US" w:bidi="ar-SA"/>
      </w:rPr>
    </w:lvl>
    <w:lvl w:ilvl="8" w:tplc="7A1E6C08">
      <w:numFmt w:val="bullet"/>
      <w:lvlText w:val="•"/>
      <w:lvlJc w:val="left"/>
      <w:pPr>
        <w:ind w:left="7791" w:hanging="284"/>
      </w:pPr>
      <w:rPr>
        <w:rFonts w:hint="default"/>
        <w:lang w:val="ru-RU" w:eastAsia="en-US" w:bidi="ar-SA"/>
      </w:rPr>
    </w:lvl>
  </w:abstractNum>
  <w:abstractNum w:abstractNumId="3" w15:restartNumberingAfterBreak="0">
    <w:nsid w:val="30335F99"/>
    <w:multiLevelType w:val="multilevel"/>
    <w:tmpl w:val="7B7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4168C"/>
    <w:multiLevelType w:val="multilevel"/>
    <w:tmpl w:val="500EB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C1FFD"/>
    <w:multiLevelType w:val="multilevel"/>
    <w:tmpl w:val="DC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A300B"/>
    <w:multiLevelType w:val="multilevel"/>
    <w:tmpl w:val="BF8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83241"/>
    <w:multiLevelType w:val="multilevel"/>
    <w:tmpl w:val="3E00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555C6"/>
    <w:multiLevelType w:val="multilevel"/>
    <w:tmpl w:val="893E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336345"/>
    <w:multiLevelType w:val="multilevel"/>
    <w:tmpl w:val="23F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47A33"/>
    <w:multiLevelType w:val="multilevel"/>
    <w:tmpl w:val="7FF4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135BA"/>
    <w:multiLevelType w:val="multilevel"/>
    <w:tmpl w:val="C17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033A4"/>
    <w:multiLevelType w:val="multilevel"/>
    <w:tmpl w:val="B20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30585"/>
    <w:multiLevelType w:val="multilevel"/>
    <w:tmpl w:val="F444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3"/>
  </w:num>
  <w:num w:numId="4">
    <w:abstractNumId w:val="0"/>
  </w:num>
  <w:num w:numId="5">
    <w:abstractNumId w:val="2"/>
  </w:num>
  <w:num w:numId="6">
    <w:abstractNumId w:val="10"/>
  </w:num>
  <w:num w:numId="7">
    <w:abstractNumId w:val="3"/>
  </w:num>
  <w:num w:numId="8">
    <w:abstractNumId w:val="5"/>
  </w:num>
  <w:num w:numId="9">
    <w:abstractNumId w:val="6"/>
  </w:num>
  <w:num w:numId="10">
    <w:abstractNumId w:val="1"/>
  </w:num>
  <w:num w:numId="11">
    <w:abstractNumId w:val="8"/>
  </w:num>
  <w:num w:numId="12">
    <w:abstractNumId w:val="4"/>
  </w:num>
  <w:num w:numId="13">
    <w:abstractNumId w:val="12"/>
  </w:num>
  <w:num w:numId="14">
    <w:abstractNumId w:val="14"/>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9B"/>
    <w:rsid w:val="00070316"/>
    <w:rsid w:val="0007783B"/>
    <w:rsid w:val="000947FA"/>
    <w:rsid w:val="000A1CA1"/>
    <w:rsid w:val="000B0678"/>
    <w:rsid w:val="000D16FF"/>
    <w:rsid w:val="00101DE8"/>
    <w:rsid w:val="0011327A"/>
    <w:rsid w:val="00162A5A"/>
    <w:rsid w:val="00182773"/>
    <w:rsid w:val="00183CF6"/>
    <w:rsid w:val="00197382"/>
    <w:rsid w:val="001A2718"/>
    <w:rsid w:val="001D5808"/>
    <w:rsid w:val="00225B5D"/>
    <w:rsid w:val="002300D1"/>
    <w:rsid w:val="00254C4A"/>
    <w:rsid w:val="00261015"/>
    <w:rsid w:val="002846A3"/>
    <w:rsid w:val="00290303"/>
    <w:rsid w:val="002C7E50"/>
    <w:rsid w:val="002D4663"/>
    <w:rsid w:val="002D53EE"/>
    <w:rsid w:val="00303754"/>
    <w:rsid w:val="003302A1"/>
    <w:rsid w:val="00357410"/>
    <w:rsid w:val="0036654E"/>
    <w:rsid w:val="003A7EDC"/>
    <w:rsid w:val="003C1098"/>
    <w:rsid w:val="003D5CAF"/>
    <w:rsid w:val="004431E7"/>
    <w:rsid w:val="00477850"/>
    <w:rsid w:val="004B6468"/>
    <w:rsid w:val="0056076B"/>
    <w:rsid w:val="00594D52"/>
    <w:rsid w:val="005C409B"/>
    <w:rsid w:val="005E61FF"/>
    <w:rsid w:val="00603FFA"/>
    <w:rsid w:val="00617079"/>
    <w:rsid w:val="006418A6"/>
    <w:rsid w:val="00662F33"/>
    <w:rsid w:val="00695B20"/>
    <w:rsid w:val="006E6BDA"/>
    <w:rsid w:val="00733922"/>
    <w:rsid w:val="00734872"/>
    <w:rsid w:val="007450DB"/>
    <w:rsid w:val="007552F7"/>
    <w:rsid w:val="007F00B8"/>
    <w:rsid w:val="007F674D"/>
    <w:rsid w:val="00813FBB"/>
    <w:rsid w:val="0082440F"/>
    <w:rsid w:val="00856948"/>
    <w:rsid w:val="0086718C"/>
    <w:rsid w:val="008679C9"/>
    <w:rsid w:val="008C148C"/>
    <w:rsid w:val="00975FB3"/>
    <w:rsid w:val="009868C7"/>
    <w:rsid w:val="009D6F45"/>
    <w:rsid w:val="00A20DBF"/>
    <w:rsid w:val="00A44FC0"/>
    <w:rsid w:val="00A66498"/>
    <w:rsid w:val="00A70042"/>
    <w:rsid w:val="00A86D34"/>
    <w:rsid w:val="00AF50D7"/>
    <w:rsid w:val="00B11459"/>
    <w:rsid w:val="00B31D51"/>
    <w:rsid w:val="00B841D5"/>
    <w:rsid w:val="00BB5336"/>
    <w:rsid w:val="00BD21DC"/>
    <w:rsid w:val="00BF45A3"/>
    <w:rsid w:val="00C22235"/>
    <w:rsid w:val="00C416F6"/>
    <w:rsid w:val="00C458CB"/>
    <w:rsid w:val="00C641CC"/>
    <w:rsid w:val="00C83DCD"/>
    <w:rsid w:val="00CB44EB"/>
    <w:rsid w:val="00CF4354"/>
    <w:rsid w:val="00D30100"/>
    <w:rsid w:val="00D44DA1"/>
    <w:rsid w:val="00D57472"/>
    <w:rsid w:val="00E22B3A"/>
    <w:rsid w:val="00E3648C"/>
    <w:rsid w:val="00E40243"/>
    <w:rsid w:val="00E475A5"/>
    <w:rsid w:val="00E5313E"/>
    <w:rsid w:val="00E715D4"/>
    <w:rsid w:val="00E87966"/>
    <w:rsid w:val="00ED37EF"/>
    <w:rsid w:val="00EF3A22"/>
    <w:rsid w:val="00F225C1"/>
    <w:rsid w:val="00F36275"/>
    <w:rsid w:val="00F46ADC"/>
    <w:rsid w:val="00F50FAA"/>
    <w:rsid w:val="00FA49C4"/>
    <w:rsid w:val="00FB306B"/>
    <w:rsid w:val="00FC1A20"/>
    <w:rsid w:val="00FC4FAF"/>
    <w:rsid w:val="00FF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9ABD"/>
  <w15:chartTrackingRefBased/>
  <w15:docId w15:val="{A6E50C83-70EF-4471-B558-0293477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4E"/>
    <w:rPr>
      <w:rFonts w:ascii="Times New Roman" w:eastAsia="Times New Roman" w:hAnsi="Times New Roman" w:cs="Times New Roman"/>
      <w:sz w:val="24"/>
      <w:szCs w:val="24"/>
      <w:lang w:eastAsia="ru-RU"/>
    </w:rPr>
  </w:style>
  <w:style w:type="paragraph" w:styleId="1">
    <w:name w:val="heading 1"/>
    <w:basedOn w:val="a"/>
    <w:link w:val="10"/>
    <w:uiPriority w:val="1"/>
    <w:qFormat/>
    <w:rsid w:val="003A7EDC"/>
    <w:pPr>
      <w:widowControl w:val="0"/>
      <w:autoSpaceDE w:val="0"/>
      <w:autoSpaceDN w:val="0"/>
      <w:ind w:left="847"/>
      <w:jc w:val="both"/>
      <w:outlineLvl w:val="0"/>
    </w:pPr>
    <w:rPr>
      <w:b/>
      <w:bCs/>
      <w:sz w:val="26"/>
      <w:szCs w:val="26"/>
      <w:lang w:eastAsia="en-US"/>
    </w:rPr>
  </w:style>
  <w:style w:type="paragraph" w:styleId="2">
    <w:name w:val="heading 2"/>
    <w:basedOn w:val="a"/>
    <w:link w:val="20"/>
    <w:uiPriority w:val="1"/>
    <w:qFormat/>
    <w:rsid w:val="003A7EDC"/>
    <w:pPr>
      <w:widowControl w:val="0"/>
      <w:autoSpaceDE w:val="0"/>
      <w:autoSpaceDN w:val="0"/>
      <w:ind w:left="847"/>
      <w:jc w:val="both"/>
      <w:outlineLvl w:val="1"/>
    </w:pPr>
    <w:rPr>
      <w:b/>
      <w:bCs/>
      <w:i/>
      <w:iCs/>
      <w:sz w:val="26"/>
      <w:szCs w:val="26"/>
      <w:lang w:eastAsia="en-US"/>
    </w:rPr>
  </w:style>
  <w:style w:type="paragraph" w:styleId="3">
    <w:name w:val="heading 3"/>
    <w:basedOn w:val="a"/>
    <w:next w:val="a"/>
    <w:link w:val="30"/>
    <w:uiPriority w:val="9"/>
    <w:semiHidden/>
    <w:unhideWhenUsed/>
    <w:qFormat/>
    <w:rsid w:val="003302A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302A1"/>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7F00B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36654E"/>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1"/>
    <w:rsid w:val="003A7ED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3A7EDC"/>
    <w:rPr>
      <w:rFonts w:ascii="Times New Roman" w:eastAsia="Times New Roman" w:hAnsi="Times New Roman" w:cs="Times New Roman"/>
      <w:b/>
      <w:bCs/>
      <w:i/>
      <w:iCs/>
      <w:sz w:val="26"/>
      <w:szCs w:val="26"/>
    </w:rPr>
  </w:style>
  <w:style w:type="paragraph" w:styleId="a3">
    <w:name w:val="Body Text"/>
    <w:basedOn w:val="a"/>
    <w:link w:val="a4"/>
    <w:uiPriority w:val="1"/>
    <w:qFormat/>
    <w:rsid w:val="003A7EDC"/>
    <w:pPr>
      <w:widowControl w:val="0"/>
      <w:autoSpaceDE w:val="0"/>
      <w:autoSpaceDN w:val="0"/>
      <w:ind w:left="136" w:firstLine="710"/>
      <w:jc w:val="both"/>
    </w:pPr>
    <w:rPr>
      <w:sz w:val="26"/>
      <w:szCs w:val="26"/>
      <w:lang w:eastAsia="en-US"/>
    </w:rPr>
  </w:style>
  <w:style w:type="character" w:customStyle="1" w:styleId="a4">
    <w:name w:val="Основной текст Знак"/>
    <w:basedOn w:val="a0"/>
    <w:link w:val="a3"/>
    <w:uiPriority w:val="1"/>
    <w:rsid w:val="003A7EDC"/>
    <w:rPr>
      <w:rFonts w:ascii="Times New Roman" w:eastAsia="Times New Roman" w:hAnsi="Times New Roman" w:cs="Times New Roman"/>
      <w:sz w:val="26"/>
      <w:szCs w:val="26"/>
    </w:rPr>
  </w:style>
  <w:style w:type="paragraph" w:styleId="a5">
    <w:name w:val="List Paragraph"/>
    <w:basedOn w:val="a"/>
    <w:uiPriority w:val="1"/>
    <w:qFormat/>
    <w:rsid w:val="003A7EDC"/>
    <w:pPr>
      <w:widowControl w:val="0"/>
      <w:autoSpaceDE w:val="0"/>
      <w:autoSpaceDN w:val="0"/>
      <w:ind w:left="136" w:firstLine="710"/>
      <w:jc w:val="both"/>
    </w:pPr>
    <w:rPr>
      <w:sz w:val="22"/>
      <w:szCs w:val="22"/>
      <w:lang w:eastAsia="en-US"/>
    </w:rPr>
  </w:style>
  <w:style w:type="table" w:customStyle="1" w:styleId="TableNormal">
    <w:name w:val="Table Normal"/>
    <w:uiPriority w:val="2"/>
    <w:semiHidden/>
    <w:unhideWhenUsed/>
    <w:qFormat/>
    <w:rsid w:val="003A7ED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EDC"/>
    <w:pPr>
      <w:widowControl w:val="0"/>
      <w:autoSpaceDE w:val="0"/>
      <w:autoSpaceDN w:val="0"/>
      <w:spacing w:before="15"/>
      <w:ind w:left="136"/>
    </w:pPr>
    <w:rPr>
      <w:sz w:val="22"/>
      <w:szCs w:val="22"/>
      <w:lang w:eastAsia="en-US"/>
    </w:rPr>
  </w:style>
  <w:style w:type="paragraph" w:styleId="a6">
    <w:name w:val="Balloon Text"/>
    <w:basedOn w:val="a"/>
    <w:link w:val="a7"/>
    <w:uiPriority w:val="99"/>
    <w:semiHidden/>
    <w:unhideWhenUsed/>
    <w:rsid w:val="00975FB3"/>
    <w:rPr>
      <w:rFonts w:ascii="Segoe UI" w:hAnsi="Segoe UI" w:cs="Segoe UI"/>
      <w:sz w:val="18"/>
      <w:szCs w:val="18"/>
    </w:rPr>
  </w:style>
  <w:style w:type="character" w:customStyle="1" w:styleId="a7">
    <w:name w:val="Текст выноски Знак"/>
    <w:basedOn w:val="a0"/>
    <w:link w:val="a6"/>
    <w:uiPriority w:val="99"/>
    <w:semiHidden/>
    <w:rsid w:val="00975FB3"/>
    <w:rPr>
      <w:rFonts w:ascii="Segoe UI" w:eastAsia="Times New Roman" w:hAnsi="Segoe UI" w:cs="Segoe UI"/>
      <w:sz w:val="18"/>
      <w:szCs w:val="18"/>
      <w:lang w:eastAsia="ru-RU"/>
    </w:rPr>
  </w:style>
  <w:style w:type="paragraph" w:customStyle="1" w:styleId="22">
    <w:name w:val="Знак Знак2"/>
    <w:basedOn w:val="a"/>
    <w:rsid w:val="00CB44EB"/>
    <w:pPr>
      <w:tabs>
        <w:tab w:val="left" w:pos="708"/>
      </w:tabs>
      <w:spacing w:after="160" w:line="240" w:lineRule="exact"/>
    </w:pPr>
    <w:rPr>
      <w:rFonts w:ascii="Verdana" w:hAnsi="Verdana" w:cs="Verdana"/>
      <w:sz w:val="20"/>
      <w:szCs w:val="20"/>
      <w:lang w:val="en-US" w:eastAsia="en-US"/>
    </w:rPr>
  </w:style>
  <w:style w:type="paragraph" w:styleId="a8">
    <w:name w:val="Normal (Web)"/>
    <w:basedOn w:val="a"/>
    <w:uiPriority w:val="99"/>
    <w:unhideWhenUsed/>
    <w:rsid w:val="003302A1"/>
    <w:pPr>
      <w:spacing w:before="100" w:beforeAutospacing="1" w:after="100" w:afterAutospacing="1"/>
    </w:pPr>
  </w:style>
  <w:style w:type="character" w:styleId="a9">
    <w:name w:val="Strong"/>
    <w:basedOn w:val="a0"/>
    <w:uiPriority w:val="22"/>
    <w:qFormat/>
    <w:rsid w:val="003302A1"/>
    <w:rPr>
      <w:b/>
      <w:bCs/>
    </w:rPr>
  </w:style>
  <w:style w:type="character" w:customStyle="1" w:styleId="30">
    <w:name w:val="Заголовок 3 Знак"/>
    <w:basedOn w:val="a0"/>
    <w:link w:val="3"/>
    <w:uiPriority w:val="9"/>
    <w:semiHidden/>
    <w:rsid w:val="003302A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3302A1"/>
    <w:rPr>
      <w:rFonts w:asciiTheme="majorHAnsi" w:eastAsiaTheme="majorEastAsia" w:hAnsiTheme="majorHAnsi" w:cstheme="majorBidi"/>
      <w:i/>
      <w:iCs/>
      <w:color w:val="2E74B5" w:themeColor="accent1" w:themeShade="BF"/>
      <w:sz w:val="24"/>
      <w:szCs w:val="24"/>
      <w:lang w:eastAsia="ru-RU"/>
    </w:rPr>
  </w:style>
  <w:style w:type="paragraph" w:customStyle="1" w:styleId="23">
    <w:name w:val="Знак Знак2"/>
    <w:basedOn w:val="a"/>
    <w:rsid w:val="003D5CAF"/>
    <w:pPr>
      <w:tabs>
        <w:tab w:val="left" w:pos="708"/>
      </w:tabs>
      <w:spacing w:after="160" w:line="240" w:lineRule="exact"/>
    </w:pPr>
    <w:rPr>
      <w:rFonts w:ascii="Verdana" w:hAnsi="Verdana" w:cs="Verdana"/>
      <w:sz w:val="20"/>
      <w:szCs w:val="20"/>
      <w:lang w:val="en-US" w:eastAsia="en-US"/>
    </w:rPr>
  </w:style>
  <w:style w:type="character" w:customStyle="1" w:styleId="c5">
    <w:name w:val="c5"/>
    <w:basedOn w:val="a0"/>
    <w:rsid w:val="003D5CAF"/>
  </w:style>
  <w:style w:type="character" w:styleId="aa">
    <w:name w:val="Emphasis"/>
    <w:basedOn w:val="a0"/>
    <w:uiPriority w:val="20"/>
    <w:qFormat/>
    <w:rsid w:val="003D5CAF"/>
    <w:rPr>
      <w:i/>
      <w:iCs/>
    </w:rPr>
  </w:style>
  <w:style w:type="paragraph" w:customStyle="1" w:styleId="24">
    <w:name w:val="Знак Знак2"/>
    <w:basedOn w:val="a"/>
    <w:rsid w:val="00E5313E"/>
    <w:pPr>
      <w:tabs>
        <w:tab w:val="left" w:pos="708"/>
      </w:tabs>
      <w:spacing w:after="160" w:line="240" w:lineRule="exact"/>
    </w:pPr>
    <w:rPr>
      <w:rFonts w:ascii="Verdana" w:hAnsi="Verdana" w:cs="Verdana"/>
      <w:sz w:val="20"/>
      <w:szCs w:val="20"/>
      <w:lang w:val="en-US" w:eastAsia="en-US"/>
    </w:rPr>
  </w:style>
  <w:style w:type="character" w:styleId="ab">
    <w:name w:val="Hyperlink"/>
    <w:basedOn w:val="a0"/>
    <w:uiPriority w:val="99"/>
    <w:semiHidden/>
    <w:unhideWhenUsed/>
    <w:rsid w:val="00E5313E"/>
    <w:rPr>
      <w:color w:val="0000FF"/>
      <w:u w:val="single"/>
    </w:rPr>
  </w:style>
  <w:style w:type="paragraph" w:styleId="z-">
    <w:name w:val="HTML Top of Form"/>
    <w:basedOn w:val="a"/>
    <w:next w:val="a"/>
    <w:link w:val="z-0"/>
    <w:hidden/>
    <w:uiPriority w:val="99"/>
    <w:semiHidden/>
    <w:unhideWhenUsed/>
    <w:rsid w:val="00E5313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5313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313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5313E"/>
    <w:rPr>
      <w:rFonts w:ascii="Arial" w:eastAsia="Times New Roman" w:hAnsi="Arial" w:cs="Arial"/>
      <w:vanish/>
      <w:sz w:val="16"/>
      <w:szCs w:val="16"/>
      <w:lang w:eastAsia="ru-RU"/>
    </w:rPr>
  </w:style>
  <w:style w:type="paragraph" w:customStyle="1" w:styleId="25">
    <w:name w:val="Знак Знак2"/>
    <w:basedOn w:val="a"/>
    <w:rsid w:val="00E3648C"/>
    <w:pPr>
      <w:tabs>
        <w:tab w:val="left" w:pos="708"/>
      </w:tabs>
      <w:spacing w:after="160" w:line="240" w:lineRule="exact"/>
    </w:pPr>
    <w:rPr>
      <w:rFonts w:ascii="Verdana" w:hAnsi="Verdana" w:cs="Verdana"/>
      <w:sz w:val="20"/>
      <w:szCs w:val="20"/>
      <w:lang w:val="en-US" w:eastAsia="en-US"/>
    </w:rPr>
  </w:style>
  <w:style w:type="paragraph" w:customStyle="1" w:styleId="26">
    <w:name w:val="Знак Знак2"/>
    <w:basedOn w:val="a"/>
    <w:rsid w:val="00F46ADC"/>
    <w:pPr>
      <w:tabs>
        <w:tab w:val="left" w:pos="708"/>
      </w:tabs>
      <w:spacing w:after="160" w:line="240" w:lineRule="exact"/>
    </w:pPr>
    <w:rPr>
      <w:rFonts w:ascii="Verdana" w:hAnsi="Verdana" w:cs="Verdana"/>
      <w:sz w:val="20"/>
      <w:szCs w:val="20"/>
      <w:lang w:val="en-US" w:eastAsia="en-US"/>
    </w:rPr>
  </w:style>
  <w:style w:type="paragraph" w:customStyle="1" w:styleId="27">
    <w:name w:val="Знак Знак2"/>
    <w:basedOn w:val="a"/>
    <w:rsid w:val="0011327A"/>
    <w:pPr>
      <w:tabs>
        <w:tab w:val="left" w:pos="708"/>
      </w:tabs>
      <w:spacing w:after="160" w:line="240" w:lineRule="exact"/>
    </w:pPr>
    <w:rPr>
      <w:rFonts w:ascii="Verdana" w:hAnsi="Verdana" w:cs="Verdana"/>
      <w:sz w:val="20"/>
      <w:szCs w:val="20"/>
      <w:lang w:val="en-US" w:eastAsia="en-US"/>
    </w:rPr>
  </w:style>
  <w:style w:type="paragraph" w:customStyle="1" w:styleId="basicparagraph">
    <w:name w:val="basicparagraph"/>
    <w:basedOn w:val="a"/>
    <w:rsid w:val="00ED37EF"/>
    <w:pPr>
      <w:spacing w:before="100" w:beforeAutospacing="1" w:after="100" w:afterAutospacing="1"/>
    </w:pPr>
  </w:style>
  <w:style w:type="character" w:styleId="ac">
    <w:name w:val="line number"/>
    <w:basedOn w:val="a0"/>
    <w:uiPriority w:val="99"/>
    <w:semiHidden/>
    <w:unhideWhenUsed/>
    <w:rsid w:val="00ED37EF"/>
  </w:style>
  <w:style w:type="paragraph" w:styleId="ad">
    <w:name w:val="header"/>
    <w:basedOn w:val="a"/>
    <w:link w:val="ae"/>
    <w:uiPriority w:val="99"/>
    <w:unhideWhenUsed/>
    <w:rsid w:val="00477850"/>
    <w:pPr>
      <w:tabs>
        <w:tab w:val="center" w:pos="4677"/>
        <w:tab w:val="right" w:pos="9355"/>
      </w:tabs>
    </w:pPr>
  </w:style>
  <w:style w:type="character" w:customStyle="1" w:styleId="ae">
    <w:name w:val="Верхний колонтитул Знак"/>
    <w:basedOn w:val="a0"/>
    <w:link w:val="ad"/>
    <w:uiPriority w:val="99"/>
    <w:rsid w:val="004778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77850"/>
    <w:pPr>
      <w:tabs>
        <w:tab w:val="center" w:pos="4677"/>
        <w:tab w:val="right" w:pos="9355"/>
      </w:tabs>
    </w:pPr>
  </w:style>
  <w:style w:type="character" w:customStyle="1" w:styleId="af0">
    <w:name w:val="Нижний колонтитул Знак"/>
    <w:basedOn w:val="a0"/>
    <w:link w:val="af"/>
    <w:uiPriority w:val="99"/>
    <w:rsid w:val="00477850"/>
    <w:rPr>
      <w:rFonts w:ascii="Times New Roman" w:eastAsia="Times New Roman" w:hAnsi="Times New Roman" w:cs="Times New Roman"/>
      <w:sz w:val="24"/>
      <w:szCs w:val="24"/>
      <w:lang w:eastAsia="ru-RU"/>
    </w:rPr>
  </w:style>
  <w:style w:type="paragraph" w:customStyle="1" w:styleId="28">
    <w:name w:val="Знак Знак2"/>
    <w:basedOn w:val="a"/>
    <w:rsid w:val="00734872"/>
    <w:pPr>
      <w:tabs>
        <w:tab w:val="left" w:pos="708"/>
      </w:tabs>
      <w:spacing w:after="160" w:line="240" w:lineRule="exact"/>
    </w:pPr>
    <w:rPr>
      <w:rFonts w:ascii="Verdana" w:hAnsi="Verdana" w:cs="Verdana"/>
      <w:sz w:val="20"/>
      <w:szCs w:val="20"/>
      <w:lang w:val="en-US" w:eastAsia="en-US"/>
    </w:rPr>
  </w:style>
  <w:style w:type="paragraph" w:customStyle="1" w:styleId="headerfooter">
    <w:name w:val="headerfooter"/>
    <w:basedOn w:val="a"/>
    <w:rsid w:val="00F36275"/>
    <w:pPr>
      <w:spacing w:before="100" w:beforeAutospacing="1" w:after="100" w:afterAutospacing="1"/>
    </w:pPr>
  </w:style>
  <w:style w:type="paragraph" w:customStyle="1" w:styleId="body">
    <w:name w:val="body"/>
    <w:basedOn w:val="a"/>
    <w:rsid w:val="00F36275"/>
    <w:pPr>
      <w:spacing w:before="100" w:beforeAutospacing="1" w:after="100" w:afterAutospacing="1"/>
    </w:pPr>
  </w:style>
  <w:style w:type="paragraph" w:customStyle="1" w:styleId="29">
    <w:name w:val="Знак Знак2"/>
    <w:basedOn w:val="a"/>
    <w:rsid w:val="0082440F"/>
    <w:pPr>
      <w:tabs>
        <w:tab w:val="left" w:pos="708"/>
      </w:tabs>
      <w:spacing w:after="160" w:line="240" w:lineRule="exact"/>
    </w:pPr>
    <w:rPr>
      <w:rFonts w:ascii="Verdana" w:hAnsi="Verdana" w:cs="Verdana"/>
      <w:sz w:val="20"/>
      <w:szCs w:val="20"/>
      <w:lang w:val="en-US" w:eastAsia="en-US"/>
    </w:rPr>
  </w:style>
  <w:style w:type="paragraph" w:customStyle="1" w:styleId="2a">
    <w:name w:val="Знак Знак2"/>
    <w:basedOn w:val="a"/>
    <w:rsid w:val="00E40243"/>
    <w:pPr>
      <w:tabs>
        <w:tab w:val="left" w:pos="708"/>
      </w:tabs>
      <w:spacing w:after="160" w:line="240" w:lineRule="exact"/>
    </w:pPr>
    <w:rPr>
      <w:rFonts w:ascii="Verdana" w:hAnsi="Verdana" w:cs="Verdana"/>
      <w:sz w:val="20"/>
      <w:szCs w:val="20"/>
      <w:lang w:val="en-US" w:eastAsia="en-US"/>
    </w:rPr>
  </w:style>
  <w:style w:type="paragraph" w:customStyle="1" w:styleId="a20">
    <w:name w:val="a2"/>
    <w:basedOn w:val="a"/>
    <w:rsid w:val="00254C4A"/>
    <w:pPr>
      <w:spacing w:before="100" w:beforeAutospacing="1" w:after="100" w:afterAutospacing="1"/>
    </w:pPr>
  </w:style>
  <w:style w:type="paragraph" w:customStyle="1" w:styleId="2b">
    <w:name w:val="Знак Знак2"/>
    <w:basedOn w:val="a"/>
    <w:rsid w:val="002D53EE"/>
    <w:pPr>
      <w:tabs>
        <w:tab w:val="left" w:pos="708"/>
      </w:tabs>
      <w:spacing w:after="160" w:line="240" w:lineRule="exact"/>
    </w:pPr>
    <w:rPr>
      <w:rFonts w:ascii="Verdana" w:hAnsi="Verdana" w:cs="Verdana"/>
      <w:sz w:val="20"/>
      <w:szCs w:val="20"/>
      <w:lang w:val="en-US" w:eastAsia="en-US"/>
    </w:rPr>
  </w:style>
  <w:style w:type="character" w:customStyle="1" w:styleId="mark">
    <w:name w:val="mark"/>
    <w:basedOn w:val="a0"/>
    <w:rsid w:val="00A44FC0"/>
  </w:style>
  <w:style w:type="paragraph" w:customStyle="1" w:styleId="2c">
    <w:name w:val="Знак Знак2"/>
    <w:basedOn w:val="a"/>
    <w:rsid w:val="00617079"/>
    <w:pPr>
      <w:tabs>
        <w:tab w:val="left" w:pos="708"/>
      </w:tabs>
      <w:spacing w:after="160" w:line="240" w:lineRule="exact"/>
    </w:pPr>
    <w:rPr>
      <w:rFonts w:ascii="Verdana" w:hAnsi="Verdana" w:cs="Verdana"/>
      <w:sz w:val="20"/>
      <w:szCs w:val="20"/>
      <w:lang w:val="en-US" w:eastAsia="en-US"/>
    </w:rPr>
  </w:style>
  <w:style w:type="character" w:customStyle="1" w:styleId="60">
    <w:name w:val="Заголовок 6 Знак"/>
    <w:basedOn w:val="a0"/>
    <w:link w:val="6"/>
    <w:uiPriority w:val="9"/>
    <w:semiHidden/>
    <w:rsid w:val="007F00B8"/>
    <w:rPr>
      <w:rFonts w:asciiTheme="majorHAnsi" w:eastAsiaTheme="majorEastAsia" w:hAnsiTheme="majorHAnsi" w:cstheme="majorBidi"/>
      <w:color w:val="1F4D78" w:themeColor="accent1" w:themeShade="7F"/>
      <w:sz w:val="24"/>
      <w:szCs w:val="24"/>
      <w:lang w:eastAsia="ru-RU"/>
    </w:rPr>
  </w:style>
  <w:style w:type="paragraph" w:customStyle="1" w:styleId="c11">
    <w:name w:val="c11"/>
    <w:basedOn w:val="a"/>
    <w:rsid w:val="007F00B8"/>
    <w:pPr>
      <w:spacing w:before="100" w:beforeAutospacing="1" w:after="100" w:afterAutospacing="1"/>
    </w:pPr>
  </w:style>
  <w:style w:type="character" w:customStyle="1" w:styleId="c1">
    <w:name w:val="c1"/>
    <w:basedOn w:val="a0"/>
    <w:rsid w:val="007F00B8"/>
  </w:style>
  <w:style w:type="paragraph" w:customStyle="1" w:styleId="c6">
    <w:name w:val="c6"/>
    <w:basedOn w:val="a"/>
    <w:rsid w:val="007F00B8"/>
    <w:pPr>
      <w:spacing w:before="100" w:beforeAutospacing="1" w:after="100" w:afterAutospacing="1"/>
    </w:pPr>
  </w:style>
  <w:style w:type="paragraph" w:customStyle="1" w:styleId="2d">
    <w:name w:val="Знак Знак2"/>
    <w:basedOn w:val="a"/>
    <w:rsid w:val="00CF4354"/>
    <w:pPr>
      <w:tabs>
        <w:tab w:val="left" w:pos="708"/>
      </w:tabs>
      <w:spacing w:after="160" w:line="240" w:lineRule="exact"/>
    </w:pPr>
    <w:rPr>
      <w:rFonts w:ascii="Verdana" w:hAnsi="Verdana" w:cs="Verdana"/>
      <w:sz w:val="20"/>
      <w:szCs w:val="20"/>
      <w:lang w:val="en-US" w:eastAsia="en-US"/>
    </w:rPr>
  </w:style>
  <w:style w:type="paragraph" w:customStyle="1" w:styleId="2e">
    <w:name w:val="Знак Знак2"/>
    <w:basedOn w:val="a"/>
    <w:rsid w:val="0007783B"/>
    <w:pPr>
      <w:tabs>
        <w:tab w:val="left" w:pos="708"/>
      </w:tabs>
      <w:spacing w:after="160" w:line="240" w:lineRule="exact"/>
    </w:pPr>
    <w:rPr>
      <w:rFonts w:ascii="Verdana" w:hAnsi="Verdana" w:cs="Verdana"/>
      <w:sz w:val="20"/>
      <w:szCs w:val="20"/>
      <w:lang w:val="en-US" w:eastAsia="en-US"/>
    </w:rPr>
  </w:style>
  <w:style w:type="paragraph" w:customStyle="1" w:styleId="2f">
    <w:name w:val="Знак Знак2"/>
    <w:basedOn w:val="a"/>
    <w:rsid w:val="00E87966"/>
    <w:pPr>
      <w:tabs>
        <w:tab w:val="left" w:pos="708"/>
      </w:tabs>
      <w:spacing w:after="160" w:line="240" w:lineRule="exact"/>
    </w:pPr>
    <w:rPr>
      <w:rFonts w:ascii="Verdana" w:hAnsi="Verdana" w:cs="Verdana"/>
      <w:sz w:val="20"/>
      <w:szCs w:val="20"/>
      <w:lang w:val="en-US" w:eastAsia="en-US"/>
    </w:rPr>
  </w:style>
  <w:style w:type="paragraph" w:customStyle="1" w:styleId="2f0">
    <w:name w:val="Знак Знак2"/>
    <w:basedOn w:val="a"/>
    <w:rsid w:val="00A86D34"/>
    <w:pPr>
      <w:tabs>
        <w:tab w:val="left" w:pos="708"/>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818">
      <w:bodyDiv w:val="1"/>
      <w:marLeft w:val="0"/>
      <w:marRight w:val="0"/>
      <w:marTop w:val="0"/>
      <w:marBottom w:val="0"/>
      <w:divBdr>
        <w:top w:val="none" w:sz="0" w:space="0" w:color="auto"/>
        <w:left w:val="none" w:sz="0" w:space="0" w:color="auto"/>
        <w:bottom w:val="none" w:sz="0" w:space="0" w:color="auto"/>
        <w:right w:val="none" w:sz="0" w:space="0" w:color="auto"/>
      </w:divBdr>
    </w:div>
    <w:div w:id="37439057">
      <w:bodyDiv w:val="1"/>
      <w:marLeft w:val="0"/>
      <w:marRight w:val="0"/>
      <w:marTop w:val="0"/>
      <w:marBottom w:val="0"/>
      <w:divBdr>
        <w:top w:val="none" w:sz="0" w:space="0" w:color="auto"/>
        <w:left w:val="none" w:sz="0" w:space="0" w:color="auto"/>
        <w:bottom w:val="none" w:sz="0" w:space="0" w:color="auto"/>
        <w:right w:val="none" w:sz="0" w:space="0" w:color="auto"/>
      </w:divBdr>
    </w:div>
    <w:div w:id="77991252">
      <w:bodyDiv w:val="1"/>
      <w:marLeft w:val="0"/>
      <w:marRight w:val="0"/>
      <w:marTop w:val="0"/>
      <w:marBottom w:val="0"/>
      <w:divBdr>
        <w:top w:val="none" w:sz="0" w:space="0" w:color="auto"/>
        <w:left w:val="none" w:sz="0" w:space="0" w:color="auto"/>
        <w:bottom w:val="none" w:sz="0" w:space="0" w:color="auto"/>
        <w:right w:val="none" w:sz="0" w:space="0" w:color="auto"/>
      </w:divBdr>
    </w:div>
    <w:div w:id="182939921">
      <w:bodyDiv w:val="1"/>
      <w:marLeft w:val="0"/>
      <w:marRight w:val="0"/>
      <w:marTop w:val="0"/>
      <w:marBottom w:val="0"/>
      <w:divBdr>
        <w:top w:val="none" w:sz="0" w:space="0" w:color="auto"/>
        <w:left w:val="none" w:sz="0" w:space="0" w:color="auto"/>
        <w:bottom w:val="none" w:sz="0" w:space="0" w:color="auto"/>
        <w:right w:val="none" w:sz="0" w:space="0" w:color="auto"/>
      </w:divBdr>
      <w:divsChild>
        <w:div w:id="726955655">
          <w:marLeft w:val="0"/>
          <w:marRight w:val="0"/>
          <w:marTop w:val="0"/>
          <w:marBottom w:val="0"/>
          <w:divBdr>
            <w:top w:val="none" w:sz="0" w:space="0" w:color="auto"/>
            <w:left w:val="none" w:sz="0" w:space="0" w:color="auto"/>
            <w:bottom w:val="none" w:sz="0" w:space="0" w:color="auto"/>
            <w:right w:val="none" w:sz="0" w:space="0" w:color="auto"/>
          </w:divBdr>
          <w:divsChild>
            <w:div w:id="1858540336">
              <w:marLeft w:val="0"/>
              <w:marRight w:val="0"/>
              <w:marTop w:val="0"/>
              <w:marBottom w:val="0"/>
              <w:divBdr>
                <w:top w:val="none" w:sz="0" w:space="0" w:color="auto"/>
                <w:left w:val="none" w:sz="0" w:space="0" w:color="auto"/>
                <w:bottom w:val="none" w:sz="0" w:space="0" w:color="auto"/>
                <w:right w:val="none" w:sz="0" w:space="0" w:color="auto"/>
              </w:divBdr>
              <w:divsChild>
                <w:div w:id="1466461932">
                  <w:marLeft w:val="0"/>
                  <w:marRight w:val="0"/>
                  <w:marTop w:val="0"/>
                  <w:marBottom w:val="0"/>
                  <w:divBdr>
                    <w:top w:val="none" w:sz="0" w:space="0" w:color="auto"/>
                    <w:left w:val="none" w:sz="0" w:space="0" w:color="auto"/>
                    <w:bottom w:val="none" w:sz="0" w:space="0" w:color="auto"/>
                    <w:right w:val="none" w:sz="0" w:space="0" w:color="auto"/>
                  </w:divBdr>
                  <w:divsChild>
                    <w:div w:id="233588093">
                      <w:marLeft w:val="0"/>
                      <w:marRight w:val="0"/>
                      <w:marTop w:val="0"/>
                      <w:marBottom w:val="0"/>
                      <w:divBdr>
                        <w:top w:val="none" w:sz="0" w:space="0" w:color="auto"/>
                        <w:left w:val="none" w:sz="0" w:space="0" w:color="auto"/>
                        <w:bottom w:val="none" w:sz="0" w:space="0" w:color="auto"/>
                        <w:right w:val="none" w:sz="0" w:space="0" w:color="auto"/>
                      </w:divBdr>
                      <w:divsChild>
                        <w:div w:id="1231035910">
                          <w:marLeft w:val="0"/>
                          <w:marRight w:val="0"/>
                          <w:marTop w:val="0"/>
                          <w:marBottom w:val="0"/>
                          <w:divBdr>
                            <w:top w:val="none" w:sz="0" w:space="0" w:color="auto"/>
                            <w:left w:val="none" w:sz="0" w:space="0" w:color="auto"/>
                            <w:bottom w:val="none" w:sz="0" w:space="0" w:color="auto"/>
                            <w:right w:val="none" w:sz="0" w:space="0" w:color="auto"/>
                          </w:divBdr>
                          <w:divsChild>
                            <w:div w:id="1821731312">
                              <w:marLeft w:val="0"/>
                              <w:marRight w:val="0"/>
                              <w:marTop w:val="0"/>
                              <w:marBottom w:val="0"/>
                              <w:divBdr>
                                <w:top w:val="none" w:sz="0" w:space="0" w:color="auto"/>
                                <w:left w:val="none" w:sz="0" w:space="0" w:color="auto"/>
                                <w:bottom w:val="none" w:sz="0" w:space="0" w:color="auto"/>
                                <w:right w:val="none" w:sz="0" w:space="0" w:color="auto"/>
                              </w:divBdr>
                              <w:divsChild>
                                <w:div w:id="4261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954">
                          <w:marLeft w:val="0"/>
                          <w:marRight w:val="0"/>
                          <w:marTop w:val="0"/>
                          <w:marBottom w:val="0"/>
                          <w:divBdr>
                            <w:top w:val="none" w:sz="0" w:space="0" w:color="auto"/>
                            <w:left w:val="none" w:sz="0" w:space="0" w:color="auto"/>
                            <w:bottom w:val="none" w:sz="0" w:space="0" w:color="auto"/>
                            <w:right w:val="none" w:sz="0" w:space="0" w:color="auto"/>
                          </w:divBdr>
                          <w:divsChild>
                            <w:div w:id="157574668">
                              <w:marLeft w:val="0"/>
                              <w:marRight w:val="0"/>
                              <w:marTop w:val="0"/>
                              <w:marBottom w:val="0"/>
                              <w:divBdr>
                                <w:top w:val="none" w:sz="0" w:space="0" w:color="auto"/>
                                <w:left w:val="none" w:sz="0" w:space="0" w:color="auto"/>
                                <w:bottom w:val="none" w:sz="0" w:space="0" w:color="auto"/>
                                <w:right w:val="none" w:sz="0" w:space="0" w:color="auto"/>
                              </w:divBdr>
                              <w:divsChild>
                                <w:div w:id="1633711436">
                                  <w:marLeft w:val="0"/>
                                  <w:marRight w:val="0"/>
                                  <w:marTop w:val="0"/>
                                  <w:marBottom w:val="0"/>
                                  <w:divBdr>
                                    <w:top w:val="none" w:sz="0" w:space="0" w:color="auto"/>
                                    <w:left w:val="none" w:sz="0" w:space="0" w:color="auto"/>
                                    <w:bottom w:val="none" w:sz="0" w:space="0" w:color="auto"/>
                                    <w:right w:val="none" w:sz="0" w:space="0" w:color="auto"/>
                                  </w:divBdr>
                                </w:div>
                              </w:divsChild>
                            </w:div>
                            <w:div w:id="1205942565">
                              <w:marLeft w:val="0"/>
                              <w:marRight w:val="0"/>
                              <w:marTop w:val="0"/>
                              <w:marBottom w:val="0"/>
                              <w:divBdr>
                                <w:top w:val="none" w:sz="0" w:space="0" w:color="auto"/>
                                <w:left w:val="none" w:sz="0" w:space="0" w:color="auto"/>
                                <w:bottom w:val="none" w:sz="0" w:space="0" w:color="auto"/>
                                <w:right w:val="none" w:sz="0" w:space="0" w:color="auto"/>
                              </w:divBdr>
                              <w:divsChild>
                                <w:div w:id="127281273">
                                  <w:marLeft w:val="0"/>
                                  <w:marRight w:val="0"/>
                                  <w:marTop w:val="0"/>
                                  <w:marBottom w:val="0"/>
                                  <w:divBdr>
                                    <w:top w:val="none" w:sz="0" w:space="0" w:color="auto"/>
                                    <w:left w:val="none" w:sz="0" w:space="0" w:color="auto"/>
                                    <w:bottom w:val="none" w:sz="0" w:space="0" w:color="auto"/>
                                    <w:right w:val="none" w:sz="0" w:space="0" w:color="auto"/>
                                  </w:divBdr>
                                </w:div>
                              </w:divsChild>
                            </w:div>
                            <w:div w:id="702948444">
                              <w:marLeft w:val="0"/>
                              <w:marRight w:val="0"/>
                              <w:marTop w:val="0"/>
                              <w:marBottom w:val="0"/>
                              <w:divBdr>
                                <w:top w:val="none" w:sz="0" w:space="0" w:color="auto"/>
                                <w:left w:val="none" w:sz="0" w:space="0" w:color="auto"/>
                                <w:bottom w:val="none" w:sz="0" w:space="0" w:color="auto"/>
                                <w:right w:val="none" w:sz="0" w:space="0" w:color="auto"/>
                              </w:divBdr>
                              <w:divsChild>
                                <w:div w:id="1792672462">
                                  <w:marLeft w:val="0"/>
                                  <w:marRight w:val="0"/>
                                  <w:marTop w:val="0"/>
                                  <w:marBottom w:val="0"/>
                                  <w:divBdr>
                                    <w:top w:val="none" w:sz="0" w:space="0" w:color="auto"/>
                                    <w:left w:val="none" w:sz="0" w:space="0" w:color="auto"/>
                                    <w:bottom w:val="none" w:sz="0" w:space="0" w:color="auto"/>
                                    <w:right w:val="none" w:sz="0" w:space="0" w:color="auto"/>
                                  </w:divBdr>
                                </w:div>
                              </w:divsChild>
                            </w:div>
                            <w:div w:id="119109178">
                              <w:marLeft w:val="0"/>
                              <w:marRight w:val="0"/>
                              <w:marTop w:val="0"/>
                              <w:marBottom w:val="0"/>
                              <w:divBdr>
                                <w:top w:val="none" w:sz="0" w:space="0" w:color="auto"/>
                                <w:left w:val="none" w:sz="0" w:space="0" w:color="auto"/>
                                <w:bottom w:val="none" w:sz="0" w:space="0" w:color="auto"/>
                                <w:right w:val="none" w:sz="0" w:space="0" w:color="auto"/>
                              </w:divBdr>
                              <w:divsChild>
                                <w:div w:id="2001425070">
                                  <w:marLeft w:val="0"/>
                                  <w:marRight w:val="0"/>
                                  <w:marTop w:val="0"/>
                                  <w:marBottom w:val="0"/>
                                  <w:divBdr>
                                    <w:top w:val="none" w:sz="0" w:space="0" w:color="auto"/>
                                    <w:left w:val="none" w:sz="0" w:space="0" w:color="auto"/>
                                    <w:bottom w:val="none" w:sz="0" w:space="0" w:color="auto"/>
                                    <w:right w:val="none" w:sz="0" w:space="0" w:color="auto"/>
                                  </w:divBdr>
                                </w:div>
                              </w:divsChild>
                            </w:div>
                            <w:div w:id="1309817790">
                              <w:marLeft w:val="0"/>
                              <w:marRight w:val="0"/>
                              <w:marTop w:val="0"/>
                              <w:marBottom w:val="0"/>
                              <w:divBdr>
                                <w:top w:val="none" w:sz="0" w:space="0" w:color="auto"/>
                                <w:left w:val="none" w:sz="0" w:space="0" w:color="auto"/>
                                <w:bottom w:val="none" w:sz="0" w:space="0" w:color="auto"/>
                                <w:right w:val="none" w:sz="0" w:space="0" w:color="auto"/>
                              </w:divBdr>
                              <w:divsChild>
                                <w:div w:id="1037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96481">
          <w:marLeft w:val="0"/>
          <w:marRight w:val="0"/>
          <w:marTop w:val="0"/>
          <w:marBottom w:val="0"/>
          <w:divBdr>
            <w:top w:val="none" w:sz="0" w:space="0" w:color="auto"/>
            <w:left w:val="none" w:sz="0" w:space="0" w:color="auto"/>
            <w:bottom w:val="none" w:sz="0" w:space="0" w:color="auto"/>
            <w:right w:val="none" w:sz="0" w:space="0" w:color="auto"/>
          </w:divBdr>
        </w:div>
        <w:div w:id="2140026062">
          <w:marLeft w:val="0"/>
          <w:marRight w:val="0"/>
          <w:marTop w:val="0"/>
          <w:marBottom w:val="0"/>
          <w:divBdr>
            <w:top w:val="none" w:sz="0" w:space="0" w:color="auto"/>
            <w:left w:val="none" w:sz="0" w:space="0" w:color="auto"/>
            <w:bottom w:val="none" w:sz="0" w:space="0" w:color="auto"/>
            <w:right w:val="none" w:sz="0" w:space="0" w:color="auto"/>
          </w:divBdr>
          <w:divsChild>
            <w:div w:id="912471517">
              <w:marLeft w:val="0"/>
              <w:marRight w:val="0"/>
              <w:marTop w:val="0"/>
              <w:marBottom w:val="0"/>
              <w:divBdr>
                <w:top w:val="none" w:sz="0" w:space="0" w:color="auto"/>
                <w:left w:val="none" w:sz="0" w:space="0" w:color="auto"/>
                <w:bottom w:val="none" w:sz="0" w:space="0" w:color="auto"/>
                <w:right w:val="none" w:sz="0" w:space="0" w:color="auto"/>
              </w:divBdr>
              <w:divsChild>
                <w:div w:id="1986740216">
                  <w:marLeft w:val="0"/>
                  <w:marRight w:val="0"/>
                  <w:marTop w:val="0"/>
                  <w:marBottom w:val="0"/>
                  <w:divBdr>
                    <w:top w:val="none" w:sz="0" w:space="0" w:color="auto"/>
                    <w:left w:val="none" w:sz="0" w:space="0" w:color="auto"/>
                    <w:bottom w:val="none" w:sz="0" w:space="0" w:color="auto"/>
                    <w:right w:val="none" w:sz="0" w:space="0" w:color="auto"/>
                  </w:divBdr>
                  <w:divsChild>
                    <w:div w:id="11107697">
                      <w:marLeft w:val="0"/>
                      <w:marRight w:val="0"/>
                      <w:marTop w:val="0"/>
                      <w:marBottom w:val="0"/>
                      <w:divBdr>
                        <w:top w:val="none" w:sz="0" w:space="0" w:color="auto"/>
                        <w:left w:val="none" w:sz="0" w:space="0" w:color="auto"/>
                        <w:bottom w:val="none" w:sz="0" w:space="0" w:color="auto"/>
                        <w:right w:val="none" w:sz="0" w:space="0" w:color="auto"/>
                      </w:divBdr>
                      <w:divsChild>
                        <w:div w:id="15023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62662">
          <w:marLeft w:val="0"/>
          <w:marRight w:val="0"/>
          <w:marTop w:val="0"/>
          <w:marBottom w:val="0"/>
          <w:divBdr>
            <w:top w:val="none" w:sz="0" w:space="0" w:color="auto"/>
            <w:left w:val="none" w:sz="0" w:space="0" w:color="auto"/>
            <w:bottom w:val="none" w:sz="0" w:space="0" w:color="auto"/>
            <w:right w:val="none" w:sz="0" w:space="0" w:color="auto"/>
          </w:divBdr>
        </w:div>
      </w:divsChild>
    </w:div>
    <w:div w:id="199830370">
      <w:bodyDiv w:val="1"/>
      <w:marLeft w:val="0"/>
      <w:marRight w:val="0"/>
      <w:marTop w:val="0"/>
      <w:marBottom w:val="0"/>
      <w:divBdr>
        <w:top w:val="none" w:sz="0" w:space="0" w:color="auto"/>
        <w:left w:val="none" w:sz="0" w:space="0" w:color="auto"/>
        <w:bottom w:val="none" w:sz="0" w:space="0" w:color="auto"/>
        <w:right w:val="none" w:sz="0" w:space="0" w:color="auto"/>
      </w:divBdr>
    </w:div>
    <w:div w:id="203175131">
      <w:bodyDiv w:val="1"/>
      <w:marLeft w:val="0"/>
      <w:marRight w:val="0"/>
      <w:marTop w:val="0"/>
      <w:marBottom w:val="0"/>
      <w:divBdr>
        <w:top w:val="none" w:sz="0" w:space="0" w:color="auto"/>
        <w:left w:val="none" w:sz="0" w:space="0" w:color="auto"/>
        <w:bottom w:val="none" w:sz="0" w:space="0" w:color="auto"/>
        <w:right w:val="none" w:sz="0" w:space="0" w:color="auto"/>
      </w:divBdr>
    </w:div>
    <w:div w:id="205066083">
      <w:bodyDiv w:val="1"/>
      <w:marLeft w:val="0"/>
      <w:marRight w:val="0"/>
      <w:marTop w:val="0"/>
      <w:marBottom w:val="0"/>
      <w:divBdr>
        <w:top w:val="none" w:sz="0" w:space="0" w:color="auto"/>
        <w:left w:val="none" w:sz="0" w:space="0" w:color="auto"/>
        <w:bottom w:val="none" w:sz="0" w:space="0" w:color="auto"/>
        <w:right w:val="none" w:sz="0" w:space="0" w:color="auto"/>
      </w:divBdr>
    </w:div>
    <w:div w:id="232668258">
      <w:bodyDiv w:val="1"/>
      <w:marLeft w:val="0"/>
      <w:marRight w:val="0"/>
      <w:marTop w:val="0"/>
      <w:marBottom w:val="0"/>
      <w:divBdr>
        <w:top w:val="none" w:sz="0" w:space="0" w:color="auto"/>
        <w:left w:val="none" w:sz="0" w:space="0" w:color="auto"/>
        <w:bottom w:val="none" w:sz="0" w:space="0" w:color="auto"/>
        <w:right w:val="none" w:sz="0" w:space="0" w:color="auto"/>
      </w:divBdr>
    </w:div>
    <w:div w:id="235556772">
      <w:bodyDiv w:val="1"/>
      <w:marLeft w:val="0"/>
      <w:marRight w:val="0"/>
      <w:marTop w:val="0"/>
      <w:marBottom w:val="0"/>
      <w:divBdr>
        <w:top w:val="none" w:sz="0" w:space="0" w:color="auto"/>
        <w:left w:val="none" w:sz="0" w:space="0" w:color="auto"/>
        <w:bottom w:val="none" w:sz="0" w:space="0" w:color="auto"/>
        <w:right w:val="none" w:sz="0" w:space="0" w:color="auto"/>
      </w:divBdr>
    </w:div>
    <w:div w:id="307248859">
      <w:bodyDiv w:val="1"/>
      <w:marLeft w:val="0"/>
      <w:marRight w:val="0"/>
      <w:marTop w:val="0"/>
      <w:marBottom w:val="0"/>
      <w:divBdr>
        <w:top w:val="none" w:sz="0" w:space="0" w:color="auto"/>
        <w:left w:val="none" w:sz="0" w:space="0" w:color="auto"/>
        <w:bottom w:val="none" w:sz="0" w:space="0" w:color="auto"/>
        <w:right w:val="none" w:sz="0" w:space="0" w:color="auto"/>
      </w:divBdr>
      <w:divsChild>
        <w:div w:id="7486769">
          <w:marLeft w:val="0"/>
          <w:marRight w:val="0"/>
          <w:marTop w:val="0"/>
          <w:marBottom w:val="0"/>
          <w:divBdr>
            <w:top w:val="none" w:sz="0" w:space="0" w:color="auto"/>
            <w:left w:val="none" w:sz="0" w:space="0" w:color="auto"/>
            <w:bottom w:val="none" w:sz="0" w:space="0" w:color="auto"/>
            <w:right w:val="none" w:sz="0" w:space="0" w:color="auto"/>
          </w:divBdr>
        </w:div>
      </w:divsChild>
    </w:div>
    <w:div w:id="325670007">
      <w:bodyDiv w:val="1"/>
      <w:marLeft w:val="0"/>
      <w:marRight w:val="0"/>
      <w:marTop w:val="0"/>
      <w:marBottom w:val="0"/>
      <w:divBdr>
        <w:top w:val="none" w:sz="0" w:space="0" w:color="auto"/>
        <w:left w:val="none" w:sz="0" w:space="0" w:color="auto"/>
        <w:bottom w:val="none" w:sz="0" w:space="0" w:color="auto"/>
        <w:right w:val="none" w:sz="0" w:space="0" w:color="auto"/>
      </w:divBdr>
      <w:divsChild>
        <w:div w:id="1169640853">
          <w:marLeft w:val="0"/>
          <w:marRight w:val="0"/>
          <w:marTop w:val="0"/>
          <w:marBottom w:val="0"/>
          <w:divBdr>
            <w:top w:val="none" w:sz="0" w:space="0" w:color="auto"/>
            <w:left w:val="none" w:sz="0" w:space="0" w:color="auto"/>
            <w:bottom w:val="none" w:sz="0" w:space="0" w:color="auto"/>
            <w:right w:val="none" w:sz="0" w:space="0" w:color="auto"/>
          </w:divBdr>
          <w:divsChild>
            <w:div w:id="1534265336">
              <w:marLeft w:val="0"/>
              <w:marRight w:val="0"/>
              <w:marTop w:val="0"/>
              <w:marBottom w:val="0"/>
              <w:divBdr>
                <w:top w:val="none" w:sz="0" w:space="0" w:color="auto"/>
                <w:left w:val="none" w:sz="0" w:space="0" w:color="auto"/>
                <w:bottom w:val="none" w:sz="0" w:space="0" w:color="auto"/>
                <w:right w:val="none" w:sz="0" w:space="0" w:color="auto"/>
              </w:divBdr>
              <w:divsChild>
                <w:div w:id="949429565">
                  <w:marLeft w:val="0"/>
                  <w:marRight w:val="0"/>
                  <w:marTop w:val="0"/>
                  <w:marBottom w:val="0"/>
                  <w:divBdr>
                    <w:top w:val="none" w:sz="0" w:space="0" w:color="auto"/>
                    <w:left w:val="none" w:sz="0" w:space="0" w:color="auto"/>
                    <w:bottom w:val="none" w:sz="0" w:space="0" w:color="auto"/>
                    <w:right w:val="none" w:sz="0" w:space="0" w:color="auto"/>
                  </w:divBdr>
                  <w:divsChild>
                    <w:div w:id="617024778">
                      <w:marLeft w:val="0"/>
                      <w:marRight w:val="0"/>
                      <w:marTop w:val="0"/>
                      <w:marBottom w:val="0"/>
                      <w:divBdr>
                        <w:top w:val="none" w:sz="0" w:space="0" w:color="auto"/>
                        <w:left w:val="none" w:sz="0" w:space="0" w:color="auto"/>
                        <w:bottom w:val="none" w:sz="0" w:space="0" w:color="auto"/>
                        <w:right w:val="none" w:sz="0" w:space="0" w:color="auto"/>
                      </w:divBdr>
                      <w:divsChild>
                        <w:div w:id="7219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4424">
                  <w:marLeft w:val="0"/>
                  <w:marRight w:val="0"/>
                  <w:marTop w:val="0"/>
                  <w:marBottom w:val="0"/>
                  <w:divBdr>
                    <w:top w:val="none" w:sz="0" w:space="0" w:color="auto"/>
                    <w:left w:val="none" w:sz="0" w:space="0" w:color="auto"/>
                    <w:bottom w:val="none" w:sz="0" w:space="0" w:color="auto"/>
                    <w:right w:val="none" w:sz="0" w:space="0" w:color="auto"/>
                  </w:divBdr>
                  <w:divsChild>
                    <w:div w:id="586423232">
                      <w:marLeft w:val="0"/>
                      <w:marRight w:val="0"/>
                      <w:marTop w:val="0"/>
                      <w:marBottom w:val="0"/>
                      <w:divBdr>
                        <w:top w:val="none" w:sz="0" w:space="0" w:color="auto"/>
                        <w:left w:val="none" w:sz="0" w:space="0" w:color="auto"/>
                        <w:bottom w:val="none" w:sz="0" w:space="0" w:color="auto"/>
                        <w:right w:val="none" w:sz="0" w:space="0" w:color="auto"/>
                      </w:divBdr>
                      <w:divsChild>
                        <w:div w:id="944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143">
                  <w:marLeft w:val="0"/>
                  <w:marRight w:val="0"/>
                  <w:marTop w:val="0"/>
                  <w:marBottom w:val="0"/>
                  <w:divBdr>
                    <w:top w:val="none" w:sz="0" w:space="0" w:color="auto"/>
                    <w:left w:val="none" w:sz="0" w:space="0" w:color="auto"/>
                    <w:bottom w:val="none" w:sz="0" w:space="0" w:color="auto"/>
                    <w:right w:val="none" w:sz="0" w:space="0" w:color="auto"/>
                  </w:divBdr>
                  <w:divsChild>
                    <w:div w:id="1260140909">
                      <w:marLeft w:val="0"/>
                      <w:marRight w:val="0"/>
                      <w:marTop w:val="0"/>
                      <w:marBottom w:val="0"/>
                      <w:divBdr>
                        <w:top w:val="none" w:sz="0" w:space="0" w:color="auto"/>
                        <w:left w:val="none" w:sz="0" w:space="0" w:color="auto"/>
                        <w:bottom w:val="none" w:sz="0" w:space="0" w:color="auto"/>
                        <w:right w:val="none" w:sz="0" w:space="0" w:color="auto"/>
                      </w:divBdr>
                      <w:divsChild>
                        <w:div w:id="20430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8477">
          <w:marLeft w:val="0"/>
          <w:marRight w:val="0"/>
          <w:marTop w:val="0"/>
          <w:marBottom w:val="0"/>
          <w:divBdr>
            <w:top w:val="none" w:sz="0" w:space="0" w:color="auto"/>
            <w:left w:val="none" w:sz="0" w:space="0" w:color="auto"/>
            <w:bottom w:val="none" w:sz="0" w:space="0" w:color="auto"/>
            <w:right w:val="none" w:sz="0" w:space="0" w:color="auto"/>
          </w:divBdr>
          <w:divsChild>
            <w:div w:id="1553421490">
              <w:marLeft w:val="0"/>
              <w:marRight w:val="0"/>
              <w:marTop w:val="0"/>
              <w:marBottom w:val="0"/>
              <w:divBdr>
                <w:top w:val="none" w:sz="0" w:space="0" w:color="auto"/>
                <w:left w:val="none" w:sz="0" w:space="0" w:color="auto"/>
                <w:bottom w:val="none" w:sz="0" w:space="0" w:color="auto"/>
                <w:right w:val="none" w:sz="0" w:space="0" w:color="auto"/>
              </w:divBdr>
              <w:divsChild>
                <w:div w:id="15923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384">
      <w:bodyDiv w:val="1"/>
      <w:marLeft w:val="0"/>
      <w:marRight w:val="0"/>
      <w:marTop w:val="0"/>
      <w:marBottom w:val="0"/>
      <w:divBdr>
        <w:top w:val="none" w:sz="0" w:space="0" w:color="auto"/>
        <w:left w:val="none" w:sz="0" w:space="0" w:color="auto"/>
        <w:bottom w:val="none" w:sz="0" w:space="0" w:color="auto"/>
        <w:right w:val="none" w:sz="0" w:space="0" w:color="auto"/>
      </w:divBdr>
    </w:div>
    <w:div w:id="364331939">
      <w:bodyDiv w:val="1"/>
      <w:marLeft w:val="0"/>
      <w:marRight w:val="0"/>
      <w:marTop w:val="0"/>
      <w:marBottom w:val="0"/>
      <w:divBdr>
        <w:top w:val="none" w:sz="0" w:space="0" w:color="auto"/>
        <w:left w:val="none" w:sz="0" w:space="0" w:color="auto"/>
        <w:bottom w:val="none" w:sz="0" w:space="0" w:color="auto"/>
        <w:right w:val="none" w:sz="0" w:space="0" w:color="auto"/>
      </w:divBdr>
    </w:div>
    <w:div w:id="388387365">
      <w:bodyDiv w:val="1"/>
      <w:marLeft w:val="0"/>
      <w:marRight w:val="0"/>
      <w:marTop w:val="0"/>
      <w:marBottom w:val="0"/>
      <w:divBdr>
        <w:top w:val="none" w:sz="0" w:space="0" w:color="auto"/>
        <w:left w:val="none" w:sz="0" w:space="0" w:color="auto"/>
        <w:bottom w:val="none" w:sz="0" w:space="0" w:color="auto"/>
        <w:right w:val="none" w:sz="0" w:space="0" w:color="auto"/>
      </w:divBdr>
    </w:div>
    <w:div w:id="419453707">
      <w:bodyDiv w:val="1"/>
      <w:marLeft w:val="0"/>
      <w:marRight w:val="0"/>
      <w:marTop w:val="0"/>
      <w:marBottom w:val="0"/>
      <w:divBdr>
        <w:top w:val="none" w:sz="0" w:space="0" w:color="auto"/>
        <w:left w:val="none" w:sz="0" w:space="0" w:color="auto"/>
        <w:bottom w:val="none" w:sz="0" w:space="0" w:color="auto"/>
        <w:right w:val="none" w:sz="0" w:space="0" w:color="auto"/>
      </w:divBdr>
    </w:div>
    <w:div w:id="437720529">
      <w:bodyDiv w:val="1"/>
      <w:marLeft w:val="0"/>
      <w:marRight w:val="0"/>
      <w:marTop w:val="0"/>
      <w:marBottom w:val="0"/>
      <w:divBdr>
        <w:top w:val="none" w:sz="0" w:space="0" w:color="auto"/>
        <w:left w:val="none" w:sz="0" w:space="0" w:color="auto"/>
        <w:bottom w:val="none" w:sz="0" w:space="0" w:color="auto"/>
        <w:right w:val="none" w:sz="0" w:space="0" w:color="auto"/>
      </w:divBdr>
    </w:div>
    <w:div w:id="478377567">
      <w:bodyDiv w:val="1"/>
      <w:marLeft w:val="0"/>
      <w:marRight w:val="0"/>
      <w:marTop w:val="0"/>
      <w:marBottom w:val="0"/>
      <w:divBdr>
        <w:top w:val="none" w:sz="0" w:space="0" w:color="auto"/>
        <w:left w:val="none" w:sz="0" w:space="0" w:color="auto"/>
        <w:bottom w:val="none" w:sz="0" w:space="0" w:color="auto"/>
        <w:right w:val="none" w:sz="0" w:space="0" w:color="auto"/>
      </w:divBdr>
      <w:divsChild>
        <w:div w:id="1646273739">
          <w:marLeft w:val="0"/>
          <w:marRight w:val="0"/>
          <w:marTop w:val="0"/>
          <w:marBottom w:val="0"/>
          <w:divBdr>
            <w:top w:val="none" w:sz="0" w:space="0" w:color="auto"/>
            <w:left w:val="none" w:sz="0" w:space="0" w:color="auto"/>
            <w:bottom w:val="none" w:sz="0" w:space="0" w:color="auto"/>
            <w:right w:val="none" w:sz="0" w:space="0" w:color="auto"/>
          </w:divBdr>
          <w:divsChild>
            <w:div w:id="15148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5050">
      <w:bodyDiv w:val="1"/>
      <w:marLeft w:val="0"/>
      <w:marRight w:val="0"/>
      <w:marTop w:val="0"/>
      <w:marBottom w:val="0"/>
      <w:divBdr>
        <w:top w:val="none" w:sz="0" w:space="0" w:color="auto"/>
        <w:left w:val="none" w:sz="0" w:space="0" w:color="auto"/>
        <w:bottom w:val="none" w:sz="0" w:space="0" w:color="auto"/>
        <w:right w:val="none" w:sz="0" w:space="0" w:color="auto"/>
      </w:divBdr>
    </w:div>
    <w:div w:id="583803371">
      <w:bodyDiv w:val="1"/>
      <w:marLeft w:val="0"/>
      <w:marRight w:val="0"/>
      <w:marTop w:val="0"/>
      <w:marBottom w:val="0"/>
      <w:divBdr>
        <w:top w:val="none" w:sz="0" w:space="0" w:color="auto"/>
        <w:left w:val="none" w:sz="0" w:space="0" w:color="auto"/>
        <w:bottom w:val="none" w:sz="0" w:space="0" w:color="auto"/>
        <w:right w:val="none" w:sz="0" w:space="0" w:color="auto"/>
      </w:divBdr>
    </w:div>
    <w:div w:id="613901345">
      <w:bodyDiv w:val="1"/>
      <w:marLeft w:val="0"/>
      <w:marRight w:val="0"/>
      <w:marTop w:val="0"/>
      <w:marBottom w:val="0"/>
      <w:divBdr>
        <w:top w:val="none" w:sz="0" w:space="0" w:color="auto"/>
        <w:left w:val="none" w:sz="0" w:space="0" w:color="auto"/>
        <w:bottom w:val="none" w:sz="0" w:space="0" w:color="auto"/>
        <w:right w:val="none" w:sz="0" w:space="0" w:color="auto"/>
      </w:divBdr>
      <w:divsChild>
        <w:div w:id="1955362074">
          <w:marLeft w:val="0"/>
          <w:marRight w:val="0"/>
          <w:marTop w:val="0"/>
          <w:marBottom w:val="0"/>
          <w:divBdr>
            <w:top w:val="none" w:sz="0" w:space="0" w:color="auto"/>
            <w:left w:val="none" w:sz="0" w:space="0" w:color="auto"/>
            <w:bottom w:val="none" w:sz="0" w:space="0" w:color="auto"/>
            <w:right w:val="none" w:sz="0" w:space="0" w:color="auto"/>
          </w:divBdr>
          <w:divsChild>
            <w:div w:id="79761694">
              <w:marLeft w:val="0"/>
              <w:marRight w:val="0"/>
              <w:marTop w:val="0"/>
              <w:marBottom w:val="0"/>
              <w:divBdr>
                <w:top w:val="none" w:sz="0" w:space="0" w:color="auto"/>
                <w:left w:val="none" w:sz="0" w:space="0" w:color="auto"/>
                <w:bottom w:val="none" w:sz="0" w:space="0" w:color="auto"/>
                <w:right w:val="none" w:sz="0" w:space="0" w:color="auto"/>
              </w:divBdr>
            </w:div>
            <w:div w:id="1182860743">
              <w:marLeft w:val="0"/>
              <w:marRight w:val="0"/>
              <w:marTop w:val="0"/>
              <w:marBottom w:val="0"/>
              <w:divBdr>
                <w:top w:val="none" w:sz="0" w:space="0" w:color="auto"/>
                <w:left w:val="none" w:sz="0" w:space="0" w:color="auto"/>
                <w:bottom w:val="none" w:sz="0" w:space="0" w:color="auto"/>
                <w:right w:val="none" w:sz="0" w:space="0" w:color="auto"/>
              </w:divBdr>
            </w:div>
            <w:div w:id="857962291">
              <w:marLeft w:val="0"/>
              <w:marRight w:val="0"/>
              <w:marTop w:val="0"/>
              <w:marBottom w:val="0"/>
              <w:divBdr>
                <w:top w:val="none" w:sz="0" w:space="0" w:color="auto"/>
                <w:left w:val="none" w:sz="0" w:space="0" w:color="auto"/>
                <w:bottom w:val="none" w:sz="0" w:space="0" w:color="auto"/>
                <w:right w:val="none" w:sz="0" w:space="0" w:color="auto"/>
              </w:divBdr>
            </w:div>
            <w:div w:id="140121816">
              <w:marLeft w:val="0"/>
              <w:marRight w:val="0"/>
              <w:marTop w:val="0"/>
              <w:marBottom w:val="0"/>
              <w:divBdr>
                <w:top w:val="none" w:sz="0" w:space="0" w:color="auto"/>
                <w:left w:val="none" w:sz="0" w:space="0" w:color="auto"/>
                <w:bottom w:val="none" w:sz="0" w:space="0" w:color="auto"/>
                <w:right w:val="none" w:sz="0" w:space="0" w:color="auto"/>
              </w:divBdr>
            </w:div>
            <w:div w:id="1580290090">
              <w:marLeft w:val="0"/>
              <w:marRight w:val="0"/>
              <w:marTop w:val="0"/>
              <w:marBottom w:val="0"/>
              <w:divBdr>
                <w:top w:val="none" w:sz="0" w:space="0" w:color="auto"/>
                <w:left w:val="none" w:sz="0" w:space="0" w:color="auto"/>
                <w:bottom w:val="none" w:sz="0" w:space="0" w:color="auto"/>
                <w:right w:val="none" w:sz="0" w:space="0" w:color="auto"/>
              </w:divBdr>
            </w:div>
            <w:div w:id="225382997">
              <w:marLeft w:val="0"/>
              <w:marRight w:val="0"/>
              <w:marTop w:val="0"/>
              <w:marBottom w:val="0"/>
              <w:divBdr>
                <w:top w:val="none" w:sz="0" w:space="0" w:color="auto"/>
                <w:left w:val="none" w:sz="0" w:space="0" w:color="auto"/>
                <w:bottom w:val="none" w:sz="0" w:space="0" w:color="auto"/>
                <w:right w:val="none" w:sz="0" w:space="0" w:color="auto"/>
              </w:divBdr>
            </w:div>
            <w:div w:id="1216814351">
              <w:marLeft w:val="0"/>
              <w:marRight w:val="0"/>
              <w:marTop w:val="0"/>
              <w:marBottom w:val="0"/>
              <w:divBdr>
                <w:top w:val="none" w:sz="0" w:space="0" w:color="auto"/>
                <w:left w:val="none" w:sz="0" w:space="0" w:color="auto"/>
                <w:bottom w:val="none" w:sz="0" w:space="0" w:color="auto"/>
                <w:right w:val="none" w:sz="0" w:space="0" w:color="auto"/>
              </w:divBdr>
            </w:div>
            <w:div w:id="1664314552">
              <w:marLeft w:val="0"/>
              <w:marRight w:val="0"/>
              <w:marTop w:val="0"/>
              <w:marBottom w:val="0"/>
              <w:divBdr>
                <w:top w:val="none" w:sz="0" w:space="0" w:color="auto"/>
                <w:left w:val="none" w:sz="0" w:space="0" w:color="auto"/>
                <w:bottom w:val="none" w:sz="0" w:space="0" w:color="auto"/>
                <w:right w:val="none" w:sz="0" w:space="0" w:color="auto"/>
              </w:divBdr>
            </w:div>
            <w:div w:id="2068524800">
              <w:marLeft w:val="0"/>
              <w:marRight w:val="0"/>
              <w:marTop w:val="0"/>
              <w:marBottom w:val="0"/>
              <w:divBdr>
                <w:top w:val="none" w:sz="0" w:space="0" w:color="auto"/>
                <w:left w:val="none" w:sz="0" w:space="0" w:color="auto"/>
                <w:bottom w:val="none" w:sz="0" w:space="0" w:color="auto"/>
                <w:right w:val="none" w:sz="0" w:space="0" w:color="auto"/>
              </w:divBdr>
            </w:div>
            <w:div w:id="366566191">
              <w:marLeft w:val="0"/>
              <w:marRight w:val="0"/>
              <w:marTop w:val="0"/>
              <w:marBottom w:val="0"/>
              <w:divBdr>
                <w:top w:val="none" w:sz="0" w:space="0" w:color="auto"/>
                <w:left w:val="none" w:sz="0" w:space="0" w:color="auto"/>
                <w:bottom w:val="none" w:sz="0" w:space="0" w:color="auto"/>
                <w:right w:val="none" w:sz="0" w:space="0" w:color="auto"/>
              </w:divBdr>
            </w:div>
            <w:div w:id="1017736000">
              <w:marLeft w:val="0"/>
              <w:marRight w:val="0"/>
              <w:marTop w:val="0"/>
              <w:marBottom w:val="0"/>
              <w:divBdr>
                <w:top w:val="none" w:sz="0" w:space="0" w:color="auto"/>
                <w:left w:val="none" w:sz="0" w:space="0" w:color="auto"/>
                <w:bottom w:val="none" w:sz="0" w:space="0" w:color="auto"/>
                <w:right w:val="none" w:sz="0" w:space="0" w:color="auto"/>
              </w:divBdr>
            </w:div>
            <w:div w:id="433208384">
              <w:marLeft w:val="0"/>
              <w:marRight w:val="0"/>
              <w:marTop w:val="0"/>
              <w:marBottom w:val="0"/>
              <w:divBdr>
                <w:top w:val="none" w:sz="0" w:space="0" w:color="auto"/>
                <w:left w:val="none" w:sz="0" w:space="0" w:color="auto"/>
                <w:bottom w:val="none" w:sz="0" w:space="0" w:color="auto"/>
                <w:right w:val="none" w:sz="0" w:space="0" w:color="auto"/>
              </w:divBdr>
            </w:div>
            <w:div w:id="178466917">
              <w:marLeft w:val="0"/>
              <w:marRight w:val="0"/>
              <w:marTop w:val="0"/>
              <w:marBottom w:val="0"/>
              <w:divBdr>
                <w:top w:val="none" w:sz="0" w:space="0" w:color="auto"/>
                <w:left w:val="none" w:sz="0" w:space="0" w:color="auto"/>
                <w:bottom w:val="none" w:sz="0" w:space="0" w:color="auto"/>
                <w:right w:val="none" w:sz="0" w:space="0" w:color="auto"/>
              </w:divBdr>
            </w:div>
            <w:div w:id="6186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257">
      <w:bodyDiv w:val="1"/>
      <w:marLeft w:val="0"/>
      <w:marRight w:val="0"/>
      <w:marTop w:val="0"/>
      <w:marBottom w:val="0"/>
      <w:divBdr>
        <w:top w:val="none" w:sz="0" w:space="0" w:color="auto"/>
        <w:left w:val="none" w:sz="0" w:space="0" w:color="auto"/>
        <w:bottom w:val="none" w:sz="0" w:space="0" w:color="auto"/>
        <w:right w:val="none" w:sz="0" w:space="0" w:color="auto"/>
      </w:divBdr>
    </w:div>
    <w:div w:id="665208804">
      <w:bodyDiv w:val="1"/>
      <w:marLeft w:val="0"/>
      <w:marRight w:val="0"/>
      <w:marTop w:val="0"/>
      <w:marBottom w:val="0"/>
      <w:divBdr>
        <w:top w:val="none" w:sz="0" w:space="0" w:color="auto"/>
        <w:left w:val="none" w:sz="0" w:space="0" w:color="auto"/>
        <w:bottom w:val="none" w:sz="0" w:space="0" w:color="auto"/>
        <w:right w:val="none" w:sz="0" w:space="0" w:color="auto"/>
      </w:divBdr>
    </w:div>
    <w:div w:id="717896917">
      <w:bodyDiv w:val="1"/>
      <w:marLeft w:val="0"/>
      <w:marRight w:val="0"/>
      <w:marTop w:val="0"/>
      <w:marBottom w:val="0"/>
      <w:divBdr>
        <w:top w:val="none" w:sz="0" w:space="0" w:color="auto"/>
        <w:left w:val="none" w:sz="0" w:space="0" w:color="auto"/>
        <w:bottom w:val="none" w:sz="0" w:space="0" w:color="auto"/>
        <w:right w:val="none" w:sz="0" w:space="0" w:color="auto"/>
      </w:divBdr>
    </w:div>
    <w:div w:id="744180412">
      <w:bodyDiv w:val="1"/>
      <w:marLeft w:val="0"/>
      <w:marRight w:val="0"/>
      <w:marTop w:val="0"/>
      <w:marBottom w:val="0"/>
      <w:divBdr>
        <w:top w:val="none" w:sz="0" w:space="0" w:color="auto"/>
        <w:left w:val="none" w:sz="0" w:space="0" w:color="auto"/>
        <w:bottom w:val="none" w:sz="0" w:space="0" w:color="auto"/>
        <w:right w:val="none" w:sz="0" w:space="0" w:color="auto"/>
      </w:divBdr>
    </w:div>
    <w:div w:id="745608494">
      <w:bodyDiv w:val="1"/>
      <w:marLeft w:val="0"/>
      <w:marRight w:val="0"/>
      <w:marTop w:val="0"/>
      <w:marBottom w:val="0"/>
      <w:divBdr>
        <w:top w:val="none" w:sz="0" w:space="0" w:color="auto"/>
        <w:left w:val="none" w:sz="0" w:space="0" w:color="auto"/>
        <w:bottom w:val="none" w:sz="0" w:space="0" w:color="auto"/>
        <w:right w:val="none" w:sz="0" w:space="0" w:color="auto"/>
      </w:divBdr>
    </w:div>
    <w:div w:id="753285143">
      <w:bodyDiv w:val="1"/>
      <w:marLeft w:val="0"/>
      <w:marRight w:val="0"/>
      <w:marTop w:val="0"/>
      <w:marBottom w:val="0"/>
      <w:divBdr>
        <w:top w:val="none" w:sz="0" w:space="0" w:color="auto"/>
        <w:left w:val="none" w:sz="0" w:space="0" w:color="auto"/>
        <w:bottom w:val="none" w:sz="0" w:space="0" w:color="auto"/>
        <w:right w:val="none" w:sz="0" w:space="0" w:color="auto"/>
      </w:divBdr>
      <w:divsChild>
        <w:div w:id="1090272521">
          <w:marLeft w:val="0"/>
          <w:marRight w:val="0"/>
          <w:marTop w:val="0"/>
          <w:marBottom w:val="0"/>
          <w:divBdr>
            <w:top w:val="none" w:sz="0" w:space="0" w:color="auto"/>
            <w:left w:val="none" w:sz="0" w:space="0" w:color="auto"/>
            <w:bottom w:val="none" w:sz="0" w:space="0" w:color="auto"/>
            <w:right w:val="none" w:sz="0" w:space="0" w:color="auto"/>
          </w:divBdr>
          <w:divsChild>
            <w:div w:id="450897748">
              <w:marLeft w:val="0"/>
              <w:marRight w:val="0"/>
              <w:marTop w:val="0"/>
              <w:marBottom w:val="0"/>
              <w:divBdr>
                <w:top w:val="none" w:sz="0" w:space="0" w:color="auto"/>
                <w:left w:val="none" w:sz="0" w:space="0" w:color="auto"/>
                <w:bottom w:val="none" w:sz="0" w:space="0" w:color="auto"/>
                <w:right w:val="none" w:sz="0" w:space="0" w:color="auto"/>
              </w:divBdr>
            </w:div>
            <w:div w:id="1229800537">
              <w:marLeft w:val="0"/>
              <w:marRight w:val="0"/>
              <w:marTop w:val="0"/>
              <w:marBottom w:val="0"/>
              <w:divBdr>
                <w:top w:val="none" w:sz="0" w:space="0" w:color="auto"/>
                <w:left w:val="none" w:sz="0" w:space="0" w:color="auto"/>
                <w:bottom w:val="none" w:sz="0" w:space="0" w:color="auto"/>
                <w:right w:val="none" w:sz="0" w:space="0" w:color="auto"/>
              </w:divBdr>
            </w:div>
            <w:div w:id="892543955">
              <w:marLeft w:val="0"/>
              <w:marRight w:val="0"/>
              <w:marTop w:val="0"/>
              <w:marBottom w:val="0"/>
              <w:divBdr>
                <w:top w:val="none" w:sz="0" w:space="0" w:color="auto"/>
                <w:left w:val="none" w:sz="0" w:space="0" w:color="auto"/>
                <w:bottom w:val="none" w:sz="0" w:space="0" w:color="auto"/>
                <w:right w:val="none" w:sz="0" w:space="0" w:color="auto"/>
              </w:divBdr>
            </w:div>
            <w:div w:id="1631546254">
              <w:marLeft w:val="0"/>
              <w:marRight w:val="0"/>
              <w:marTop w:val="0"/>
              <w:marBottom w:val="0"/>
              <w:divBdr>
                <w:top w:val="none" w:sz="0" w:space="0" w:color="auto"/>
                <w:left w:val="none" w:sz="0" w:space="0" w:color="auto"/>
                <w:bottom w:val="none" w:sz="0" w:space="0" w:color="auto"/>
                <w:right w:val="none" w:sz="0" w:space="0" w:color="auto"/>
              </w:divBdr>
            </w:div>
            <w:div w:id="1547646731">
              <w:marLeft w:val="0"/>
              <w:marRight w:val="0"/>
              <w:marTop w:val="0"/>
              <w:marBottom w:val="0"/>
              <w:divBdr>
                <w:top w:val="none" w:sz="0" w:space="0" w:color="auto"/>
                <w:left w:val="none" w:sz="0" w:space="0" w:color="auto"/>
                <w:bottom w:val="none" w:sz="0" w:space="0" w:color="auto"/>
                <w:right w:val="none" w:sz="0" w:space="0" w:color="auto"/>
              </w:divBdr>
            </w:div>
            <w:div w:id="955405716">
              <w:marLeft w:val="0"/>
              <w:marRight w:val="0"/>
              <w:marTop w:val="0"/>
              <w:marBottom w:val="0"/>
              <w:divBdr>
                <w:top w:val="none" w:sz="0" w:space="0" w:color="auto"/>
                <w:left w:val="none" w:sz="0" w:space="0" w:color="auto"/>
                <w:bottom w:val="none" w:sz="0" w:space="0" w:color="auto"/>
                <w:right w:val="none" w:sz="0" w:space="0" w:color="auto"/>
              </w:divBdr>
            </w:div>
            <w:div w:id="573393330">
              <w:marLeft w:val="0"/>
              <w:marRight w:val="0"/>
              <w:marTop w:val="0"/>
              <w:marBottom w:val="0"/>
              <w:divBdr>
                <w:top w:val="none" w:sz="0" w:space="0" w:color="auto"/>
                <w:left w:val="none" w:sz="0" w:space="0" w:color="auto"/>
                <w:bottom w:val="none" w:sz="0" w:space="0" w:color="auto"/>
                <w:right w:val="none" w:sz="0" w:space="0" w:color="auto"/>
              </w:divBdr>
            </w:div>
            <w:div w:id="1629051110">
              <w:marLeft w:val="0"/>
              <w:marRight w:val="0"/>
              <w:marTop w:val="0"/>
              <w:marBottom w:val="0"/>
              <w:divBdr>
                <w:top w:val="none" w:sz="0" w:space="0" w:color="auto"/>
                <w:left w:val="none" w:sz="0" w:space="0" w:color="auto"/>
                <w:bottom w:val="none" w:sz="0" w:space="0" w:color="auto"/>
                <w:right w:val="none" w:sz="0" w:space="0" w:color="auto"/>
              </w:divBdr>
            </w:div>
            <w:div w:id="200748758">
              <w:marLeft w:val="0"/>
              <w:marRight w:val="0"/>
              <w:marTop w:val="0"/>
              <w:marBottom w:val="0"/>
              <w:divBdr>
                <w:top w:val="none" w:sz="0" w:space="0" w:color="auto"/>
                <w:left w:val="none" w:sz="0" w:space="0" w:color="auto"/>
                <w:bottom w:val="none" w:sz="0" w:space="0" w:color="auto"/>
                <w:right w:val="none" w:sz="0" w:space="0" w:color="auto"/>
              </w:divBdr>
            </w:div>
            <w:div w:id="1383406017">
              <w:marLeft w:val="0"/>
              <w:marRight w:val="0"/>
              <w:marTop w:val="0"/>
              <w:marBottom w:val="0"/>
              <w:divBdr>
                <w:top w:val="none" w:sz="0" w:space="0" w:color="auto"/>
                <w:left w:val="none" w:sz="0" w:space="0" w:color="auto"/>
                <w:bottom w:val="none" w:sz="0" w:space="0" w:color="auto"/>
                <w:right w:val="none" w:sz="0" w:space="0" w:color="auto"/>
              </w:divBdr>
            </w:div>
            <w:div w:id="383525579">
              <w:marLeft w:val="0"/>
              <w:marRight w:val="0"/>
              <w:marTop w:val="0"/>
              <w:marBottom w:val="0"/>
              <w:divBdr>
                <w:top w:val="none" w:sz="0" w:space="0" w:color="auto"/>
                <w:left w:val="none" w:sz="0" w:space="0" w:color="auto"/>
                <w:bottom w:val="none" w:sz="0" w:space="0" w:color="auto"/>
                <w:right w:val="none" w:sz="0" w:space="0" w:color="auto"/>
              </w:divBdr>
            </w:div>
            <w:div w:id="1358658405">
              <w:marLeft w:val="0"/>
              <w:marRight w:val="0"/>
              <w:marTop w:val="0"/>
              <w:marBottom w:val="0"/>
              <w:divBdr>
                <w:top w:val="none" w:sz="0" w:space="0" w:color="auto"/>
                <w:left w:val="none" w:sz="0" w:space="0" w:color="auto"/>
                <w:bottom w:val="none" w:sz="0" w:space="0" w:color="auto"/>
                <w:right w:val="none" w:sz="0" w:space="0" w:color="auto"/>
              </w:divBdr>
            </w:div>
            <w:div w:id="2140411933">
              <w:marLeft w:val="0"/>
              <w:marRight w:val="0"/>
              <w:marTop w:val="0"/>
              <w:marBottom w:val="0"/>
              <w:divBdr>
                <w:top w:val="none" w:sz="0" w:space="0" w:color="auto"/>
                <w:left w:val="none" w:sz="0" w:space="0" w:color="auto"/>
                <w:bottom w:val="none" w:sz="0" w:space="0" w:color="auto"/>
                <w:right w:val="none" w:sz="0" w:space="0" w:color="auto"/>
              </w:divBdr>
            </w:div>
            <w:div w:id="245695257">
              <w:marLeft w:val="0"/>
              <w:marRight w:val="0"/>
              <w:marTop w:val="0"/>
              <w:marBottom w:val="0"/>
              <w:divBdr>
                <w:top w:val="none" w:sz="0" w:space="0" w:color="auto"/>
                <w:left w:val="none" w:sz="0" w:space="0" w:color="auto"/>
                <w:bottom w:val="none" w:sz="0" w:space="0" w:color="auto"/>
                <w:right w:val="none" w:sz="0" w:space="0" w:color="auto"/>
              </w:divBdr>
            </w:div>
            <w:div w:id="1529680621">
              <w:marLeft w:val="0"/>
              <w:marRight w:val="0"/>
              <w:marTop w:val="0"/>
              <w:marBottom w:val="0"/>
              <w:divBdr>
                <w:top w:val="none" w:sz="0" w:space="0" w:color="auto"/>
                <w:left w:val="none" w:sz="0" w:space="0" w:color="auto"/>
                <w:bottom w:val="none" w:sz="0" w:space="0" w:color="auto"/>
                <w:right w:val="none" w:sz="0" w:space="0" w:color="auto"/>
              </w:divBdr>
            </w:div>
            <w:div w:id="220095324">
              <w:marLeft w:val="0"/>
              <w:marRight w:val="0"/>
              <w:marTop w:val="0"/>
              <w:marBottom w:val="0"/>
              <w:divBdr>
                <w:top w:val="none" w:sz="0" w:space="0" w:color="auto"/>
                <w:left w:val="none" w:sz="0" w:space="0" w:color="auto"/>
                <w:bottom w:val="none" w:sz="0" w:space="0" w:color="auto"/>
                <w:right w:val="none" w:sz="0" w:space="0" w:color="auto"/>
              </w:divBdr>
            </w:div>
            <w:div w:id="2012027508">
              <w:marLeft w:val="0"/>
              <w:marRight w:val="0"/>
              <w:marTop w:val="0"/>
              <w:marBottom w:val="0"/>
              <w:divBdr>
                <w:top w:val="none" w:sz="0" w:space="0" w:color="auto"/>
                <w:left w:val="none" w:sz="0" w:space="0" w:color="auto"/>
                <w:bottom w:val="none" w:sz="0" w:space="0" w:color="auto"/>
                <w:right w:val="none" w:sz="0" w:space="0" w:color="auto"/>
              </w:divBdr>
            </w:div>
            <w:div w:id="1508208811">
              <w:marLeft w:val="0"/>
              <w:marRight w:val="0"/>
              <w:marTop w:val="0"/>
              <w:marBottom w:val="0"/>
              <w:divBdr>
                <w:top w:val="none" w:sz="0" w:space="0" w:color="auto"/>
                <w:left w:val="none" w:sz="0" w:space="0" w:color="auto"/>
                <w:bottom w:val="none" w:sz="0" w:space="0" w:color="auto"/>
                <w:right w:val="none" w:sz="0" w:space="0" w:color="auto"/>
              </w:divBdr>
            </w:div>
            <w:div w:id="1865941559">
              <w:marLeft w:val="0"/>
              <w:marRight w:val="0"/>
              <w:marTop w:val="0"/>
              <w:marBottom w:val="0"/>
              <w:divBdr>
                <w:top w:val="none" w:sz="0" w:space="0" w:color="auto"/>
                <w:left w:val="none" w:sz="0" w:space="0" w:color="auto"/>
                <w:bottom w:val="none" w:sz="0" w:space="0" w:color="auto"/>
                <w:right w:val="none" w:sz="0" w:space="0" w:color="auto"/>
              </w:divBdr>
            </w:div>
            <w:div w:id="49349621">
              <w:marLeft w:val="0"/>
              <w:marRight w:val="0"/>
              <w:marTop w:val="0"/>
              <w:marBottom w:val="0"/>
              <w:divBdr>
                <w:top w:val="none" w:sz="0" w:space="0" w:color="auto"/>
                <w:left w:val="none" w:sz="0" w:space="0" w:color="auto"/>
                <w:bottom w:val="none" w:sz="0" w:space="0" w:color="auto"/>
                <w:right w:val="none" w:sz="0" w:space="0" w:color="auto"/>
              </w:divBdr>
            </w:div>
            <w:div w:id="1412890688">
              <w:marLeft w:val="0"/>
              <w:marRight w:val="0"/>
              <w:marTop w:val="0"/>
              <w:marBottom w:val="0"/>
              <w:divBdr>
                <w:top w:val="none" w:sz="0" w:space="0" w:color="auto"/>
                <w:left w:val="none" w:sz="0" w:space="0" w:color="auto"/>
                <w:bottom w:val="none" w:sz="0" w:space="0" w:color="auto"/>
                <w:right w:val="none" w:sz="0" w:space="0" w:color="auto"/>
              </w:divBdr>
            </w:div>
            <w:div w:id="624236261">
              <w:marLeft w:val="0"/>
              <w:marRight w:val="0"/>
              <w:marTop w:val="0"/>
              <w:marBottom w:val="0"/>
              <w:divBdr>
                <w:top w:val="none" w:sz="0" w:space="0" w:color="auto"/>
                <w:left w:val="none" w:sz="0" w:space="0" w:color="auto"/>
                <w:bottom w:val="none" w:sz="0" w:space="0" w:color="auto"/>
                <w:right w:val="none" w:sz="0" w:space="0" w:color="auto"/>
              </w:divBdr>
            </w:div>
            <w:div w:id="1781026188">
              <w:marLeft w:val="0"/>
              <w:marRight w:val="0"/>
              <w:marTop w:val="0"/>
              <w:marBottom w:val="0"/>
              <w:divBdr>
                <w:top w:val="none" w:sz="0" w:space="0" w:color="auto"/>
                <w:left w:val="none" w:sz="0" w:space="0" w:color="auto"/>
                <w:bottom w:val="none" w:sz="0" w:space="0" w:color="auto"/>
                <w:right w:val="none" w:sz="0" w:space="0" w:color="auto"/>
              </w:divBdr>
            </w:div>
            <w:div w:id="306012532">
              <w:marLeft w:val="0"/>
              <w:marRight w:val="0"/>
              <w:marTop w:val="0"/>
              <w:marBottom w:val="0"/>
              <w:divBdr>
                <w:top w:val="none" w:sz="0" w:space="0" w:color="auto"/>
                <w:left w:val="none" w:sz="0" w:space="0" w:color="auto"/>
                <w:bottom w:val="none" w:sz="0" w:space="0" w:color="auto"/>
                <w:right w:val="none" w:sz="0" w:space="0" w:color="auto"/>
              </w:divBdr>
            </w:div>
            <w:div w:id="1281380186">
              <w:marLeft w:val="0"/>
              <w:marRight w:val="0"/>
              <w:marTop w:val="0"/>
              <w:marBottom w:val="0"/>
              <w:divBdr>
                <w:top w:val="none" w:sz="0" w:space="0" w:color="auto"/>
                <w:left w:val="none" w:sz="0" w:space="0" w:color="auto"/>
                <w:bottom w:val="none" w:sz="0" w:space="0" w:color="auto"/>
                <w:right w:val="none" w:sz="0" w:space="0" w:color="auto"/>
              </w:divBdr>
            </w:div>
            <w:div w:id="1222446300">
              <w:marLeft w:val="0"/>
              <w:marRight w:val="0"/>
              <w:marTop w:val="0"/>
              <w:marBottom w:val="0"/>
              <w:divBdr>
                <w:top w:val="none" w:sz="0" w:space="0" w:color="auto"/>
                <w:left w:val="none" w:sz="0" w:space="0" w:color="auto"/>
                <w:bottom w:val="none" w:sz="0" w:space="0" w:color="auto"/>
                <w:right w:val="none" w:sz="0" w:space="0" w:color="auto"/>
              </w:divBdr>
            </w:div>
            <w:div w:id="1594389520">
              <w:marLeft w:val="0"/>
              <w:marRight w:val="0"/>
              <w:marTop w:val="0"/>
              <w:marBottom w:val="0"/>
              <w:divBdr>
                <w:top w:val="none" w:sz="0" w:space="0" w:color="auto"/>
                <w:left w:val="none" w:sz="0" w:space="0" w:color="auto"/>
                <w:bottom w:val="none" w:sz="0" w:space="0" w:color="auto"/>
                <w:right w:val="none" w:sz="0" w:space="0" w:color="auto"/>
              </w:divBdr>
            </w:div>
            <w:div w:id="985469509">
              <w:marLeft w:val="0"/>
              <w:marRight w:val="0"/>
              <w:marTop w:val="0"/>
              <w:marBottom w:val="0"/>
              <w:divBdr>
                <w:top w:val="none" w:sz="0" w:space="0" w:color="auto"/>
                <w:left w:val="none" w:sz="0" w:space="0" w:color="auto"/>
                <w:bottom w:val="none" w:sz="0" w:space="0" w:color="auto"/>
                <w:right w:val="none" w:sz="0" w:space="0" w:color="auto"/>
              </w:divBdr>
            </w:div>
            <w:div w:id="1892106395">
              <w:marLeft w:val="0"/>
              <w:marRight w:val="0"/>
              <w:marTop w:val="0"/>
              <w:marBottom w:val="0"/>
              <w:divBdr>
                <w:top w:val="none" w:sz="0" w:space="0" w:color="auto"/>
                <w:left w:val="none" w:sz="0" w:space="0" w:color="auto"/>
                <w:bottom w:val="none" w:sz="0" w:space="0" w:color="auto"/>
                <w:right w:val="none" w:sz="0" w:space="0" w:color="auto"/>
              </w:divBdr>
            </w:div>
            <w:div w:id="497230285">
              <w:marLeft w:val="0"/>
              <w:marRight w:val="0"/>
              <w:marTop w:val="0"/>
              <w:marBottom w:val="0"/>
              <w:divBdr>
                <w:top w:val="none" w:sz="0" w:space="0" w:color="auto"/>
                <w:left w:val="none" w:sz="0" w:space="0" w:color="auto"/>
                <w:bottom w:val="none" w:sz="0" w:space="0" w:color="auto"/>
                <w:right w:val="none" w:sz="0" w:space="0" w:color="auto"/>
              </w:divBdr>
            </w:div>
            <w:div w:id="1180312759">
              <w:marLeft w:val="0"/>
              <w:marRight w:val="0"/>
              <w:marTop w:val="0"/>
              <w:marBottom w:val="0"/>
              <w:divBdr>
                <w:top w:val="none" w:sz="0" w:space="0" w:color="auto"/>
                <w:left w:val="none" w:sz="0" w:space="0" w:color="auto"/>
                <w:bottom w:val="none" w:sz="0" w:space="0" w:color="auto"/>
                <w:right w:val="none" w:sz="0" w:space="0" w:color="auto"/>
              </w:divBdr>
            </w:div>
            <w:div w:id="2761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5519">
      <w:bodyDiv w:val="1"/>
      <w:marLeft w:val="0"/>
      <w:marRight w:val="0"/>
      <w:marTop w:val="0"/>
      <w:marBottom w:val="0"/>
      <w:divBdr>
        <w:top w:val="none" w:sz="0" w:space="0" w:color="auto"/>
        <w:left w:val="none" w:sz="0" w:space="0" w:color="auto"/>
        <w:bottom w:val="none" w:sz="0" w:space="0" w:color="auto"/>
        <w:right w:val="none" w:sz="0" w:space="0" w:color="auto"/>
      </w:divBdr>
    </w:div>
    <w:div w:id="873227673">
      <w:bodyDiv w:val="1"/>
      <w:marLeft w:val="0"/>
      <w:marRight w:val="0"/>
      <w:marTop w:val="0"/>
      <w:marBottom w:val="0"/>
      <w:divBdr>
        <w:top w:val="none" w:sz="0" w:space="0" w:color="auto"/>
        <w:left w:val="none" w:sz="0" w:space="0" w:color="auto"/>
        <w:bottom w:val="none" w:sz="0" w:space="0" w:color="auto"/>
        <w:right w:val="none" w:sz="0" w:space="0" w:color="auto"/>
      </w:divBdr>
    </w:div>
    <w:div w:id="896861018">
      <w:bodyDiv w:val="1"/>
      <w:marLeft w:val="0"/>
      <w:marRight w:val="0"/>
      <w:marTop w:val="0"/>
      <w:marBottom w:val="0"/>
      <w:divBdr>
        <w:top w:val="none" w:sz="0" w:space="0" w:color="auto"/>
        <w:left w:val="none" w:sz="0" w:space="0" w:color="auto"/>
        <w:bottom w:val="none" w:sz="0" w:space="0" w:color="auto"/>
        <w:right w:val="none" w:sz="0" w:space="0" w:color="auto"/>
      </w:divBdr>
    </w:div>
    <w:div w:id="920604301">
      <w:bodyDiv w:val="1"/>
      <w:marLeft w:val="0"/>
      <w:marRight w:val="0"/>
      <w:marTop w:val="0"/>
      <w:marBottom w:val="0"/>
      <w:divBdr>
        <w:top w:val="none" w:sz="0" w:space="0" w:color="auto"/>
        <w:left w:val="none" w:sz="0" w:space="0" w:color="auto"/>
        <w:bottom w:val="none" w:sz="0" w:space="0" w:color="auto"/>
        <w:right w:val="none" w:sz="0" w:space="0" w:color="auto"/>
      </w:divBdr>
    </w:div>
    <w:div w:id="921644309">
      <w:bodyDiv w:val="1"/>
      <w:marLeft w:val="0"/>
      <w:marRight w:val="0"/>
      <w:marTop w:val="0"/>
      <w:marBottom w:val="0"/>
      <w:divBdr>
        <w:top w:val="none" w:sz="0" w:space="0" w:color="auto"/>
        <w:left w:val="none" w:sz="0" w:space="0" w:color="auto"/>
        <w:bottom w:val="none" w:sz="0" w:space="0" w:color="auto"/>
        <w:right w:val="none" w:sz="0" w:space="0" w:color="auto"/>
      </w:divBdr>
    </w:div>
    <w:div w:id="925458256">
      <w:bodyDiv w:val="1"/>
      <w:marLeft w:val="0"/>
      <w:marRight w:val="0"/>
      <w:marTop w:val="0"/>
      <w:marBottom w:val="0"/>
      <w:divBdr>
        <w:top w:val="none" w:sz="0" w:space="0" w:color="auto"/>
        <w:left w:val="none" w:sz="0" w:space="0" w:color="auto"/>
        <w:bottom w:val="none" w:sz="0" w:space="0" w:color="auto"/>
        <w:right w:val="none" w:sz="0" w:space="0" w:color="auto"/>
      </w:divBdr>
    </w:div>
    <w:div w:id="926235527">
      <w:bodyDiv w:val="1"/>
      <w:marLeft w:val="0"/>
      <w:marRight w:val="0"/>
      <w:marTop w:val="0"/>
      <w:marBottom w:val="0"/>
      <w:divBdr>
        <w:top w:val="none" w:sz="0" w:space="0" w:color="auto"/>
        <w:left w:val="none" w:sz="0" w:space="0" w:color="auto"/>
        <w:bottom w:val="none" w:sz="0" w:space="0" w:color="auto"/>
        <w:right w:val="none" w:sz="0" w:space="0" w:color="auto"/>
      </w:divBdr>
      <w:divsChild>
        <w:div w:id="731006745">
          <w:marLeft w:val="0"/>
          <w:marRight w:val="0"/>
          <w:marTop w:val="0"/>
          <w:marBottom w:val="0"/>
          <w:divBdr>
            <w:top w:val="none" w:sz="0" w:space="0" w:color="auto"/>
            <w:left w:val="none" w:sz="0" w:space="0" w:color="auto"/>
            <w:bottom w:val="none" w:sz="0" w:space="0" w:color="auto"/>
            <w:right w:val="none" w:sz="0" w:space="0" w:color="auto"/>
          </w:divBdr>
        </w:div>
      </w:divsChild>
    </w:div>
    <w:div w:id="931934340">
      <w:bodyDiv w:val="1"/>
      <w:marLeft w:val="0"/>
      <w:marRight w:val="0"/>
      <w:marTop w:val="0"/>
      <w:marBottom w:val="0"/>
      <w:divBdr>
        <w:top w:val="none" w:sz="0" w:space="0" w:color="auto"/>
        <w:left w:val="none" w:sz="0" w:space="0" w:color="auto"/>
        <w:bottom w:val="none" w:sz="0" w:space="0" w:color="auto"/>
        <w:right w:val="none" w:sz="0" w:space="0" w:color="auto"/>
      </w:divBdr>
    </w:div>
    <w:div w:id="933829243">
      <w:bodyDiv w:val="1"/>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944967062">
      <w:bodyDiv w:val="1"/>
      <w:marLeft w:val="0"/>
      <w:marRight w:val="0"/>
      <w:marTop w:val="0"/>
      <w:marBottom w:val="0"/>
      <w:divBdr>
        <w:top w:val="none" w:sz="0" w:space="0" w:color="auto"/>
        <w:left w:val="none" w:sz="0" w:space="0" w:color="auto"/>
        <w:bottom w:val="none" w:sz="0" w:space="0" w:color="auto"/>
        <w:right w:val="none" w:sz="0" w:space="0" w:color="auto"/>
      </w:divBdr>
    </w:div>
    <w:div w:id="1033385211">
      <w:bodyDiv w:val="1"/>
      <w:marLeft w:val="0"/>
      <w:marRight w:val="0"/>
      <w:marTop w:val="0"/>
      <w:marBottom w:val="0"/>
      <w:divBdr>
        <w:top w:val="none" w:sz="0" w:space="0" w:color="auto"/>
        <w:left w:val="none" w:sz="0" w:space="0" w:color="auto"/>
        <w:bottom w:val="none" w:sz="0" w:space="0" w:color="auto"/>
        <w:right w:val="none" w:sz="0" w:space="0" w:color="auto"/>
      </w:divBdr>
    </w:div>
    <w:div w:id="1037661858">
      <w:bodyDiv w:val="1"/>
      <w:marLeft w:val="0"/>
      <w:marRight w:val="0"/>
      <w:marTop w:val="0"/>
      <w:marBottom w:val="0"/>
      <w:divBdr>
        <w:top w:val="none" w:sz="0" w:space="0" w:color="auto"/>
        <w:left w:val="none" w:sz="0" w:space="0" w:color="auto"/>
        <w:bottom w:val="none" w:sz="0" w:space="0" w:color="auto"/>
        <w:right w:val="none" w:sz="0" w:space="0" w:color="auto"/>
      </w:divBdr>
    </w:div>
    <w:div w:id="1070076721">
      <w:bodyDiv w:val="1"/>
      <w:marLeft w:val="0"/>
      <w:marRight w:val="0"/>
      <w:marTop w:val="0"/>
      <w:marBottom w:val="0"/>
      <w:divBdr>
        <w:top w:val="none" w:sz="0" w:space="0" w:color="auto"/>
        <w:left w:val="none" w:sz="0" w:space="0" w:color="auto"/>
        <w:bottom w:val="none" w:sz="0" w:space="0" w:color="auto"/>
        <w:right w:val="none" w:sz="0" w:space="0" w:color="auto"/>
      </w:divBdr>
    </w:div>
    <w:div w:id="1105152602">
      <w:bodyDiv w:val="1"/>
      <w:marLeft w:val="0"/>
      <w:marRight w:val="0"/>
      <w:marTop w:val="0"/>
      <w:marBottom w:val="0"/>
      <w:divBdr>
        <w:top w:val="none" w:sz="0" w:space="0" w:color="auto"/>
        <w:left w:val="none" w:sz="0" w:space="0" w:color="auto"/>
        <w:bottom w:val="none" w:sz="0" w:space="0" w:color="auto"/>
        <w:right w:val="none" w:sz="0" w:space="0" w:color="auto"/>
      </w:divBdr>
    </w:div>
    <w:div w:id="1131632061">
      <w:bodyDiv w:val="1"/>
      <w:marLeft w:val="0"/>
      <w:marRight w:val="0"/>
      <w:marTop w:val="0"/>
      <w:marBottom w:val="0"/>
      <w:divBdr>
        <w:top w:val="none" w:sz="0" w:space="0" w:color="auto"/>
        <w:left w:val="none" w:sz="0" w:space="0" w:color="auto"/>
        <w:bottom w:val="none" w:sz="0" w:space="0" w:color="auto"/>
        <w:right w:val="none" w:sz="0" w:space="0" w:color="auto"/>
      </w:divBdr>
    </w:div>
    <w:div w:id="1154175852">
      <w:bodyDiv w:val="1"/>
      <w:marLeft w:val="0"/>
      <w:marRight w:val="0"/>
      <w:marTop w:val="0"/>
      <w:marBottom w:val="0"/>
      <w:divBdr>
        <w:top w:val="none" w:sz="0" w:space="0" w:color="auto"/>
        <w:left w:val="none" w:sz="0" w:space="0" w:color="auto"/>
        <w:bottom w:val="none" w:sz="0" w:space="0" w:color="auto"/>
        <w:right w:val="none" w:sz="0" w:space="0" w:color="auto"/>
      </w:divBdr>
    </w:div>
    <w:div w:id="1180316080">
      <w:bodyDiv w:val="1"/>
      <w:marLeft w:val="0"/>
      <w:marRight w:val="0"/>
      <w:marTop w:val="0"/>
      <w:marBottom w:val="0"/>
      <w:divBdr>
        <w:top w:val="none" w:sz="0" w:space="0" w:color="auto"/>
        <w:left w:val="none" w:sz="0" w:space="0" w:color="auto"/>
        <w:bottom w:val="none" w:sz="0" w:space="0" w:color="auto"/>
        <w:right w:val="none" w:sz="0" w:space="0" w:color="auto"/>
      </w:divBdr>
    </w:div>
    <w:div w:id="1186019571">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291084462">
      <w:bodyDiv w:val="1"/>
      <w:marLeft w:val="0"/>
      <w:marRight w:val="0"/>
      <w:marTop w:val="0"/>
      <w:marBottom w:val="0"/>
      <w:divBdr>
        <w:top w:val="none" w:sz="0" w:space="0" w:color="auto"/>
        <w:left w:val="none" w:sz="0" w:space="0" w:color="auto"/>
        <w:bottom w:val="none" w:sz="0" w:space="0" w:color="auto"/>
        <w:right w:val="none" w:sz="0" w:space="0" w:color="auto"/>
      </w:divBdr>
    </w:div>
    <w:div w:id="1354963679">
      <w:bodyDiv w:val="1"/>
      <w:marLeft w:val="0"/>
      <w:marRight w:val="0"/>
      <w:marTop w:val="0"/>
      <w:marBottom w:val="0"/>
      <w:divBdr>
        <w:top w:val="none" w:sz="0" w:space="0" w:color="auto"/>
        <w:left w:val="none" w:sz="0" w:space="0" w:color="auto"/>
        <w:bottom w:val="none" w:sz="0" w:space="0" w:color="auto"/>
        <w:right w:val="none" w:sz="0" w:space="0" w:color="auto"/>
      </w:divBdr>
      <w:divsChild>
        <w:div w:id="453641338">
          <w:marLeft w:val="0"/>
          <w:marRight w:val="0"/>
          <w:marTop w:val="0"/>
          <w:marBottom w:val="0"/>
          <w:divBdr>
            <w:top w:val="none" w:sz="0" w:space="0" w:color="auto"/>
            <w:left w:val="none" w:sz="0" w:space="0" w:color="auto"/>
            <w:bottom w:val="none" w:sz="0" w:space="0" w:color="auto"/>
            <w:right w:val="none" w:sz="0" w:space="0" w:color="auto"/>
          </w:divBdr>
          <w:divsChild>
            <w:div w:id="538662661">
              <w:marLeft w:val="0"/>
              <w:marRight w:val="0"/>
              <w:marTop w:val="0"/>
              <w:marBottom w:val="0"/>
              <w:divBdr>
                <w:top w:val="none" w:sz="0" w:space="0" w:color="auto"/>
                <w:left w:val="none" w:sz="0" w:space="0" w:color="auto"/>
                <w:bottom w:val="none" w:sz="0" w:space="0" w:color="auto"/>
                <w:right w:val="none" w:sz="0" w:space="0" w:color="auto"/>
              </w:divBdr>
            </w:div>
            <w:div w:id="94130191">
              <w:marLeft w:val="0"/>
              <w:marRight w:val="0"/>
              <w:marTop w:val="0"/>
              <w:marBottom w:val="0"/>
              <w:divBdr>
                <w:top w:val="none" w:sz="0" w:space="0" w:color="auto"/>
                <w:left w:val="none" w:sz="0" w:space="0" w:color="auto"/>
                <w:bottom w:val="none" w:sz="0" w:space="0" w:color="auto"/>
                <w:right w:val="none" w:sz="0" w:space="0" w:color="auto"/>
              </w:divBdr>
            </w:div>
            <w:div w:id="2077388979">
              <w:marLeft w:val="0"/>
              <w:marRight w:val="0"/>
              <w:marTop w:val="0"/>
              <w:marBottom w:val="0"/>
              <w:divBdr>
                <w:top w:val="none" w:sz="0" w:space="0" w:color="auto"/>
                <w:left w:val="none" w:sz="0" w:space="0" w:color="auto"/>
                <w:bottom w:val="none" w:sz="0" w:space="0" w:color="auto"/>
                <w:right w:val="none" w:sz="0" w:space="0" w:color="auto"/>
              </w:divBdr>
            </w:div>
            <w:div w:id="481388482">
              <w:marLeft w:val="0"/>
              <w:marRight w:val="0"/>
              <w:marTop w:val="0"/>
              <w:marBottom w:val="0"/>
              <w:divBdr>
                <w:top w:val="none" w:sz="0" w:space="0" w:color="auto"/>
                <w:left w:val="none" w:sz="0" w:space="0" w:color="auto"/>
                <w:bottom w:val="none" w:sz="0" w:space="0" w:color="auto"/>
                <w:right w:val="none" w:sz="0" w:space="0" w:color="auto"/>
              </w:divBdr>
            </w:div>
            <w:div w:id="510224422">
              <w:marLeft w:val="0"/>
              <w:marRight w:val="0"/>
              <w:marTop w:val="0"/>
              <w:marBottom w:val="0"/>
              <w:divBdr>
                <w:top w:val="none" w:sz="0" w:space="0" w:color="auto"/>
                <w:left w:val="none" w:sz="0" w:space="0" w:color="auto"/>
                <w:bottom w:val="none" w:sz="0" w:space="0" w:color="auto"/>
                <w:right w:val="none" w:sz="0" w:space="0" w:color="auto"/>
              </w:divBdr>
            </w:div>
            <w:div w:id="643586563">
              <w:marLeft w:val="0"/>
              <w:marRight w:val="0"/>
              <w:marTop w:val="0"/>
              <w:marBottom w:val="0"/>
              <w:divBdr>
                <w:top w:val="none" w:sz="0" w:space="0" w:color="auto"/>
                <w:left w:val="none" w:sz="0" w:space="0" w:color="auto"/>
                <w:bottom w:val="none" w:sz="0" w:space="0" w:color="auto"/>
                <w:right w:val="none" w:sz="0" w:space="0" w:color="auto"/>
              </w:divBdr>
            </w:div>
            <w:div w:id="1413237318">
              <w:marLeft w:val="0"/>
              <w:marRight w:val="0"/>
              <w:marTop w:val="0"/>
              <w:marBottom w:val="0"/>
              <w:divBdr>
                <w:top w:val="none" w:sz="0" w:space="0" w:color="auto"/>
                <w:left w:val="none" w:sz="0" w:space="0" w:color="auto"/>
                <w:bottom w:val="none" w:sz="0" w:space="0" w:color="auto"/>
                <w:right w:val="none" w:sz="0" w:space="0" w:color="auto"/>
              </w:divBdr>
            </w:div>
            <w:div w:id="1845167126">
              <w:marLeft w:val="0"/>
              <w:marRight w:val="0"/>
              <w:marTop w:val="0"/>
              <w:marBottom w:val="0"/>
              <w:divBdr>
                <w:top w:val="none" w:sz="0" w:space="0" w:color="auto"/>
                <w:left w:val="none" w:sz="0" w:space="0" w:color="auto"/>
                <w:bottom w:val="none" w:sz="0" w:space="0" w:color="auto"/>
                <w:right w:val="none" w:sz="0" w:space="0" w:color="auto"/>
              </w:divBdr>
            </w:div>
            <w:div w:id="1453403030">
              <w:marLeft w:val="0"/>
              <w:marRight w:val="0"/>
              <w:marTop w:val="0"/>
              <w:marBottom w:val="0"/>
              <w:divBdr>
                <w:top w:val="none" w:sz="0" w:space="0" w:color="auto"/>
                <w:left w:val="none" w:sz="0" w:space="0" w:color="auto"/>
                <w:bottom w:val="none" w:sz="0" w:space="0" w:color="auto"/>
                <w:right w:val="none" w:sz="0" w:space="0" w:color="auto"/>
              </w:divBdr>
            </w:div>
            <w:div w:id="711542995">
              <w:marLeft w:val="0"/>
              <w:marRight w:val="0"/>
              <w:marTop w:val="0"/>
              <w:marBottom w:val="0"/>
              <w:divBdr>
                <w:top w:val="none" w:sz="0" w:space="0" w:color="auto"/>
                <w:left w:val="none" w:sz="0" w:space="0" w:color="auto"/>
                <w:bottom w:val="none" w:sz="0" w:space="0" w:color="auto"/>
                <w:right w:val="none" w:sz="0" w:space="0" w:color="auto"/>
              </w:divBdr>
            </w:div>
            <w:div w:id="1929920760">
              <w:marLeft w:val="0"/>
              <w:marRight w:val="0"/>
              <w:marTop w:val="0"/>
              <w:marBottom w:val="0"/>
              <w:divBdr>
                <w:top w:val="none" w:sz="0" w:space="0" w:color="auto"/>
                <w:left w:val="none" w:sz="0" w:space="0" w:color="auto"/>
                <w:bottom w:val="none" w:sz="0" w:space="0" w:color="auto"/>
                <w:right w:val="none" w:sz="0" w:space="0" w:color="auto"/>
              </w:divBdr>
            </w:div>
            <w:div w:id="1987588706">
              <w:marLeft w:val="0"/>
              <w:marRight w:val="0"/>
              <w:marTop w:val="0"/>
              <w:marBottom w:val="0"/>
              <w:divBdr>
                <w:top w:val="none" w:sz="0" w:space="0" w:color="auto"/>
                <w:left w:val="none" w:sz="0" w:space="0" w:color="auto"/>
                <w:bottom w:val="none" w:sz="0" w:space="0" w:color="auto"/>
                <w:right w:val="none" w:sz="0" w:space="0" w:color="auto"/>
              </w:divBdr>
            </w:div>
            <w:div w:id="1570724621">
              <w:marLeft w:val="0"/>
              <w:marRight w:val="0"/>
              <w:marTop w:val="0"/>
              <w:marBottom w:val="0"/>
              <w:divBdr>
                <w:top w:val="none" w:sz="0" w:space="0" w:color="auto"/>
                <w:left w:val="none" w:sz="0" w:space="0" w:color="auto"/>
                <w:bottom w:val="none" w:sz="0" w:space="0" w:color="auto"/>
                <w:right w:val="none" w:sz="0" w:space="0" w:color="auto"/>
              </w:divBdr>
            </w:div>
            <w:div w:id="480076505">
              <w:marLeft w:val="0"/>
              <w:marRight w:val="0"/>
              <w:marTop w:val="0"/>
              <w:marBottom w:val="0"/>
              <w:divBdr>
                <w:top w:val="none" w:sz="0" w:space="0" w:color="auto"/>
                <w:left w:val="none" w:sz="0" w:space="0" w:color="auto"/>
                <w:bottom w:val="none" w:sz="0" w:space="0" w:color="auto"/>
                <w:right w:val="none" w:sz="0" w:space="0" w:color="auto"/>
              </w:divBdr>
            </w:div>
            <w:div w:id="1418021804">
              <w:marLeft w:val="0"/>
              <w:marRight w:val="0"/>
              <w:marTop w:val="0"/>
              <w:marBottom w:val="0"/>
              <w:divBdr>
                <w:top w:val="none" w:sz="0" w:space="0" w:color="auto"/>
                <w:left w:val="none" w:sz="0" w:space="0" w:color="auto"/>
                <w:bottom w:val="none" w:sz="0" w:space="0" w:color="auto"/>
                <w:right w:val="none" w:sz="0" w:space="0" w:color="auto"/>
              </w:divBdr>
            </w:div>
            <w:div w:id="705183084">
              <w:marLeft w:val="0"/>
              <w:marRight w:val="0"/>
              <w:marTop w:val="0"/>
              <w:marBottom w:val="0"/>
              <w:divBdr>
                <w:top w:val="none" w:sz="0" w:space="0" w:color="auto"/>
                <w:left w:val="none" w:sz="0" w:space="0" w:color="auto"/>
                <w:bottom w:val="none" w:sz="0" w:space="0" w:color="auto"/>
                <w:right w:val="none" w:sz="0" w:space="0" w:color="auto"/>
              </w:divBdr>
            </w:div>
            <w:div w:id="58748889">
              <w:marLeft w:val="0"/>
              <w:marRight w:val="0"/>
              <w:marTop w:val="0"/>
              <w:marBottom w:val="0"/>
              <w:divBdr>
                <w:top w:val="none" w:sz="0" w:space="0" w:color="auto"/>
                <w:left w:val="none" w:sz="0" w:space="0" w:color="auto"/>
                <w:bottom w:val="none" w:sz="0" w:space="0" w:color="auto"/>
                <w:right w:val="none" w:sz="0" w:space="0" w:color="auto"/>
              </w:divBdr>
            </w:div>
            <w:div w:id="306396157">
              <w:marLeft w:val="0"/>
              <w:marRight w:val="0"/>
              <w:marTop w:val="0"/>
              <w:marBottom w:val="0"/>
              <w:divBdr>
                <w:top w:val="none" w:sz="0" w:space="0" w:color="auto"/>
                <w:left w:val="none" w:sz="0" w:space="0" w:color="auto"/>
                <w:bottom w:val="none" w:sz="0" w:space="0" w:color="auto"/>
                <w:right w:val="none" w:sz="0" w:space="0" w:color="auto"/>
              </w:divBdr>
            </w:div>
            <w:div w:id="39981874">
              <w:marLeft w:val="0"/>
              <w:marRight w:val="0"/>
              <w:marTop w:val="0"/>
              <w:marBottom w:val="0"/>
              <w:divBdr>
                <w:top w:val="none" w:sz="0" w:space="0" w:color="auto"/>
                <w:left w:val="none" w:sz="0" w:space="0" w:color="auto"/>
                <w:bottom w:val="none" w:sz="0" w:space="0" w:color="auto"/>
                <w:right w:val="none" w:sz="0" w:space="0" w:color="auto"/>
              </w:divBdr>
            </w:div>
            <w:div w:id="2124569062">
              <w:marLeft w:val="0"/>
              <w:marRight w:val="0"/>
              <w:marTop w:val="0"/>
              <w:marBottom w:val="0"/>
              <w:divBdr>
                <w:top w:val="none" w:sz="0" w:space="0" w:color="auto"/>
                <w:left w:val="none" w:sz="0" w:space="0" w:color="auto"/>
                <w:bottom w:val="none" w:sz="0" w:space="0" w:color="auto"/>
                <w:right w:val="none" w:sz="0" w:space="0" w:color="auto"/>
              </w:divBdr>
            </w:div>
            <w:div w:id="21284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662">
      <w:bodyDiv w:val="1"/>
      <w:marLeft w:val="0"/>
      <w:marRight w:val="0"/>
      <w:marTop w:val="0"/>
      <w:marBottom w:val="0"/>
      <w:divBdr>
        <w:top w:val="none" w:sz="0" w:space="0" w:color="auto"/>
        <w:left w:val="none" w:sz="0" w:space="0" w:color="auto"/>
        <w:bottom w:val="none" w:sz="0" w:space="0" w:color="auto"/>
        <w:right w:val="none" w:sz="0" w:space="0" w:color="auto"/>
      </w:divBdr>
    </w:div>
    <w:div w:id="1398479239">
      <w:bodyDiv w:val="1"/>
      <w:marLeft w:val="0"/>
      <w:marRight w:val="0"/>
      <w:marTop w:val="0"/>
      <w:marBottom w:val="0"/>
      <w:divBdr>
        <w:top w:val="none" w:sz="0" w:space="0" w:color="auto"/>
        <w:left w:val="none" w:sz="0" w:space="0" w:color="auto"/>
        <w:bottom w:val="none" w:sz="0" w:space="0" w:color="auto"/>
        <w:right w:val="none" w:sz="0" w:space="0" w:color="auto"/>
      </w:divBdr>
    </w:div>
    <w:div w:id="1560093064">
      <w:bodyDiv w:val="1"/>
      <w:marLeft w:val="0"/>
      <w:marRight w:val="0"/>
      <w:marTop w:val="0"/>
      <w:marBottom w:val="0"/>
      <w:divBdr>
        <w:top w:val="none" w:sz="0" w:space="0" w:color="auto"/>
        <w:left w:val="none" w:sz="0" w:space="0" w:color="auto"/>
        <w:bottom w:val="none" w:sz="0" w:space="0" w:color="auto"/>
        <w:right w:val="none" w:sz="0" w:space="0" w:color="auto"/>
      </w:divBdr>
    </w:div>
    <w:div w:id="1685782928">
      <w:bodyDiv w:val="1"/>
      <w:marLeft w:val="0"/>
      <w:marRight w:val="0"/>
      <w:marTop w:val="0"/>
      <w:marBottom w:val="0"/>
      <w:divBdr>
        <w:top w:val="none" w:sz="0" w:space="0" w:color="auto"/>
        <w:left w:val="none" w:sz="0" w:space="0" w:color="auto"/>
        <w:bottom w:val="none" w:sz="0" w:space="0" w:color="auto"/>
        <w:right w:val="none" w:sz="0" w:space="0" w:color="auto"/>
      </w:divBdr>
    </w:div>
    <w:div w:id="1708752599">
      <w:bodyDiv w:val="1"/>
      <w:marLeft w:val="0"/>
      <w:marRight w:val="0"/>
      <w:marTop w:val="0"/>
      <w:marBottom w:val="0"/>
      <w:divBdr>
        <w:top w:val="none" w:sz="0" w:space="0" w:color="auto"/>
        <w:left w:val="none" w:sz="0" w:space="0" w:color="auto"/>
        <w:bottom w:val="none" w:sz="0" w:space="0" w:color="auto"/>
        <w:right w:val="none" w:sz="0" w:space="0" w:color="auto"/>
      </w:divBdr>
    </w:div>
    <w:div w:id="1769734302">
      <w:bodyDiv w:val="1"/>
      <w:marLeft w:val="0"/>
      <w:marRight w:val="0"/>
      <w:marTop w:val="0"/>
      <w:marBottom w:val="0"/>
      <w:divBdr>
        <w:top w:val="none" w:sz="0" w:space="0" w:color="auto"/>
        <w:left w:val="none" w:sz="0" w:space="0" w:color="auto"/>
        <w:bottom w:val="none" w:sz="0" w:space="0" w:color="auto"/>
        <w:right w:val="none" w:sz="0" w:space="0" w:color="auto"/>
      </w:divBdr>
    </w:div>
    <w:div w:id="1795364826">
      <w:bodyDiv w:val="1"/>
      <w:marLeft w:val="0"/>
      <w:marRight w:val="0"/>
      <w:marTop w:val="0"/>
      <w:marBottom w:val="0"/>
      <w:divBdr>
        <w:top w:val="none" w:sz="0" w:space="0" w:color="auto"/>
        <w:left w:val="none" w:sz="0" w:space="0" w:color="auto"/>
        <w:bottom w:val="none" w:sz="0" w:space="0" w:color="auto"/>
        <w:right w:val="none" w:sz="0" w:space="0" w:color="auto"/>
      </w:divBdr>
    </w:div>
    <w:div w:id="1908539513">
      <w:bodyDiv w:val="1"/>
      <w:marLeft w:val="0"/>
      <w:marRight w:val="0"/>
      <w:marTop w:val="0"/>
      <w:marBottom w:val="0"/>
      <w:divBdr>
        <w:top w:val="none" w:sz="0" w:space="0" w:color="auto"/>
        <w:left w:val="none" w:sz="0" w:space="0" w:color="auto"/>
        <w:bottom w:val="none" w:sz="0" w:space="0" w:color="auto"/>
        <w:right w:val="none" w:sz="0" w:space="0" w:color="auto"/>
      </w:divBdr>
    </w:div>
    <w:div w:id="1936741460">
      <w:bodyDiv w:val="1"/>
      <w:marLeft w:val="0"/>
      <w:marRight w:val="0"/>
      <w:marTop w:val="0"/>
      <w:marBottom w:val="0"/>
      <w:divBdr>
        <w:top w:val="none" w:sz="0" w:space="0" w:color="auto"/>
        <w:left w:val="none" w:sz="0" w:space="0" w:color="auto"/>
        <w:bottom w:val="none" w:sz="0" w:space="0" w:color="auto"/>
        <w:right w:val="none" w:sz="0" w:space="0" w:color="auto"/>
      </w:divBdr>
    </w:div>
    <w:div w:id="1963878744">
      <w:bodyDiv w:val="1"/>
      <w:marLeft w:val="0"/>
      <w:marRight w:val="0"/>
      <w:marTop w:val="0"/>
      <w:marBottom w:val="0"/>
      <w:divBdr>
        <w:top w:val="none" w:sz="0" w:space="0" w:color="auto"/>
        <w:left w:val="none" w:sz="0" w:space="0" w:color="auto"/>
        <w:bottom w:val="none" w:sz="0" w:space="0" w:color="auto"/>
        <w:right w:val="none" w:sz="0" w:space="0" w:color="auto"/>
      </w:divBdr>
    </w:div>
    <w:div w:id="2063558610">
      <w:bodyDiv w:val="1"/>
      <w:marLeft w:val="0"/>
      <w:marRight w:val="0"/>
      <w:marTop w:val="0"/>
      <w:marBottom w:val="0"/>
      <w:divBdr>
        <w:top w:val="none" w:sz="0" w:space="0" w:color="auto"/>
        <w:left w:val="none" w:sz="0" w:space="0" w:color="auto"/>
        <w:bottom w:val="none" w:sz="0" w:space="0" w:color="auto"/>
        <w:right w:val="none" w:sz="0" w:space="0" w:color="auto"/>
      </w:divBdr>
    </w:div>
    <w:div w:id="2065450534">
      <w:bodyDiv w:val="1"/>
      <w:marLeft w:val="0"/>
      <w:marRight w:val="0"/>
      <w:marTop w:val="0"/>
      <w:marBottom w:val="0"/>
      <w:divBdr>
        <w:top w:val="none" w:sz="0" w:space="0" w:color="auto"/>
        <w:left w:val="none" w:sz="0" w:space="0" w:color="auto"/>
        <w:bottom w:val="none" w:sz="0" w:space="0" w:color="auto"/>
        <w:right w:val="none" w:sz="0" w:space="0" w:color="auto"/>
      </w:divBdr>
      <w:divsChild>
        <w:div w:id="726031083">
          <w:marLeft w:val="0"/>
          <w:marRight w:val="0"/>
          <w:marTop w:val="0"/>
          <w:marBottom w:val="0"/>
          <w:divBdr>
            <w:top w:val="none" w:sz="0" w:space="0" w:color="auto"/>
            <w:left w:val="none" w:sz="0" w:space="0" w:color="auto"/>
            <w:bottom w:val="none" w:sz="0" w:space="0" w:color="auto"/>
            <w:right w:val="none" w:sz="0" w:space="0" w:color="auto"/>
          </w:divBdr>
          <w:divsChild>
            <w:div w:id="1968509958">
              <w:marLeft w:val="0"/>
              <w:marRight w:val="0"/>
              <w:marTop w:val="0"/>
              <w:marBottom w:val="0"/>
              <w:divBdr>
                <w:top w:val="none" w:sz="0" w:space="0" w:color="auto"/>
                <w:left w:val="none" w:sz="0" w:space="0" w:color="auto"/>
                <w:bottom w:val="none" w:sz="0" w:space="0" w:color="auto"/>
                <w:right w:val="none" w:sz="0" w:space="0" w:color="auto"/>
              </w:divBdr>
              <w:divsChild>
                <w:div w:id="5096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Pages>
  <Words>3548</Words>
  <Characters>20227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cp:lastPrinted>2023-09-26T10:47:00Z</cp:lastPrinted>
  <dcterms:created xsi:type="dcterms:W3CDTF">2023-09-25T12:59:00Z</dcterms:created>
  <dcterms:modified xsi:type="dcterms:W3CDTF">2023-11-29T13:29:00Z</dcterms:modified>
</cp:coreProperties>
</file>