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4D" w:rsidRPr="002B6AD5" w:rsidRDefault="002B6AD5" w:rsidP="002A2E4D">
      <w:pPr>
        <w:spacing w:before="240"/>
        <w:ind w:left="950"/>
        <w:rPr>
          <w:rFonts w:ascii="Arial" w:hAnsi="Arial" w:cs="Arial"/>
          <w:color w:val="464646"/>
          <w:sz w:val="32"/>
          <w:szCs w:val="32"/>
          <w:u w:val="single"/>
        </w:rPr>
      </w:pPr>
      <w:r w:rsidRPr="002B6AD5">
        <w:rPr>
          <w:sz w:val="32"/>
          <w:szCs w:val="32"/>
          <w:u w:val="single"/>
        </w:rPr>
        <w:t>Раздел 1. Мир опасностей современной молодежи</w:t>
      </w:r>
    </w:p>
    <w:p w:rsidR="002A2E4D" w:rsidRDefault="002A2E4D" w:rsidP="002A2E4D">
      <w:pPr>
        <w:spacing w:before="240"/>
        <w:ind w:left="950"/>
        <w:rPr>
          <w:rFonts w:ascii="Arial" w:hAnsi="Arial" w:cs="Arial"/>
          <w:b/>
          <w:color w:val="464646"/>
          <w:spacing w:val="-2"/>
          <w:sz w:val="28"/>
          <w:szCs w:val="28"/>
        </w:rPr>
      </w:pPr>
      <w:r w:rsidRPr="002B6AD5">
        <w:rPr>
          <w:rFonts w:ascii="Arial" w:hAnsi="Arial" w:cs="Arial"/>
          <w:b/>
          <w:color w:val="464646"/>
          <w:sz w:val="28"/>
          <w:szCs w:val="28"/>
        </w:rPr>
        <w:t>Опасности,</w:t>
      </w:r>
      <w:r w:rsidRPr="002B6AD5">
        <w:rPr>
          <w:rFonts w:ascii="Arial" w:hAnsi="Arial" w:cs="Arial"/>
          <w:b/>
          <w:color w:val="464646"/>
          <w:spacing w:val="-7"/>
          <w:sz w:val="28"/>
          <w:szCs w:val="28"/>
        </w:rPr>
        <w:t xml:space="preserve"> </w:t>
      </w:r>
      <w:r w:rsidRPr="002B6AD5">
        <w:rPr>
          <w:rFonts w:ascii="Arial" w:hAnsi="Arial" w:cs="Arial"/>
          <w:b/>
          <w:color w:val="464646"/>
          <w:sz w:val="28"/>
          <w:szCs w:val="28"/>
        </w:rPr>
        <w:t>с</w:t>
      </w:r>
      <w:r w:rsidRPr="002B6AD5">
        <w:rPr>
          <w:rFonts w:ascii="Arial" w:hAnsi="Arial" w:cs="Arial"/>
          <w:b/>
          <w:color w:val="464646"/>
          <w:spacing w:val="-5"/>
          <w:sz w:val="28"/>
          <w:szCs w:val="28"/>
        </w:rPr>
        <w:t xml:space="preserve"> </w:t>
      </w:r>
      <w:r w:rsidRPr="002B6AD5">
        <w:rPr>
          <w:rFonts w:ascii="Arial" w:hAnsi="Arial" w:cs="Arial"/>
          <w:b/>
          <w:color w:val="464646"/>
          <w:sz w:val="28"/>
          <w:szCs w:val="28"/>
        </w:rPr>
        <w:t>которыми</w:t>
      </w:r>
      <w:r w:rsidRPr="002B6AD5">
        <w:rPr>
          <w:rFonts w:ascii="Arial" w:hAnsi="Arial" w:cs="Arial"/>
          <w:b/>
          <w:color w:val="464646"/>
          <w:spacing w:val="-6"/>
          <w:sz w:val="28"/>
          <w:szCs w:val="28"/>
        </w:rPr>
        <w:t xml:space="preserve"> </w:t>
      </w:r>
      <w:r w:rsidRPr="002B6AD5">
        <w:rPr>
          <w:rFonts w:ascii="Arial" w:hAnsi="Arial" w:cs="Arial"/>
          <w:b/>
          <w:color w:val="464646"/>
          <w:sz w:val="28"/>
          <w:szCs w:val="28"/>
        </w:rPr>
        <w:t>молодежь</w:t>
      </w:r>
      <w:r w:rsidRPr="002B6AD5">
        <w:rPr>
          <w:rFonts w:ascii="Arial" w:hAnsi="Arial" w:cs="Arial"/>
          <w:b/>
          <w:color w:val="464646"/>
          <w:spacing w:val="-5"/>
          <w:sz w:val="28"/>
          <w:szCs w:val="28"/>
        </w:rPr>
        <w:t xml:space="preserve"> </w:t>
      </w:r>
      <w:r w:rsidRPr="002B6AD5">
        <w:rPr>
          <w:rFonts w:ascii="Arial" w:hAnsi="Arial" w:cs="Arial"/>
          <w:b/>
          <w:color w:val="464646"/>
          <w:sz w:val="28"/>
          <w:szCs w:val="28"/>
        </w:rPr>
        <w:t>уже</w:t>
      </w:r>
      <w:r w:rsidRPr="002B6AD5">
        <w:rPr>
          <w:rFonts w:ascii="Arial" w:hAnsi="Arial" w:cs="Arial"/>
          <w:b/>
          <w:color w:val="464646"/>
          <w:spacing w:val="-5"/>
          <w:sz w:val="28"/>
          <w:szCs w:val="28"/>
        </w:rPr>
        <w:t xml:space="preserve"> </w:t>
      </w:r>
      <w:r w:rsidRPr="002B6AD5">
        <w:rPr>
          <w:rFonts w:ascii="Arial" w:hAnsi="Arial" w:cs="Arial"/>
          <w:b/>
          <w:color w:val="464646"/>
          <w:spacing w:val="-2"/>
          <w:sz w:val="28"/>
          <w:szCs w:val="28"/>
        </w:rPr>
        <w:t>сталкивается</w:t>
      </w:r>
    </w:p>
    <w:p w:rsidR="002B6AD5" w:rsidRPr="002B6AD5" w:rsidRDefault="002B6AD5" w:rsidP="002B6AD5">
      <w:pPr>
        <w:pStyle w:val="a5"/>
        <w:numPr>
          <w:ilvl w:val="0"/>
          <w:numId w:val="2"/>
        </w:numPr>
        <w:spacing w:before="240"/>
        <w:rPr>
          <w:rFonts w:ascii="Arial" w:hAnsi="Arial" w:cs="Arial"/>
          <w:b/>
          <w:sz w:val="28"/>
          <w:szCs w:val="28"/>
          <w:u w:val="single"/>
        </w:rPr>
      </w:pPr>
      <w:r w:rsidRPr="002B6AD5">
        <w:rPr>
          <w:rFonts w:ascii="Arial" w:hAnsi="Arial" w:cs="Arial"/>
          <w:b/>
          <w:bCs/>
          <w:sz w:val="28"/>
          <w:szCs w:val="28"/>
          <w:u w:val="single"/>
        </w:rPr>
        <w:t>Лень</w:t>
      </w:r>
      <w:r w:rsidRPr="002B6AD5">
        <w:rPr>
          <w:rFonts w:ascii="Arial" w:hAnsi="Arial" w:cs="Arial"/>
          <w:sz w:val="28"/>
          <w:szCs w:val="28"/>
          <w:u w:val="single"/>
        </w:rPr>
        <w:t xml:space="preserve"> — отсутствие или недостаток </w:t>
      </w:r>
      <w:hyperlink r:id="rId5" w:tooltip="Трудолюбие" w:history="1">
        <w:r w:rsidRPr="002B6AD5">
          <w:rPr>
            <w:rStyle w:val="a7"/>
            <w:rFonts w:ascii="Arial" w:hAnsi="Arial" w:cs="Arial"/>
            <w:sz w:val="28"/>
            <w:szCs w:val="28"/>
          </w:rPr>
          <w:t>трудолюбия</w:t>
        </w:r>
      </w:hyperlink>
      <w:r w:rsidRPr="002B6AD5">
        <w:rPr>
          <w:rFonts w:ascii="Arial" w:hAnsi="Arial" w:cs="Arial"/>
          <w:sz w:val="28"/>
          <w:szCs w:val="28"/>
          <w:u w:val="single"/>
        </w:rPr>
        <w:t xml:space="preserve">, предпочтение свободного </w:t>
      </w:r>
      <w:hyperlink r:id="rId6" w:tooltip="Время" w:history="1">
        <w:r w:rsidRPr="002B6AD5">
          <w:rPr>
            <w:rStyle w:val="a7"/>
            <w:rFonts w:ascii="Arial" w:hAnsi="Arial" w:cs="Arial"/>
            <w:sz w:val="28"/>
            <w:szCs w:val="28"/>
          </w:rPr>
          <w:t>времяпрепровождения</w:t>
        </w:r>
      </w:hyperlink>
      <w:r w:rsidRPr="002B6AD5">
        <w:rPr>
          <w:rFonts w:ascii="Arial" w:hAnsi="Arial" w:cs="Arial"/>
          <w:sz w:val="28"/>
          <w:szCs w:val="28"/>
          <w:u w:val="single"/>
        </w:rPr>
        <w:t xml:space="preserve">, а не </w:t>
      </w:r>
      <w:hyperlink r:id="rId7" w:tooltip="Труд" w:history="1">
        <w:r w:rsidRPr="002B6AD5">
          <w:rPr>
            <w:rStyle w:val="a7"/>
            <w:rFonts w:ascii="Arial" w:hAnsi="Arial" w:cs="Arial"/>
            <w:sz w:val="28"/>
            <w:szCs w:val="28"/>
          </w:rPr>
          <w:t>трудовой деятельности</w:t>
        </w:r>
      </w:hyperlink>
      <w:r w:rsidRPr="002B6AD5">
        <w:rPr>
          <w:rFonts w:ascii="Arial" w:hAnsi="Arial" w:cs="Arial"/>
          <w:sz w:val="28"/>
          <w:szCs w:val="28"/>
          <w:u w:val="single"/>
        </w:rPr>
        <w:t xml:space="preserve">. Обществом традиционно расценивается как </w:t>
      </w:r>
      <w:hyperlink r:id="rId8" w:tooltip="Порок (этика)" w:history="1">
        <w:r w:rsidRPr="002B6AD5">
          <w:rPr>
            <w:rStyle w:val="a7"/>
            <w:rFonts w:ascii="Arial" w:hAnsi="Arial" w:cs="Arial"/>
            <w:sz w:val="28"/>
            <w:szCs w:val="28"/>
          </w:rPr>
          <w:t>порок</w:t>
        </w:r>
      </w:hyperlink>
      <w:r w:rsidRPr="002B6AD5">
        <w:rPr>
          <w:rFonts w:ascii="Arial" w:hAnsi="Arial" w:cs="Arial"/>
          <w:sz w:val="28"/>
          <w:szCs w:val="28"/>
          <w:u w:val="single"/>
        </w:rPr>
        <w:t xml:space="preserve">, поскольку считается, что ленивый человек является </w:t>
      </w:r>
      <w:hyperlink r:id="rId9" w:tooltip="Тунеядство" w:history="1">
        <w:r w:rsidRPr="002B6AD5">
          <w:rPr>
            <w:rStyle w:val="a7"/>
            <w:rFonts w:ascii="Arial" w:hAnsi="Arial" w:cs="Arial"/>
            <w:sz w:val="28"/>
            <w:szCs w:val="28"/>
          </w:rPr>
          <w:t>нахлебником общества</w:t>
        </w:r>
      </w:hyperlink>
      <w:r w:rsidRPr="002B6AD5">
        <w:rPr>
          <w:rFonts w:ascii="Arial" w:hAnsi="Arial" w:cs="Arial"/>
          <w:sz w:val="28"/>
          <w:szCs w:val="28"/>
          <w:u w:val="single"/>
        </w:rPr>
        <w:t>.</w:t>
      </w:r>
    </w:p>
    <w:p w:rsidR="002A2E4D" w:rsidRPr="002B6AD5" w:rsidRDefault="002A2E4D" w:rsidP="002A2E4D">
      <w:pPr>
        <w:pStyle w:val="a5"/>
        <w:numPr>
          <w:ilvl w:val="0"/>
          <w:numId w:val="2"/>
        </w:numPr>
        <w:tabs>
          <w:tab w:val="left" w:pos="1159"/>
        </w:tabs>
        <w:spacing w:before="235"/>
        <w:ind w:right="506" w:firstLine="707"/>
        <w:rPr>
          <w:rFonts w:ascii="Arial" w:hAnsi="Arial" w:cs="Arial"/>
          <w:color w:val="464646"/>
          <w:sz w:val="28"/>
          <w:szCs w:val="28"/>
        </w:rPr>
      </w:pPr>
      <w:r w:rsidRPr="002B6AD5">
        <w:rPr>
          <w:rFonts w:ascii="Arial" w:hAnsi="Arial" w:cs="Arial"/>
          <w:b/>
          <w:color w:val="464646"/>
          <w:sz w:val="28"/>
          <w:szCs w:val="28"/>
        </w:rPr>
        <w:t>Лень</w:t>
      </w:r>
      <w:r w:rsidRPr="002B6AD5">
        <w:rPr>
          <w:rFonts w:ascii="Arial" w:hAnsi="Arial" w:cs="Arial"/>
          <w:color w:val="464646"/>
          <w:sz w:val="28"/>
          <w:szCs w:val="28"/>
        </w:rPr>
        <w:t>. Кто-то сказал, что этот порок свойствен каждому человеку и победить его просто невозможно. Он требует ежедневной победы. Вы согласны с таким высказыванием?</w:t>
      </w:r>
    </w:p>
    <w:p w:rsidR="002A2E4D" w:rsidRPr="002B6AD5" w:rsidRDefault="002A2E4D" w:rsidP="002A2E4D">
      <w:pPr>
        <w:pStyle w:val="a3"/>
        <w:spacing w:before="241"/>
        <w:ind w:right="511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 xml:space="preserve">Сегодня лень чаще называют стремлением как можно больше развлекаться. Но такое определение существенно снижает эмоциональную окраску этого качества и уменьшает моральную ответственность за его </w:t>
      </w:r>
      <w:r w:rsidRPr="002B6AD5">
        <w:rPr>
          <w:rFonts w:ascii="Arial" w:hAnsi="Arial" w:cs="Arial"/>
          <w:color w:val="464646"/>
          <w:spacing w:val="-2"/>
        </w:rPr>
        <w:t>проявление.</w:t>
      </w:r>
    </w:p>
    <w:p w:rsidR="002A2E4D" w:rsidRPr="002B6AD5" w:rsidRDefault="002A2E4D" w:rsidP="002A2E4D">
      <w:pPr>
        <w:pStyle w:val="a3"/>
        <w:spacing w:before="239"/>
        <w:ind w:right="510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Самое интересное, что лень в большинстве случаев программируема. Это</w:t>
      </w:r>
      <w:r w:rsidRPr="002B6AD5">
        <w:rPr>
          <w:rFonts w:ascii="Arial" w:hAnsi="Arial" w:cs="Arial"/>
          <w:color w:val="464646"/>
          <w:spacing w:val="-2"/>
        </w:rPr>
        <w:t xml:space="preserve"> </w:t>
      </w:r>
      <w:r w:rsidRPr="002B6AD5">
        <w:rPr>
          <w:rFonts w:ascii="Arial" w:hAnsi="Arial" w:cs="Arial"/>
          <w:color w:val="464646"/>
        </w:rPr>
        <w:t>значит,</w:t>
      </w:r>
      <w:r w:rsidRPr="002B6AD5">
        <w:rPr>
          <w:rFonts w:ascii="Arial" w:hAnsi="Arial" w:cs="Arial"/>
          <w:color w:val="464646"/>
          <w:spacing w:val="-3"/>
        </w:rPr>
        <w:t xml:space="preserve"> </w:t>
      </w:r>
      <w:r w:rsidRPr="002B6AD5">
        <w:rPr>
          <w:rFonts w:ascii="Arial" w:hAnsi="Arial" w:cs="Arial"/>
          <w:color w:val="464646"/>
        </w:rPr>
        <w:t>что</w:t>
      </w:r>
      <w:r w:rsidRPr="002B6AD5">
        <w:rPr>
          <w:rFonts w:ascii="Arial" w:hAnsi="Arial" w:cs="Arial"/>
          <w:color w:val="464646"/>
          <w:spacing w:val="-2"/>
        </w:rPr>
        <w:t xml:space="preserve"> </w:t>
      </w:r>
      <w:r w:rsidRPr="002B6AD5">
        <w:rPr>
          <w:rFonts w:ascii="Arial" w:hAnsi="Arial" w:cs="Arial"/>
          <w:color w:val="464646"/>
        </w:rPr>
        <w:t>она</w:t>
      </w:r>
      <w:r w:rsidRPr="002B6AD5">
        <w:rPr>
          <w:rFonts w:ascii="Arial" w:hAnsi="Arial" w:cs="Arial"/>
          <w:color w:val="464646"/>
          <w:spacing w:val="-5"/>
        </w:rPr>
        <w:t xml:space="preserve"> </w:t>
      </w:r>
      <w:r w:rsidRPr="002B6AD5">
        <w:rPr>
          <w:rFonts w:ascii="Arial" w:hAnsi="Arial" w:cs="Arial"/>
          <w:color w:val="464646"/>
        </w:rPr>
        <w:t>редко</w:t>
      </w:r>
      <w:r w:rsidRPr="002B6AD5">
        <w:rPr>
          <w:rFonts w:ascii="Arial" w:hAnsi="Arial" w:cs="Arial"/>
          <w:color w:val="464646"/>
          <w:spacing w:val="-4"/>
        </w:rPr>
        <w:t xml:space="preserve"> </w:t>
      </w:r>
      <w:r w:rsidRPr="002B6AD5">
        <w:rPr>
          <w:rFonts w:ascii="Arial" w:hAnsi="Arial" w:cs="Arial"/>
          <w:color w:val="464646"/>
        </w:rPr>
        <w:t>проявляется</w:t>
      </w:r>
      <w:r w:rsidRPr="002B6AD5">
        <w:rPr>
          <w:rFonts w:ascii="Arial" w:hAnsi="Arial" w:cs="Arial"/>
          <w:color w:val="464646"/>
          <w:spacing w:val="-2"/>
        </w:rPr>
        <w:t xml:space="preserve"> </w:t>
      </w:r>
      <w:r w:rsidRPr="002B6AD5">
        <w:rPr>
          <w:rFonts w:ascii="Arial" w:hAnsi="Arial" w:cs="Arial"/>
          <w:color w:val="464646"/>
        </w:rPr>
        <w:t>просто</w:t>
      </w:r>
      <w:r w:rsidRPr="002B6AD5">
        <w:rPr>
          <w:rFonts w:ascii="Arial" w:hAnsi="Arial" w:cs="Arial"/>
          <w:color w:val="464646"/>
          <w:spacing w:val="-1"/>
        </w:rPr>
        <w:t xml:space="preserve"> </w:t>
      </w:r>
      <w:r w:rsidRPr="002B6AD5">
        <w:rPr>
          <w:rFonts w:ascii="Arial" w:hAnsi="Arial" w:cs="Arial"/>
          <w:color w:val="464646"/>
        </w:rPr>
        <w:t>так,</w:t>
      </w:r>
      <w:r w:rsidRPr="002B6AD5">
        <w:rPr>
          <w:rFonts w:ascii="Arial" w:hAnsi="Arial" w:cs="Arial"/>
          <w:color w:val="464646"/>
          <w:spacing w:val="-2"/>
        </w:rPr>
        <w:t xml:space="preserve"> </w:t>
      </w:r>
      <w:r w:rsidRPr="002B6AD5">
        <w:rPr>
          <w:rFonts w:ascii="Arial" w:hAnsi="Arial" w:cs="Arial"/>
          <w:color w:val="464646"/>
        </w:rPr>
        <w:t>сама</w:t>
      </w:r>
      <w:r w:rsidRPr="002B6AD5">
        <w:rPr>
          <w:rFonts w:ascii="Arial" w:hAnsi="Arial" w:cs="Arial"/>
          <w:color w:val="464646"/>
          <w:spacing w:val="-6"/>
        </w:rPr>
        <w:t xml:space="preserve"> </w:t>
      </w:r>
      <w:r w:rsidRPr="002B6AD5">
        <w:rPr>
          <w:rFonts w:ascii="Arial" w:hAnsi="Arial" w:cs="Arial"/>
          <w:color w:val="464646"/>
        </w:rPr>
        <w:t>по</w:t>
      </w:r>
      <w:r w:rsidRPr="002B6AD5">
        <w:rPr>
          <w:rFonts w:ascii="Arial" w:hAnsi="Arial" w:cs="Arial"/>
          <w:color w:val="464646"/>
          <w:spacing w:val="-1"/>
        </w:rPr>
        <w:t xml:space="preserve"> </w:t>
      </w:r>
      <w:r w:rsidRPr="002B6AD5">
        <w:rPr>
          <w:rFonts w:ascii="Arial" w:hAnsi="Arial" w:cs="Arial"/>
          <w:color w:val="464646"/>
        </w:rPr>
        <w:t>себе</w:t>
      </w:r>
      <w:r w:rsidRPr="002B6AD5">
        <w:rPr>
          <w:rFonts w:ascii="Arial" w:hAnsi="Arial" w:cs="Arial"/>
          <w:color w:val="464646"/>
          <w:spacing w:val="-2"/>
        </w:rPr>
        <w:t xml:space="preserve"> </w:t>
      </w:r>
      <w:r w:rsidRPr="002B6AD5">
        <w:rPr>
          <w:rFonts w:ascii="Arial" w:hAnsi="Arial" w:cs="Arial"/>
          <w:color w:val="464646"/>
        </w:rPr>
        <w:t>и</w:t>
      </w:r>
      <w:r w:rsidRPr="002B6AD5">
        <w:rPr>
          <w:rFonts w:ascii="Arial" w:hAnsi="Arial" w:cs="Arial"/>
          <w:color w:val="464646"/>
          <w:spacing w:val="-2"/>
        </w:rPr>
        <w:t xml:space="preserve"> </w:t>
      </w:r>
      <w:r w:rsidRPr="002B6AD5">
        <w:rPr>
          <w:rFonts w:ascii="Arial" w:hAnsi="Arial" w:cs="Arial"/>
          <w:color w:val="464646"/>
        </w:rPr>
        <w:t>без</w:t>
      </w:r>
      <w:r w:rsidRPr="002B6AD5">
        <w:rPr>
          <w:rFonts w:ascii="Arial" w:hAnsi="Arial" w:cs="Arial"/>
          <w:color w:val="464646"/>
          <w:spacing w:val="-3"/>
        </w:rPr>
        <w:t xml:space="preserve"> </w:t>
      </w:r>
      <w:r w:rsidRPr="002B6AD5">
        <w:rPr>
          <w:rFonts w:ascii="Arial" w:hAnsi="Arial" w:cs="Arial"/>
          <w:color w:val="464646"/>
        </w:rPr>
        <w:t xml:space="preserve">желания </w:t>
      </w:r>
      <w:r w:rsidRPr="002B6AD5">
        <w:rPr>
          <w:rFonts w:ascii="Arial" w:hAnsi="Arial" w:cs="Arial"/>
          <w:color w:val="464646"/>
          <w:spacing w:val="-2"/>
        </w:rPr>
        <w:t>человека.</w:t>
      </w:r>
    </w:p>
    <w:p w:rsidR="002A2E4D" w:rsidRPr="002B6AD5" w:rsidRDefault="002A2E4D" w:rsidP="002A2E4D">
      <w:pPr>
        <w:pStyle w:val="a3"/>
        <w:spacing w:before="241"/>
        <w:ind w:right="503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Между тем большинство людей по своей натуре склонны к ленности. Очень часто нам необходимы угрызения совести, сила воли, некий интерес или стимул, даже порой контроль и другие мотивы, чтобы мы приступили к работе. Однако основное проявление лености обостряется дома, особенно, когда человек молодой.</w:t>
      </w:r>
    </w:p>
    <w:p w:rsidR="002A2E4D" w:rsidRPr="002B6AD5" w:rsidRDefault="002A2E4D" w:rsidP="002A2E4D">
      <w:pPr>
        <w:pStyle w:val="a3"/>
        <w:spacing w:before="241"/>
        <w:ind w:right="502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 xml:space="preserve">Первый вопрос для обсуждения. Что можно сказать о ленивом </w:t>
      </w:r>
      <w:r w:rsidRPr="002B6AD5">
        <w:rPr>
          <w:rFonts w:ascii="Arial" w:hAnsi="Arial" w:cs="Arial"/>
          <w:color w:val="464646"/>
          <w:spacing w:val="-2"/>
        </w:rPr>
        <w:t>человеке?</w:t>
      </w:r>
    </w:p>
    <w:p w:rsidR="002A2E4D" w:rsidRPr="002B6AD5" w:rsidRDefault="002A2E4D" w:rsidP="002A2E4D">
      <w:pPr>
        <w:pStyle w:val="a5"/>
        <w:numPr>
          <w:ilvl w:val="1"/>
          <w:numId w:val="2"/>
        </w:numPr>
        <w:tabs>
          <w:tab w:val="left" w:pos="1444"/>
        </w:tabs>
        <w:spacing w:before="240"/>
        <w:ind w:right="504" w:firstLine="707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color w:val="464646"/>
          <w:sz w:val="28"/>
          <w:szCs w:val="28"/>
        </w:rPr>
        <w:t>Люди,</w:t>
      </w:r>
      <w:r w:rsidRPr="002B6AD5">
        <w:rPr>
          <w:rFonts w:ascii="Arial" w:hAnsi="Arial" w:cs="Arial"/>
          <w:color w:val="464646"/>
          <w:spacing w:val="-2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склонные к</w:t>
      </w:r>
      <w:r w:rsidRPr="002B6AD5">
        <w:rPr>
          <w:rFonts w:ascii="Arial" w:hAnsi="Arial" w:cs="Arial"/>
          <w:color w:val="464646"/>
          <w:spacing w:val="-1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лени,</w:t>
      </w:r>
      <w:r w:rsidRPr="002B6AD5">
        <w:rPr>
          <w:rFonts w:ascii="Arial" w:hAnsi="Arial" w:cs="Arial"/>
          <w:color w:val="464646"/>
          <w:spacing w:val="-2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не могут сконцентрироваться</w:t>
      </w:r>
      <w:r w:rsidRPr="002B6AD5">
        <w:rPr>
          <w:rFonts w:ascii="Arial" w:hAnsi="Arial" w:cs="Arial"/>
          <w:color w:val="464646"/>
          <w:spacing w:val="-1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на</w:t>
      </w:r>
      <w:r w:rsidRPr="002B6AD5">
        <w:rPr>
          <w:rFonts w:ascii="Arial" w:hAnsi="Arial" w:cs="Arial"/>
          <w:color w:val="464646"/>
          <w:spacing w:val="-2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чем-то,</w:t>
      </w:r>
      <w:r w:rsidRPr="002B6AD5">
        <w:rPr>
          <w:rFonts w:ascii="Arial" w:hAnsi="Arial" w:cs="Arial"/>
          <w:color w:val="464646"/>
          <w:spacing w:val="-2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не могут приложить усилий для достижения поставленной цели.</w:t>
      </w:r>
    </w:p>
    <w:p w:rsidR="002A2E4D" w:rsidRPr="002B6AD5" w:rsidRDefault="002A2E4D" w:rsidP="002A2E4D">
      <w:pPr>
        <w:pStyle w:val="a5"/>
        <w:numPr>
          <w:ilvl w:val="1"/>
          <w:numId w:val="2"/>
        </w:numPr>
        <w:tabs>
          <w:tab w:val="left" w:pos="1477"/>
        </w:tabs>
        <w:spacing w:before="239"/>
        <w:ind w:right="504" w:firstLine="707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color w:val="464646"/>
          <w:sz w:val="28"/>
          <w:szCs w:val="28"/>
        </w:rPr>
        <w:t>Ленивые люди обычно вырастают в семьях, где родители служат ребенку, угождают ему, заботятся только об его удовлетворении. И постепенно у него формируется убеждение, что он особенный, что ему должны</w:t>
      </w:r>
      <w:r w:rsidRPr="002B6AD5">
        <w:rPr>
          <w:rFonts w:ascii="Arial" w:hAnsi="Arial" w:cs="Arial"/>
          <w:color w:val="464646"/>
          <w:spacing w:val="-3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угождать</w:t>
      </w:r>
      <w:r w:rsidRPr="002B6AD5">
        <w:rPr>
          <w:rFonts w:ascii="Arial" w:hAnsi="Arial" w:cs="Arial"/>
          <w:color w:val="464646"/>
          <w:spacing w:val="-3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все</w:t>
      </w:r>
      <w:r w:rsidRPr="002B6AD5">
        <w:rPr>
          <w:rFonts w:ascii="Arial" w:hAnsi="Arial" w:cs="Arial"/>
          <w:color w:val="464646"/>
          <w:spacing w:val="-2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окружающие.</w:t>
      </w:r>
      <w:r w:rsidRPr="002B6AD5">
        <w:rPr>
          <w:rFonts w:ascii="Arial" w:hAnsi="Arial" w:cs="Arial"/>
          <w:color w:val="464646"/>
          <w:spacing w:val="-3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В</w:t>
      </w:r>
      <w:r w:rsidRPr="002B6AD5">
        <w:rPr>
          <w:rFonts w:ascii="Arial" w:hAnsi="Arial" w:cs="Arial"/>
          <w:color w:val="464646"/>
          <w:spacing w:val="-3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результате</w:t>
      </w:r>
      <w:r w:rsidRPr="002B6AD5">
        <w:rPr>
          <w:rFonts w:ascii="Arial" w:hAnsi="Arial" w:cs="Arial"/>
          <w:color w:val="464646"/>
          <w:spacing w:val="-3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он</w:t>
      </w:r>
      <w:r w:rsidRPr="002B6AD5">
        <w:rPr>
          <w:rFonts w:ascii="Arial" w:hAnsi="Arial" w:cs="Arial"/>
          <w:color w:val="464646"/>
          <w:spacing w:val="-2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ищет</w:t>
      </w:r>
      <w:r w:rsidRPr="002B6AD5">
        <w:rPr>
          <w:rFonts w:ascii="Arial" w:hAnsi="Arial" w:cs="Arial"/>
          <w:color w:val="464646"/>
          <w:spacing w:val="-6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не</w:t>
      </w:r>
      <w:r w:rsidRPr="002B6AD5">
        <w:rPr>
          <w:rFonts w:ascii="Arial" w:hAnsi="Arial" w:cs="Arial"/>
          <w:color w:val="464646"/>
          <w:spacing w:val="-4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того,</w:t>
      </w:r>
      <w:r w:rsidRPr="002B6AD5">
        <w:rPr>
          <w:rFonts w:ascii="Arial" w:hAnsi="Arial" w:cs="Arial"/>
          <w:color w:val="464646"/>
          <w:spacing w:val="-3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чем</w:t>
      </w:r>
      <w:r w:rsidRPr="002B6AD5">
        <w:rPr>
          <w:rFonts w:ascii="Arial" w:hAnsi="Arial" w:cs="Arial"/>
          <w:color w:val="464646"/>
          <w:spacing w:val="-2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мог</w:t>
      </w:r>
      <w:r w:rsidRPr="002B6AD5">
        <w:rPr>
          <w:rFonts w:ascii="Arial" w:hAnsi="Arial" w:cs="Arial"/>
          <w:color w:val="464646"/>
          <w:spacing w:val="-5"/>
          <w:sz w:val="28"/>
          <w:szCs w:val="28"/>
        </w:rPr>
        <w:t xml:space="preserve"> бы</w:t>
      </w:r>
    </w:p>
    <w:p w:rsidR="002A2E4D" w:rsidRPr="002B6AD5" w:rsidRDefault="002A2E4D" w:rsidP="002A2E4D">
      <w:pPr>
        <w:pStyle w:val="a3"/>
        <w:spacing w:before="67" w:line="242" w:lineRule="auto"/>
        <w:ind w:right="504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послужить другим, а того, чем другие могут послужить ему. Такой настрой</w:t>
      </w:r>
      <w:r w:rsidRPr="002B6AD5">
        <w:rPr>
          <w:rFonts w:ascii="Arial" w:hAnsi="Arial" w:cs="Arial"/>
          <w:color w:val="464646"/>
          <w:spacing w:val="40"/>
        </w:rPr>
        <w:t xml:space="preserve"> </w:t>
      </w:r>
      <w:r w:rsidRPr="002B6AD5">
        <w:rPr>
          <w:rFonts w:ascii="Arial" w:hAnsi="Arial" w:cs="Arial"/>
          <w:color w:val="464646"/>
        </w:rPr>
        <w:t>естественным образом приводит к лености.</w:t>
      </w:r>
    </w:p>
    <w:p w:rsidR="002A2E4D" w:rsidRPr="002B6AD5" w:rsidRDefault="002A2E4D" w:rsidP="002A2E4D">
      <w:pPr>
        <w:pStyle w:val="a5"/>
        <w:numPr>
          <w:ilvl w:val="1"/>
          <w:numId w:val="2"/>
        </w:numPr>
        <w:tabs>
          <w:tab w:val="left" w:pos="1482"/>
        </w:tabs>
        <w:spacing w:before="236"/>
        <w:ind w:right="505" w:firstLine="707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color w:val="464646"/>
          <w:sz w:val="28"/>
          <w:szCs w:val="28"/>
        </w:rPr>
        <w:t xml:space="preserve">Люди, склонные к лени, как правило, вырастают в таких семьях, где у них нет домашних обязанностей, их не приучали к </w:t>
      </w:r>
      <w:r w:rsidRPr="002B6AD5">
        <w:rPr>
          <w:rFonts w:ascii="Arial" w:hAnsi="Arial" w:cs="Arial"/>
          <w:color w:val="464646"/>
          <w:sz w:val="28"/>
          <w:szCs w:val="28"/>
        </w:rPr>
        <w:lastRenderedPageBreak/>
        <w:t>труду, к уважению чужого труда и не отказывали в удовлетворении никаких потребностей.</w:t>
      </w:r>
    </w:p>
    <w:p w:rsidR="002A2E4D" w:rsidRPr="002B6AD5" w:rsidRDefault="002A2E4D" w:rsidP="002A2E4D">
      <w:pPr>
        <w:pStyle w:val="a5"/>
        <w:numPr>
          <w:ilvl w:val="1"/>
          <w:numId w:val="2"/>
        </w:numPr>
        <w:tabs>
          <w:tab w:val="left" w:pos="1441"/>
        </w:tabs>
        <w:spacing w:before="239"/>
        <w:ind w:right="513" w:firstLine="707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color w:val="464646"/>
          <w:sz w:val="28"/>
          <w:szCs w:val="28"/>
        </w:rPr>
        <w:t>Одной</w:t>
      </w:r>
      <w:r w:rsidRPr="002B6AD5">
        <w:rPr>
          <w:rFonts w:ascii="Arial" w:hAnsi="Arial" w:cs="Arial"/>
          <w:color w:val="464646"/>
          <w:spacing w:val="-3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из</w:t>
      </w:r>
      <w:r w:rsidRPr="002B6AD5">
        <w:rPr>
          <w:rFonts w:ascii="Arial" w:hAnsi="Arial" w:cs="Arial"/>
          <w:color w:val="464646"/>
          <w:spacing w:val="-3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причин</w:t>
      </w:r>
      <w:r w:rsidRPr="002B6AD5">
        <w:rPr>
          <w:rFonts w:ascii="Arial" w:hAnsi="Arial" w:cs="Arial"/>
          <w:color w:val="464646"/>
          <w:spacing w:val="-1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того,</w:t>
      </w:r>
      <w:r w:rsidRPr="002B6AD5">
        <w:rPr>
          <w:rFonts w:ascii="Arial" w:hAnsi="Arial" w:cs="Arial"/>
          <w:color w:val="464646"/>
          <w:spacing w:val="-4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что</w:t>
      </w:r>
      <w:r w:rsidRPr="002B6AD5">
        <w:rPr>
          <w:rFonts w:ascii="Arial" w:hAnsi="Arial" w:cs="Arial"/>
          <w:color w:val="464646"/>
          <w:spacing w:val="-2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ребенок</w:t>
      </w:r>
      <w:r w:rsidRPr="002B6AD5">
        <w:rPr>
          <w:rFonts w:ascii="Arial" w:hAnsi="Arial" w:cs="Arial"/>
          <w:color w:val="464646"/>
          <w:spacing w:val="-3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вырос</w:t>
      </w:r>
      <w:r w:rsidRPr="002B6AD5">
        <w:rPr>
          <w:rFonts w:ascii="Arial" w:hAnsi="Arial" w:cs="Arial"/>
          <w:color w:val="464646"/>
          <w:spacing w:val="-2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ленивым,</w:t>
      </w:r>
      <w:r w:rsidRPr="002B6AD5">
        <w:rPr>
          <w:rFonts w:ascii="Arial" w:hAnsi="Arial" w:cs="Arial"/>
          <w:color w:val="464646"/>
          <w:spacing w:val="-2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может</w:t>
      </w:r>
      <w:r w:rsidRPr="002B6AD5">
        <w:rPr>
          <w:rFonts w:ascii="Arial" w:hAnsi="Arial" w:cs="Arial"/>
          <w:color w:val="464646"/>
          <w:spacing w:val="-2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стать</w:t>
      </w:r>
      <w:r w:rsidRPr="002B6AD5">
        <w:rPr>
          <w:rFonts w:ascii="Arial" w:hAnsi="Arial" w:cs="Arial"/>
          <w:color w:val="464646"/>
          <w:spacing w:val="-3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то, что он рос в неполной семье или родители, уделяли ему мало внимания.</w:t>
      </w:r>
    </w:p>
    <w:p w:rsidR="002A2E4D" w:rsidRPr="002B6AD5" w:rsidRDefault="002A2E4D" w:rsidP="002A2E4D">
      <w:pPr>
        <w:pStyle w:val="1"/>
        <w:spacing w:before="246" w:line="319" w:lineRule="exact"/>
        <w:ind w:left="950"/>
        <w:jc w:val="left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Второй</w:t>
      </w:r>
      <w:r w:rsidRPr="002B6AD5">
        <w:rPr>
          <w:rFonts w:ascii="Arial" w:hAnsi="Arial" w:cs="Arial"/>
          <w:color w:val="464646"/>
          <w:spacing w:val="-5"/>
        </w:rPr>
        <w:t xml:space="preserve"> </w:t>
      </w:r>
      <w:r w:rsidRPr="002B6AD5">
        <w:rPr>
          <w:rFonts w:ascii="Arial" w:hAnsi="Arial" w:cs="Arial"/>
          <w:color w:val="464646"/>
        </w:rPr>
        <w:t>вопрос</w:t>
      </w:r>
      <w:r w:rsidRPr="002B6AD5">
        <w:rPr>
          <w:rFonts w:ascii="Arial" w:hAnsi="Arial" w:cs="Arial"/>
          <w:color w:val="464646"/>
          <w:spacing w:val="-4"/>
        </w:rPr>
        <w:t xml:space="preserve"> </w:t>
      </w:r>
      <w:r w:rsidRPr="002B6AD5">
        <w:rPr>
          <w:rFonts w:ascii="Arial" w:hAnsi="Arial" w:cs="Arial"/>
          <w:color w:val="464646"/>
        </w:rPr>
        <w:t>для</w:t>
      </w:r>
      <w:r w:rsidRPr="002B6AD5">
        <w:rPr>
          <w:rFonts w:ascii="Arial" w:hAnsi="Arial" w:cs="Arial"/>
          <w:color w:val="464646"/>
          <w:spacing w:val="-6"/>
        </w:rPr>
        <w:t xml:space="preserve"> </w:t>
      </w:r>
      <w:r w:rsidRPr="002B6AD5">
        <w:rPr>
          <w:rFonts w:ascii="Arial" w:hAnsi="Arial" w:cs="Arial"/>
          <w:color w:val="464646"/>
        </w:rPr>
        <w:t>обсуждения.</w:t>
      </w:r>
      <w:r w:rsidRPr="002B6AD5">
        <w:rPr>
          <w:rFonts w:ascii="Arial" w:hAnsi="Arial" w:cs="Arial"/>
          <w:color w:val="464646"/>
          <w:spacing w:val="-5"/>
        </w:rPr>
        <w:t xml:space="preserve"> </w:t>
      </w:r>
      <w:r w:rsidRPr="002B6AD5">
        <w:rPr>
          <w:rFonts w:ascii="Arial" w:hAnsi="Arial" w:cs="Arial"/>
          <w:color w:val="464646"/>
        </w:rPr>
        <w:t>Как</w:t>
      </w:r>
      <w:r w:rsidRPr="002B6AD5">
        <w:rPr>
          <w:rFonts w:ascii="Arial" w:hAnsi="Arial" w:cs="Arial"/>
          <w:color w:val="464646"/>
          <w:spacing w:val="-5"/>
        </w:rPr>
        <w:t xml:space="preserve"> </w:t>
      </w:r>
      <w:r w:rsidRPr="002B6AD5">
        <w:rPr>
          <w:rFonts w:ascii="Arial" w:hAnsi="Arial" w:cs="Arial"/>
          <w:color w:val="464646"/>
        </w:rPr>
        <w:t>победить</w:t>
      </w:r>
      <w:r w:rsidRPr="002B6AD5">
        <w:rPr>
          <w:rFonts w:ascii="Arial" w:hAnsi="Arial" w:cs="Arial"/>
          <w:color w:val="464646"/>
          <w:spacing w:val="-6"/>
        </w:rPr>
        <w:t xml:space="preserve"> </w:t>
      </w:r>
      <w:r w:rsidRPr="002B6AD5">
        <w:rPr>
          <w:rFonts w:ascii="Arial" w:hAnsi="Arial" w:cs="Arial"/>
          <w:color w:val="464646"/>
          <w:spacing w:val="-2"/>
        </w:rPr>
        <w:t>лень?</w:t>
      </w:r>
    </w:p>
    <w:p w:rsidR="002A2E4D" w:rsidRPr="002B6AD5" w:rsidRDefault="002A2E4D" w:rsidP="002A2E4D">
      <w:pPr>
        <w:pStyle w:val="a3"/>
        <w:spacing w:line="319" w:lineRule="exact"/>
        <w:ind w:left="950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Борьба</w:t>
      </w:r>
      <w:r w:rsidRPr="002B6AD5">
        <w:rPr>
          <w:rFonts w:ascii="Arial" w:hAnsi="Arial" w:cs="Arial"/>
          <w:color w:val="464646"/>
          <w:spacing w:val="-4"/>
        </w:rPr>
        <w:t xml:space="preserve"> </w:t>
      </w:r>
      <w:r w:rsidRPr="002B6AD5">
        <w:rPr>
          <w:rFonts w:ascii="Arial" w:hAnsi="Arial" w:cs="Arial"/>
          <w:color w:val="464646"/>
        </w:rPr>
        <w:t>с</w:t>
      </w:r>
      <w:r w:rsidRPr="002B6AD5">
        <w:rPr>
          <w:rFonts w:ascii="Arial" w:hAnsi="Arial" w:cs="Arial"/>
          <w:color w:val="464646"/>
          <w:spacing w:val="-4"/>
        </w:rPr>
        <w:t xml:space="preserve"> </w:t>
      </w:r>
      <w:r w:rsidRPr="002B6AD5">
        <w:rPr>
          <w:rFonts w:ascii="Arial" w:hAnsi="Arial" w:cs="Arial"/>
          <w:color w:val="464646"/>
        </w:rPr>
        <w:t>ленью</w:t>
      </w:r>
      <w:r w:rsidRPr="002B6AD5">
        <w:rPr>
          <w:rFonts w:ascii="Arial" w:hAnsi="Arial" w:cs="Arial"/>
          <w:color w:val="464646"/>
          <w:spacing w:val="-4"/>
        </w:rPr>
        <w:t xml:space="preserve"> </w:t>
      </w:r>
      <w:r w:rsidRPr="002B6AD5">
        <w:rPr>
          <w:rFonts w:ascii="Arial" w:hAnsi="Arial" w:cs="Arial"/>
          <w:color w:val="464646"/>
        </w:rPr>
        <w:t>включает</w:t>
      </w:r>
      <w:r w:rsidRPr="002B6AD5">
        <w:rPr>
          <w:rFonts w:ascii="Arial" w:hAnsi="Arial" w:cs="Arial"/>
          <w:color w:val="464646"/>
          <w:spacing w:val="-3"/>
        </w:rPr>
        <w:t xml:space="preserve"> </w:t>
      </w:r>
      <w:r w:rsidRPr="002B6AD5">
        <w:rPr>
          <w:rFonts w:ascii="Arial" w:hAnsi="Arial" w:cs="Arial"/>
          <w:color w:val="464646"/>
        </w:rPr>
        <w:t>в</w:t>
      </w:r>
      <w:r w:rsidRPr="002B6AD5">
        <w:rPr>
          <w:rFonts w:ascii="Arial" w:hAnsi="Arial" w:cs="Arial"/>
          <w:color w:val="464646"/>
          <w:spacing w:val="-5"/>
        </w:rPr>
        <w:t xml:space="preserve"> </w:t>
      </w:r>
      <w:r w:rsidRPr="002B6AD5">
        <w:rPr>
          <w:rFonts w:ascii="Arial" w:hAnsi="Arial" w:cs="Arial"/>
          <w:color w:val="464646"/>
        </w:rPr>
        <w:t>себя</w:t>
      </w:r>
      <w:r w:rsidRPr="002B6AD5">
        <w:rPr>
          <w:rFonts w:ascii="Arial" w:hAnsi="Arial" w:cs="Arial"/>
          <w:color w:val="464646"/>
          <w:spacing w:val="-3"/>
        </w:rPr>
        <w:t xml:space="preserve"> </w:t>
      </w:r>
      <w:r w:rsidRPr="002B6AD5">
        <w:rPr>
          <w:rFonts w:ascii="Arial" w:hAnsi="Arial" w:cs="Arial"/>
          <w:color w:val="464646"/>
        </w:rPr>
        <w:t>несколько</w:t>
      </w:r>
      <w:r w:rsidRPr="002B6AD5">
        <w:rPr>
          <w:rFonts w:ascii="Arial" w:hAnsi="Arial" w:cs="Arial"/>
          <w:color w:val="464646"/>
          <w:spacing w:val="-2"/>
        </w:rPr>
        <w:t xml:space="preserve"> этапов.</w:t>
      </w:r>
    </w:p>
    <w:p w:rsidR="002A2E4D" w:rsidRPr="002B6AD5" w:rsidRDefault="002A2E4D" w:rsidP="002A2E4D">
      <w:pPr>
        <w:pStyle w:val="a5"/>
        <w:numPr>
          <w:ilvl w:val="0"/>
          <w:numId w:val="1"/>
        </w:numPr>
        <w:tabs>
          <w:tab w:val="left" w:pos="1160"/>
        </w:tabs>
        <w:spacing w:before="240"/>
        <w:ind w:left="1160" w:hanging="210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color w:val="464646"/>
          <w:sz w:val="28"/>
          <w:szCs w:val="28"/>
        </w:rPr>
        <w:t>а.</w:t>
      </w:r>
      <w:r w:rsidRPr="002B6AD5">
        <w:rPr>
          <w:rFonts w:ascii="Arial" w:hAnsi="Arial" w:cs="Arial"/>
          <w:color w:val="464646"/>
          <w:spacing w:val="-9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Понимание</w:t>
      </w:r>
      <w:r w:rsidRPr="002B6AD5">
        <w:rPr>
          <w:rFonts w:ascii="Arial" w:hAnsi="Arial" w:cs="Arial"/>
          <w:color w:val="464646"/>
          <w:spacing w:val="-7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своей</w:t>
      </w:r>
      <w:r w:rsidRPr="002B6AD5">
        <w:rPr>
          <w:rFonts w:ascii="Arial" w:hAnsi="Arial" w:cs="Arial"/>
          <w:color w:val="464646"/>
          <w:spacing w:val="-6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ответственности</w:t>
      </w:r>
      <w:r w:rsidRPr="002B6AD5">
        <w:rPr>
          <w:rFonts w:ascii="Arial" w:hAnsi="Arial" w:cs="Arial"/>
          <w:color w:val="464646"/>
          <w:spacing w:val="-8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и</w:t>
      </w:r>
      <w:r w:rsidRPr="002B6AD5">
        <w:rPr>
          <w:rFonts w:ascii="Arial" w:hAnsi="Arial" w:cs="Arial"/>
          <w:color w:val="464646"/>
          <w:spacing w:val="-8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признание</w:t>
      </w:r>
      <w:r w:rsidRPr="002B6AD5">
        <w:rPr>
          <w:rFonts w:ascii="Arial" w:hAnsi="Arial" w:cs="Arial"/>
          <w:color w:val="464646"/>
          <w:spacing w:val="-6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pacing w:val="-2"/>
          <w:sz w:val="28"/>
          <w:szCs w:val="28"/>
        </w:rPr>
        <w:t>проблемы.</w:t>
      </w:r>
    </w:p>
    <w:p w:rsidR="002A2E4D" w:rsidRPr="002B6AD5" w:rsidRDefault="002A2E4D" w:rsidP="002A2E4D">
      <w:pPr>
        <w:pStyle w:val="a5"/>
        <w:numPr>
          <w:ilvl w:val="0"/>
          <w:numId w:val="1"/>
        </w:numPr>
        <w:tabs>
          <w:tab w:val="left" w:pos="1159"/>
        </w:tabs>
        <w:spacing w:before="240"/>
        <w:ind w:left="242" w:right="513" w:firstLine="707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color w:val="464646"/>
          <w:sz w:val="28"/>
          <w:szCs w:val="28"/>
        </w:rPr>
        <w:t>б. Прилежание, т. е. проявление усилий против естественного ленивого нежелания что-либо сделать.</w:t>
      </w:r>
    </w:p>
    <w:p w:rsidR="002A2E4D" w:rsidRPr="002B6AD5" w:rsidRDefault="002A2E4D" w:rsidP="002A2E4D">
      <w:pPr>
        <w:pStyle w:val="a5"/>
        <w:numPr>
          <w:ilvl w:val="0"/>
          <w:numId w:val="1"/>
        </w:numPr>
        <w:tabs>
          <w:tab w:val="left" w:pos="1158"/>
        </w:tabs>
        <w:spacing w:before="239" w:line="242" w:lineRule="auto"/>
        <w:ind w:left="242" w:right="506" w:firstLine="707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color w:val="464646"/>
          <w:sz w:val="28"/>
          <w:szCs w:val="28"/>
        </w:rPr>
        <w:t>в. Привычка дисциплинирует и помогает выполнять определенные действия независимо от наличия желания.</w:t>
      </w:r>
    </w:p>
    <w:p w:rsidR="002A2E4D" w:rsidRPr="002B6AD5" w:rsidRDefault="002A2E4D" w:rsidP="002A2E4D">
      <w:pPr>
        <w:pStyle w:val="a5"/>
        <w:numPr>
          <w:ilvl w:val="0"/>
          <w:numId w:val="1"/>
        </w:numPr>
        <w:tabs>
          <w:tab w:val="left" w:pos="1159"/>
        </w:tabs>
        <w:spacing w:before="235"/>
        <w:ind w:left="242" w:right="504" w:firstLine="707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color w:val="464646"/>
          <w:sz w:val="28"/>
          <w:szCs w:val="28"/>
        </w:rPr>
        <w:t>г. Помощь других. В компании всегда веселее что- либо делать, чем в одиночку. Некоторый контроль со стороны (например, родительский) тоже помогает быть более дисциплинированным и ответственным.</w:t>
      </w:r>
    </w:p>
    <w:p w:rsidR="002A2E4D" w:rsidRPr="002B6AD5" w:rsidRDefault="002A2E4D" w:rsidP="002A2E4D">
      <w:pPr>
        <w:pStyle w:val="a5"/>
        <w:numPr>
          <w:ilvl w:val="0"/>
          <w:numId w:val="2"/>
        </w:numPr>
        <w:tabs>
          <w:tab w:val="left" w:pos="1297"/>
        </w:tabs>
        <w:spacing w:before="240"/>
        <w:ind w:right="503" w:firstLine="707"/>
        <w:rPr>
          <w:rFonts w:ascii="Arial" w:hAnsi="Arial" w:cs="Arial"/>
          <w:b/>
          <w:color w:val="464646"/>
          <w:sz w:val="28"/>
          <w:szCs w:val="28"/>
        </w:rPr>
      </w:pPr>
      <w:r w:rsidRPr="002B6AD5">
        <w:rPr>
          <w:rFonts w:ascii="Arial" w:hAnsi="Arial" w:cs="Arial"/>
          <w:b/>
          <w:color w:val="464646"/>
          <w:sz w:val="28"/>
          <w:szCs w:val="28"/>
        </w:rPr>
        <w:t xml:space="preserve">Любовь к удовольствиям. </w:t>
      </w:r>
      <w:r w:rsidRPr="002B6AD5">
        <w:rPr>
          <w:rFonts w:ascii="Arial" w:hAnsi="Arial" w:cs="Arial"/>
          <w:color w:val="464646"/>
          <w:sz w:val="28"/>
          <w:szCs w:val="28"/>
        </w:rPr>
        <w:t>Сами удовольствия не всегда несут в себе что-то плохое. Но опасность заключается в том, что они морально ослабляют человека. Большинство же удовольствий, которые манят современных молодых людей, очень рискованны и опасны для жизни. Любовь к удовольствиям убивает наши души, нанося непоправимый ущерб психике,</w:t>
      </w:r>
      <w:r w:rsidRPr="002B6AD5">
        <w:rPr>
          <w:rFonts w:ascii="Arial" w:hAnsi="Arial" w:cs="Arial"/>
          <w:color w:val="464646"/>
          <w:spacing w:val="-4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разрушая</w:t>
      </w:r>
      <w:r w:rsidRPr="002B6AD5">
        <w:rPr>
          <w:rFonts w:ascii="Arial" w:hAnsi="Arial" w:cs="Arial"/>
          <w:color w:val="464646"/>
          <w:spacing w:val="-4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нравственные</w:t>
      </w:r>
      <w:r w:rsidRPr="002B6AD5">
        <w:rPr>
          <w:rFonts w:ascii="Arial" w:hAnsi="Arial" w:cs="Arial"/>
          <w:color w:val="464646"/>
          <w:spacing w:val="-3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устои,</w:t>
      </w:r>
      <w:r w:rsidRPr="002B6AD5">
        <w:rPr>
          <w:rFonts w:ascii="Arial" w:hAnsi="Arial" w:cs="Arial"/>
          <w:color w:val="464646"/>
          <w:spacing w:val="-3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низводя</w:t>
      </w:r>
      <w:r w:rsidRPr="002B6AD5">
        <w:rPr>
          <w:rFonts w:ascii="Arial" w:hAnsi="Arial" w:cs="Arial"/>
          <w:color w:val="464646"/>
          <w:spacing w:val="-5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человеческое</w:t>
      </w:r>
      <w:r w:rsidRPr="002B6AD5">
        <w:rPr>
          <w:rFonts w:ascii="Arial" w:hAnsi="Arial" w:cs="Arial"/>
          <w:color w:val="464646"/>
          <w:spacing w:val="-3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существование до уровня животных инстинктов.</w:t>
      </w:r>
    </w:p>
    <w:p w:rsidR="002A2E4D" w:rsidRPr="002B6AD5" w:rsidRDefault="002A2E4D" w:rsidP="002A2E4D">
      <w:pPr>
        <w:pStyle w:val="a5"/>
        <w:numPr>
          <w:ilvl w:val="0"/>
          <w:numId w:val="2"/>
        </w:numPr>
        <w:tabs>
          <w:tab w:val="left" w:pos="1321"/>
        </w:tabs>
        <w:spacing w:before="239"/>
        <w:ind w:right="507" w:firstLine="707"/>
        <w:rPr>
          <w:rFonts w:ascii="Arial" w:hAnsi="Arial" w:cs="Arial"/>
          <w:b/>
          <w:color w:val="464646"/>
          <w:sz w:val="28"/>
          <w:szCs w:val="28"/>
        </w:rPr>
      </w:pPr>
      <w:r w:rsidRPr="002B6AD5">
        <w:rPr>
          <w:rFonts w:ascii="Arial" w:hAnsi="Arial" w:cs="Arial"/>
          <w:b/>
          <w:color w:val="464646"/>
          <w:sz w:val="28"/>
          <w:szCs w:val="28"/>
        </w:rPr>
        <w:t xml:space="preserve">Низкая мораль общества (избыток секса, насилия и лжи). </w:t>
      </w:r>
      <w:r w:rsidRPr="002B6AD5">
        <w:rPr>
          <w:rFonts w:ascii="Arial" w:hAnsi="Arial" w:cs="Arial"/>
          <w:color w:val="464646"/>
          <w:sz w:val="28"/>
          <w:szCs w:val="28"/>
        </w:rPr>
        <w:t>В современном мире все перевернуто с ног на голову. Ценности и взгляды людей извратились. Не стоит искать в обществе особую мораль или нравственность. Эти понятия давно уже были проданы в угоду зрителю, деньгам и успеху. Наш мир развращен.</w:t>
      </w:r>
    </w:p>
    <w:p w:rsidR="002A2E4D" w:rsidRPr="002B6AD5" w:rsidRDefault="002A2E4D" w:rsidP="002A2E4D">
      <w:pPr>
        <w:pStyle w:val="a3"/>
        <w:spacing w:before="242"/>
        <w:ind w:right="509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И вы, молодые люди, вырастаете в таком в обществе, где мораль и нравственность находятся на весьма низком уровне. И главная опасность заключается в том, что раннее знакомство с пороками зачастую вызывает у студента не отвращение, а интерес. Порочное, безнравственное поведение, как опасный вирус, заражает молодежь. И впоследствии он заметно проявляется в их жизнях, поступках и поведении.</w:t>
      </w:r>
    </w:p>
    <w:p w:rsidR="002A2E4D" w:rsidRPr="002B6AD5" w:rsidRDefault="002A2E4D" w:rsidP="002A2E4D">
      <w:pPr>
        <w:spacing w:before="67" w:line="242" w:lineRule="auto"/>
        <w:ind w:left="242" w:right="509" w:firstLine="707"/>
        <w:jc w:val="both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b/>
          <w:color w:val="464646"/>
          <w:sz w:val="28"/>
          <w:szCs w:val="28"/>
        </w:rPr>
        <w:t>Первый вопрос для обсуждения.</w:t>
      </w:r>
      <w:r w:rsidRPr="002B6AD5">
        <w:rPr>
          <w:rFonts w:ascii="Arial" w:hAnsi="Arial" w:cs="Arial"/>
          <w:b/>
          <w:color w:val="464646"/>
          <w:spacing w:val="-2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 xml:space="preserve">Как вы считаете, вредно </w:t>
      </w:r>
      <w:r w:rsidRPr="002B6AD5">
        <w:rPr>
          <w:rFonts w:ascii="Arial" w:hAnsi="Arial" w:cs="Arial"/>
          <w:color w:val="464646"/>
          <w:sz w:val="28"/>
          <w:szCs w:val="28"/>
        </w:rPr>
        <w:lastRenderedPageBreak/>
        <w:t>ли для психики смотреть фильмы ужасов?</w:t>
      </w:r>
    </w:p>
    <w:p w:rsidR="002A2E4D" w:rsidRPr="002B6AD5" w:rsidRDefault="002A2E4D" w:rsidP="002A2E4D">
      <w:pPr>
        <w:pStyle w:val="a3"/>
        <w:spacing w:before="236"/>
        <w:ind w:right="507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При этом стоит отметить, что при просмотре фильма ужасов человек переживает стресс. Страшные образы откладываются где-то в подсознании, в результате чего они потенциально могут когда-нибудь всплыть оттуда при стечении определенных обстоятельств в жизни. Все это может привести к развитию психических отклонений и заболеваний.</w:t>
      </w:r>
    </w:p>
    <w:p w:rsidR="002A2E4D" w:rsidRPr="002B6AD5" w:rsidRDefault="002A2E4D" w:rsidP="002A2E4D">
      <w:pPr>
        <w:pStyle w:val="a3"/>
        <w:spacing w:before="240"/>
        <w:ind w:right="505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b/>
          <w:color w:val="464646"/>
        </w:rPr>
        <w:t>Второй вопрос для обсуждения</w:t>
      </w:r>
      <w:r w:rsidRPr="002B6AD5">
        <w:rPr>
          <w:rFonts w:ascii="Arial" w:hAnsi="Arial" w:cs="Arial"/>
          <w:color w:val="464646"/>
        </w:rPr>
        <w:t>. Как вы чувствуете себя, когда в просматриваемом фильме возникает сексуальная сцена и при этом с вами в одной комнате находится отец или мать? Как ваши родители реагируют в такой ситуации?</w:t>
      </w:r>
    </w:p>
    <w:p w:rsidR="002A2E4D" w:rsidRPr="002B6AD5" w:rsidRDefault="002A2E4D" w:rsidP="002A2E4D">
      <w:pPr>
        <w:pStyle w:val="a3"/>
        <w:ind w:right="507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Воспитание</w:t>
      </w:r>
      <w:r w:rsidRPr="002B6AD5">
        <w:rPr>
          <w:rFonts w:ascii="Arial" w:hAnsi="Arial" w:cs="Arial"/>
          <w:color w:val="464646"/>
          <w:spacing w:val="-3"/>
        </w:rPr>
        <w:t xml:space="preserve"> </w:t>
      </w:r>
      <w:r w:rsidRPr="002B6AD5">
        <w:rPr>
          <w:rFonts w:ascii="Arial" w:hAnsi="Arial" w:cs="Arial"/>
          <w:color w:val="464646"/>
        </w:rPr>
        <w:t>нравственности</w:t>
      </w:r>
      <w:r w:rsidRPr="002B6AD5">
        <w:rPr>
          <w:rFonts w:ascii="Arial" w:hAnsi="Arial" w:cs="Arial"/>
          <w:color w:val="464646"/>
          <w:spacing w:val="-2"/>
        </w:rPr>
        <w:t xml:space="preserve"> </w:t>
      </w:r>
      <w:r w:rsidRPr="002B6AD5">
        <w:rPr>
          <w:rFonts w:ascii="Arial" w:hAnsi="Arial" w:cs="Arial"/>
          <w:color w:val="464646"/>
        </w:rPr>
        <w:t>начинается</w:t>
      </w:r>
      <w:r w:rsidRPr="002B6AD5">
        <w:rPr>
          <w:rFonts w:ascii="Arial" w:hAnsi="Arial" w:cs="Arial"/>
          <w:color w:val="464646"/>
          <w:spacing w:val="-4"/>
        </w:rPr>
        <w:t xml:space="preserve"> </w:t>
      </w:r>
      <w:r w:rsidRPr="002B6AD5">
        <w:rPr>
          <w:rFonts w:ascii="Arial" w:hAnsi="Arial" w:cs="Arial"/>
          <w:color w:val="464646"/>
        </w:rPr>
        <w:t>еще</w:t>
      </w:r>
      <w:r w:rsidRPr="002B6AD5">
        <w:rPr>
          <w:rFonts w:ascii="Arial" w:hAnsi="Arial" w:cs="Arial"/>
          <w:color w:val="464646"/>
          <w:spacing w:val="-3"/>
        </w:rPr>
        <w:t xml:space="preserve"> </w:t>
      </w:r>
      <w:r w:rsidRPr="002B6AD5">
        <w:rPr>
          <w:rFonts w:ascii="Arial" w:hAnsi="Arial" w:cs="Arial"/>
          <w:color w:val="464646"/>
        </w:rPr>
        <w:t>в</w:t>
      </w:r>
      <w:r w:rsidRPr="002B6AD5">
        <w:rPr>
          <w:rFonts w:ascii="Arial" w:hAnsi="Arial" w:cs="Arial"/>
          <w:color w:val="464646"/>
          <w:spacing w:val="-3"/>
        </w:rPr>
        <w:t xml:space="preserve"> </w:t>
      </w:r>
      <w:r w:rsidRPr="002B6AD5">
        <w:rPr>
          <w:rFonts w:ascii="Arial" w:hAnsi="Arial" w:cs="Arial"/>
          <w:color w:val="464646"/>
        </w:rPr>
        <w:t>родительском</w:t>
      </w:r>
      <w:r w:rsidRPr="002B6AD5">
        <w:rPr>
          <w:rFonts w:ascii="Arial" w:hAnsi="Arial" w:cs="Arial"/>
          <w:color w:val="464646"/>
          <w:spacing w:val="-5"/>
        </w:rPr>
        <w:t xml:space="preserve"> </w:t>
      </w:r>
      <w:r w:rsidRPr="002B6AD5">
        <w:rPr>
          <w:rFonts w:ascii="Arial" w:hAnsi="Arial" w:cs="Arial"/>
          <w:color w:val="464646"/>
        </w:rPr>
        <w:t>доме.</w:t>
      </w:r>
      <w:r w:rsidRPr="002B6AD5">
        <w:rPr>
          <w:rFonts w:ascii="Arial" w:hAnsi="Arial" w:cs="Arial"/>
          <w:color w:val="464646"/>
          <w:spacing w:val="-3"/>
        </w:rPr>
        <w:t xml:space="preserve"> </w:t>
      </w:r>
      <w:r w:rsidRPr="002B6AD5">
        <w:rPr>
          <w:rFonts w:ascii="Arial" w:hAnsi="Arial" w:cs="Arial"/>
          <w:color w:val="464646"/>
        </w:rPr>
        <w:t xml:space="preserve">Если отец спокойно продолжает смотреть фильм с сексуальными сценами в присутствии дочери, то у девушки возникает чувство незащищенности. В дальнейшем она будет слаба перед настойчивыми непристойными требованиями парней, которые захотят использовать ее для своего </w:t>
      </w:r>
      <w:r w:rsidRPr="002B6AD5">
        <w:rPr>
          <w:rFonts w:ascii="Arial" w:hAnsi="Arial" w:cs="Arial"/>
          <w:color w:val="464646"/>
          <w:spacing w:val="-2"/>
        </w:rPr>
        <w:t>удовлетворения.</w:t>
      </w:r>
    </w:p>
    <w:p w:rsidR="002A2E4D" w:rsidRPr="002B6AD5" w:rsidRDefault="002A2E4D" w:rsidP="002A2E4D">
      <w:pPr>
        <w:pStyle w:val="a3"/>
        <w:spacing w:before="240"/>
        <w:ind w:right="511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Когда юноша видит спокойное отношение родителей к сексуальным сценам по телевизору, у него сложится впечатление, что ничего плохого в таком поведении нет. Это не только классно, но и можно. Родители не против. Хотя это может быть совсем не так.</w:t>
      </w:r>
    </w:p>
    <w:p w:rsidR="002A2E4D" w:rsidRPr="002B6AD5" w:rsidRDefault="002A2E4D" w:rsidP="002A2E4D">
      <w:pPr>
        <w:pStyle w:val="a3"/>
        <w:spacing w:before="241"/>
        <w:ind w:right="511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За пределами родительского дома большинству людей и вовсе нет дела до вашего нравственного воспитания, правильное ли у вас понимание человеческих ценностей или нет.</w:t>
      </w:r>
    </w:p>
    <w:p w:rsidR="002A2E4D" w:rsidRPr="002B6AD5" w:rsidRDefault="002A2E4D" w:rsidP="002A2E4D">
      <w:pPr>
        <w:pStyle w:val="a3"/>
        <w:spacing w:before="239"/>
        <w:ind w:left="950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В</w:t>
      </w:r>
      <w:r w:rsidRPr="002B6AD5">
        <w:rPr>
          <w:rFonts w:ascii="Arial" w:hAnsi="Arial" w:cs="Arial"/>
          <w:color w:val="464646"/>
          <w:spacing w:val="-5"/>
        </w:rPr>
        <w:t xml:space="preserve"> </w:t>
      </w:r>
      <w:r w:rsidRPr="002B6AD5">
        <w:rPr>
          <w:rFonts w:ascii="Arial" w:hAnsi="Arial" w:cs="Arial"/>
          <w:color w:val="464646"/>
        </w:rPr>
        <w:t>этом</w:t>
      </w:r>
      <w:r w:rsidRPr="002B6AD5">
        <w:rPr>
          <w:rFonts w:ascii="Arial" w:hAnsi="Arial" w:cs="Arial"/>
          <w:color w:val="464646"/>
          <w:spacing w:val="-4"/>
        </w:rPr>
        <w:t xml:space="preserve"> </w:t>
      </w:r>
      <w:r w:rsidRPr="002B6AD5">
        <w:rPr>
          <w:rFonts w:ascii="Arial" w:hAnsi="Arial" w:cs="Arial"/>
          <w:color w:val="464646"/>
        </w:rPr>
        <w:t>заключается</w:t>
      </w:r>
      <w:r w:rsidRPr="002B6AD5">
        <w:rPr>
          <w:rFonts w:ascii="Arial" w:hAnsi="Arial" w:cs="Arial"/>
          <w:color w:val="464646"/>
          <w:spacing w:val="-6"/>
        </w:rPr>
        <w:t xml:space="preserve"> </w:t>
      </w:r>
      <w:r w:rsidRPr="002B6AD5">
        <w:rPr>
          <w:rFonts w:ascii="Arial" w:hAnsi="Arial" w:cs="Arial"/>
          <w:color w:val="464646"/>
        </w:rPr>
        <w:t>большая</w:t>
      </w:r>
      <w:r w:rsidRPr="002B6AD5">
        <w:rPr>
          <w:rFonts w:ascii="Arial" w:hAnsi="Arial" w:cs="Arial"/>
          <w:color w:val="464646"/>
          <w:spacing w:val="-4"/>
        </w:rPr>
        <w:t xml:space="preserve"> </w:t>
      </w:r>
      <w:r w:rsidRPr="002B6AD5">
        <w:rPr>
          <w:rFonts w:ascii="Arial" w:hAnsi="Arial" w:cs="Arial"/>
          <w:color w:val="464646"/>
          <w:spacing w:val="-2"/>
        </w:rPr>
        <w:t>опасность.</w:t>
      </w:r>
    </w:p>
    <w:p w:rsidR="002A2E4D" w:rsidRPr="002B6AD5" w:rsidRDefault="002A2E4D" w:rsidP="002A2E4D">
      <w:pPr>
        <w:pStyle w:val="1"/>
        <w:spacing w:before="243"/>
        <w:ind w:left="950"/>
        <w:jc w:val="left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Рассмотрим</w:t>
      </w:r>
      <w:r w:rsidRPr="002B6AD5">
        <w:rPr>
          <w:rFonts w:ascii="Arial" w:hAnsi="Arial" w:cs="Arial"/>
          <w:color w:val="464646"/>
          <w:spacing w:val="-8"/>
        </w:rPr>
        <w:t xml:space="preserve"> </w:t>
      </w:r>
      <w:r w:rsidRPr="002B6AD5">
        <w:rPr>
          <w:rFonts w:ascii="Arial" w:hAnsi="Arial" w:cs="Arial"/>
          <w:color w:val="464646"/>
        </w:rPr>
        <w:t>сложности,</w:t>
      </w:r>
      <w:r w:rsidRPr="002B6AD5">
        <w:rPr>
          <w:rFonts w:ascii="Arial" w:hAnsi="Arial" w:cs="Arial"/>
          <w:color w:val="464646"/>
          <w:spacing w:val="-9"/>
        </w:rPr>
        <w:t xml:space="preserve"> </w:t>
      </w:r>
      <w:r w:rsidRPr="002B6AD5">
        <w:rPr>
          <w:rFonts w:ascii="Arial" w:hAnsi="Arial" w:cs="Arial"/>
          <w:color w:val="464646"/>
        </w:rPr>
        <w:t>с</w:t>
      </w:r>
      <w:r w:rsidRPr="002B6AD5">
        <w:rPr>
          <w:rFonts w:ascii="Arial" w:hAnsi="Arial" w:cs="Arial"/>
          <w:color w:val="464646"/>
          <w:spacing w:val="-8"/>
        </w:rPr>
        <w:t xml:space="preserve"> </w:t>
      </w:r>
      <w:r w:rsidRPr="002B6AD5">
        <w:rPr>
          <w:rFonts w:ascii="Arial" w:hAnsi="Arial" w:cs="Arial"/>
          <w:color w:val="464646"/>
        </w:rPr>
        <w:t>которыми</w:t>
      </w:r>
      <w:r w:rsidRPr="002B6AD5">
        <w:rPr>
          <w:rFonts w:ascii="Arial" w:hAnsi="Arial" w:cs="Arial"/>
          <w:color w:val="464646"/>
          <w:spacing w:val="-8"/>
        </w:rPr>
        <w:t xml:space="preserve"> </w:t>
      </w:r>
      <w:r w:rsidRPr="002B6AD5">
        <w:rPr>
          <w:rFonts w:ascii="Arial" w:hAnsi="Arial" w:cs="Arial"/>
          <w:color w:val="464646"/>
        </w:rPr>
        <w:t>предстоит</w:t>
      </w:r>
      <w:r w:rsidRPr="002B6AD5">
        <w:rPr>
          <w:rFonts w:ascii="Arial" w:hAnsi="Arial" w:cs="Arial"/>
          <w:color w:val="464646"/>
          <w:spacing w:val="-7"/>
        </w:rPr>
        <w:t xml:space="preserve"> </w:t>
      </w:r>
      <w:r w:rsidRPr="002B6AD5">
        <w:rPr>
          <w:rFonts w:ascii="Arial" w:hAnsi="Arial" w:cs="Arial"/>
          <w:color w:val="464646"/>
          <w:spacing w:val="-2"/>
        </w:rPr>
        <w:t>столкнуться.</w:t>
      </w:r>
    </w:p>
    <w:p w:rsidR="002A2E4D" w:rsidRPr="002B6AD5" w:rsidRDefault="002A2E4D" w:rsidP="002A2E4D">
      <w:pPr>
        <w:pStyle w:val="a5"/>
        <w:numPr>
          <w:ilvl w:val="0"/>
          <w:numId w:val="3"/>
        </w:numPr>
        <w:tabs>
          <w:tab w:val="left" w:pos="1309"/>
        </w:tabs>
        <w:spacing w:before="235"/>
        <w:ind w:right="507" w:firstLine="707"/>
        <w:rPr>
          <w:rFonts w:ascii="Arial" w:hAnsi="Arial" w:cs="Arial"/>
          <w:color w:val="464646"/>
          <w:sz w:val="28"/>
          <w:szCs w:val="28"/>
        </w:rPr>
      </w:pPr>
      <w:r w:rsidRPr="002B6AD5">
        <w:rPr>
          <w:rFonts w:ascii="Arial" w:hAnsi="Arial" w:cs="Arial"/>
          <w:color w:val="464646"/>
          <w:sz w:val="28"/>
          <w:szCs w:val="28"/>
        </w:rPr>
        <w:t>Реальность не такая, какой казалось, когда я был в школе. Для многих молодых людей этот факт становится шоком. После окончания школы, когда молодой человек вступает в широкий мир, не ограниченный ничем, он видит, что в обществе господствуют иные взгляды, чем те, которым их учили преподаватели.</w:t>
      </w:r>
    </w:p>
    <w:p w:rsidR="002A2E4D" w:rsidRPr="002B6AD5" w:rsidRDefault="002A2E4D" w:rsidP="002A2E4D">
      <w:pPr>
        <w:pStyle w:val="a3"/>
        <w:spacing w:before="67"/>
        <w:ind w:right="508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По этой причине у молодого человека</w:t>
      </w:r>
      <w:r w:rsidRPr="002B6AD5">
        <w:rPr>
          <w:rFonts w:ascii="Arial" w:hAnsi="Arial" w:cs="Arial"/>
          <w:color w:val="464646"/>
          <w:spacing w:val="-2"/>
        </w:rPr>
        <w:t xml:space="preserve"> </w:t>
      </w:r>
      <w:r w:rsidRPr="002B6AD5">
        <w:rPr>
          <w:rFonts w:ascii="Arial" w:hAnsi="Arial" w:cs="Arial"/>
          <w:color w:val="464646"/>
        </w:rPr>
        <w:t>возникает внутренний конфликт, давление внутри его самого нарастает, побуждая начать жить так, как живут все вокруг. Хотя мир для молодого человека в социальном плане расширяется,</w:t>
      </w:r>
      <w:r w:rsidRPr="002B6AD5">
        <w:rPr>
          <w:rFonts w:ascii="Arial" w:hAnsi="Arial" w:cs="Arial"/>
          <w:color w:val="464646"/>
          <w:spacing w:val="-1"/>
        </w:rPr>
        <w:t xml:space="preserve"> </w:t>
      </w:r>
      <w:r w:rsidRPr="002B6AD5">
        <w:rPr>
          <w:rFonts w:ascii="Arial" w:hAnsi="Arial" w:cs="Arial"/>
          <w:color w:val="464646"/>
        </w:rPr>
        <w:t>тем</w:t>
      </w:r>
      <w:r w:rsidRPr="002B6AD5">
        <w:rPr>
          <w:rFonts w:ascii="Arial" w:hAnsi="Arial" w:cs="Arial"/>
          <w:color w:val="464646"/>
          <w:spacing w:val="-1"/>
        </w:rPr>
        <w:t xml:space="preserve"> </w:t>
      </w:r>
      <w:r w:rsidRPr="002B6AD5">
        <w:rPr>
          <w:rFonts w:ascii="Arial" w:hAnsi="Arial" w:cs="Arial"/>
          <w:color w:val="464646"/>
        </w:rPr>
        <w:t>не</w:t>
      </w:r>
      <w:r w:rsidRPr="002B6AD5">
        <w:rPr>
          <w:rFonts w:ascii="Arial" w:hAnsi="Arial" w:cs="Arial"/>
          <w:color w:val="464646"/>
          <w:spacing w:val="-3"/>
        </w:rPr>
        <w:t xml:space="preserve"> </w:t>
      </w:r>
      <w:r w:rsidRPr="002B6AD5">
        <w:rPr>
          <w:rFonts w:ascii="Arial" w:hAnsi="Arial" w:cs="Arial"/>
          <w:color w:val="464646"/>
        </w:rPr>
        <w:t>менее,</w:t>
      </w:r>
      <w:r w:rsidRPr="002B6AD5">
        <w:rPr>
          <w:rFonts w:ascii="Arial" w:hAnsi="Arial" w:cs="Arial"/>
          <w:color w:val="464646"/>
          <w:spacing w:val="-1"/>
        </w:rPr>
        <w:t xml:space="preserve"> </w:t>
      </w:r>
      <w:r w:rsidRPr="002B6AD5">
        <w:rPr>
          <w:rFonts w:ascii="Arial" w:hAnsi="Arial" w:cs="Arial"/>
          <w:color w:val="464646"/>
        </w:rPr>
        <w:lastRenderedPageBreak/>
        <w:t>появляется</w:t>
      </w:r>
      <w:r w:rsidRPr="002B6AD5">
        <w:rPr>
          <w:rFonts w:ascii="Arial" w:hAnsi="Arial" w:cs="Arial"/>
          <w:color w:val="464646"/>
          <w:spacing w:val="-2"/>
        </w:rPr>
        <w:t xml:space="preserve"> </w:t>
      </w:r>
      <w:r w:rsidRPr="002B6AD5">
        <w:rPr>
          <w:rFonts w:ascii="Arial" w:hAnsi="Arial" w:cs="Arial"/>
          <w:color w:val="464646"/>
        </w:rPr>
        <w:t>желание</w:t>
      </w:r>
      <w:r w:rsidRPr="002B6AD5">
        <w:rPr>
          <w:rFonts w:ascii="Arial" w:hAnsi="Arial" w:cs="Arial"/>
          <w:color w:val="464646"/>
          <w:spacing w:val="-1"/>
        </w:rPr>
        <w:t xml:space="preserve"> </w:t>
      </w:r>
      <w:r w:rsidRPr="002B6AD5">
        <w:rPr>
          <w:rFonts w:ascii="Arial" w:hAnsi="Arial" w:cs="Arial"/>
          <w:color w:val="464646"/>
        </w:rPr>
        <w:t>быть</w:t>
      </w:r>
      <w:r w:rsidRPr="002B6AD5">
        <w:rPr>
          <w:rFonts w:ascii="Arial" w:hAnsi="Arial" w:cs="Arial"/>
          <w:color w:val="464646"/>
          <w:spacing w:val="-2"/>
        </w:rPr>
        <w:t xml:space="preserve"> </w:t>
      </w:r>
      <w:r w:rsidRPr="002B6AD5">
        <w:rPr>
          <w:rFonts w:ascii="Arial" w:hAnsi="Arial" w:cs="Arial"/>
          <w:color w:val="464646"/>
        </w:rPr>
        <w:t>таким,</w:t>
      </w:r>
      <w:r w:rsidRPr="002B6AD5">
        <w:rPr>
          <w:rFonts w:ascii="Arial" w:hAnsi="Arial" w:cs="Arial"/>
          <w:color w:val="464646"/>
          <w:spacing w:val="-1"/>
        </w:rPr>
        <w:t xml:space="preserve"> </w:t>
      </w:r>
      <w:r w:rsidRPr="002B6AD5">
        <w:rPr>
          <w:rFonts w:ascii="Arial" w:hAnsi="Arial" w:cs="Arial"/>
          <w:color w:val="464646"/>
        </w:rPr>
        <w:t>как все,</w:t>
      </w:r>
      <w:r w:rsidRPr="002B6AD5">
        <w:rPr>
          <w:rFonts w:ascii="Arial" w:hAnsi="Arial" w:cs="Arial"/>
          <w:color w:val="464646"/>
          <w:spacing w:val="-2"/>
        </w:rPr>
        <w:t xml:space="preserve"> </w:t>
      </w:r>
      <w:r w:rsidRPr="002B6AD5">
        <w:rPr>
          <w:rFonts w:ascii="Arial" w:hAnsi="Arial" w:cs="Arial"/>
          <w:color w:val="464646"/>
        </w:rPr>
        <w:t>иметь</w:t>
      </w:r>
      <w:r w:rsidRPr="002B6AD5">
        <w:rPr>
          <w:rFonts w:ascii="Arial" w:hAnsi="Arial" w:cs="Arial"/>
          <w:color w:val="464646"/>
          <w:spacing w:val="-2"/>
        </w:rPr>
        <w:t xml:space="preserve"> </w:t>
      </w:r>
      <w:r w:rsidRPr="002B6AD5">
        <w:rPr>
          <w:rFonts w:ascii="Arial" w:hAnsi="Arial" w:cs="Arial"/>
          <w:color w:val="464646"/>
        </w:rPr>
        <w:t>то же, что имеют другие, и стремиться к тому же, к чему стремятся все люди.</w:t>
      </w:r>
    </w:p>
    <w:p w:rsidR="002A2E4D" w:rsidRPr="002B6AD5" w:rsidRDefault="002A2E4D" w:rsidP="002A2E4D">
      <w:pPr>
        <w:pStyle w:val="a5"/>
        <w:numPr>
          <w:ilvl w:val="0"/>
          <w:numId w:val="3"/>
        </w:numPr>
        <w:tabs>
          <w:tab w:val="left" w:pos="1578"/>
        </w:tabs>
        <w:spacing w:before="246"/>
        <w:ind w:right="507" w:firstLine="707"/>
        <w:rPr>
          <w:rFonts w:ascii="Arial" w:hAnsi="Arial" w:cs="Arial"/>
          <w:b/>
          <w:color w:val="464646"/>
          <w:sz w:val="28"/>
          <w:szCs w:val="28"/>
        </w:rPr>
      </w:pPr>
      <w:r w:rsidRPr="002B6AD5">
        <w:rPr>
          <w:rFonts w:ascii="Arial" w:hAnsi="Arial" w:cs="Arial"/>
          <w:b/>
          <w:color w:val="464646"/>
          <w:sz w:val="28"/>
          <w:szCs w:val="28"/>
        </w:rPr>
        <w:t>Очень трудно в это время не потерять свою индивидуальность.</w:t>
      </w:r>
      <w:r w:rsidRPr="002B6AD5">
        <w:rPr>
          <w:rFonts w:ascii="Arial" w:hAnsi="Arial" w:cs="Arial"/>
          <w:b/>
          <w:color w:val="464646"/>
          <w:spacing w:val="-4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Взрослея, человек все больше склоняется выбрать и принять чей-то уже существующий образ, а не трудиться над созиданием собственного неповторимого образа.</w:t>
      </w:r>
    </w:p>
    <w:p w:rsidR="002A2E4D" w:rsidRPr="002B6AD5" w:rsidRDefault="002A2E4D" w:rsidP="002A2E4D">
      <w:pPr>
        <w:pStyle w:val="a5"/>
        <w:numPr>
          <w:ilvl w:val="0"/>
          <w:numId w:val="3"/>
        </w:numPr>
        <w:tabs>
          <w:tab w:val="left" w:pos="1268"/>
        </w:tabs>
        <w:spacing w:before="236"/>
        <w:ind w:right="506" w:firstLine="707"/>
        <w:rPr>
          <w:rFonts w:ascii="Arial" w:hAnsi="Arial" w:cs="Arial"/>
          <w:b/>
          <w:color w:val="464646"/>
          <w:sz w:val="28"/>
          <w:szCs w:val="28"/>
        </w:rPr>
      </w:pPr>
      <w:r w:rsidRPr="002B6AD5">
        <w:rPr>
          <w:rFonts w:ascii="Arial" w:hAnsi="Arial" w:cs="Arial"/>
          <w:b/>
          <w:color w:val="464646"/>
          <w:sz w:val="28"/>
          <w:szCs w:val="28"/>
        </w:rPr>
        <w:t xml:space="preserve">Ответственность за себя, финансовая свобода. </w:t>
      </w:r>
      <w:r w:rsidRPr="002B6AD5">
        <w:rPr>
          <w:rFonts w:ascii="Arial" w:hAnsi="Arial" w:cs="Arial"/>
          <w:color w:val="464646"/>
          <w:sz w:val="28"/>
          <w:szCs w:val="28"/>
        </w:rPr>
        <w:t>С одной стороны, многие молодые люди не приучены к ответственному отношению к деньгам. Но они уже вступают в мир взрослых, где необходимо начинать заботиться о себе. Важно подготовить себя к этому.</w:t>
      </w:r>
    </w:p>
    <w:p w:rsidR="002A2E4D" w:rsidRPr="002B6AD5" w:rsidRDefault="002A2E4D" w:rsidP="002A2E4D">
      <w:pPr>
        <w:pStyle w:val="a3"/>
        <w:spacing w:before="241"/>
        <w:ind w:right="511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Другой опасностью является чрезмерное стремление к обогащению. Оно может подменить собой все остальные цели, сделав их</w:t>
      </w:r>
      <w:r w:rsidRPr="002B6AD5">
        <w:rPr>
          <w:rFonts w:ascii="Arial" w:hAnsi="Arial" w:cs="Arial"/>
          <w:color w:val="464646"/>
          <w:spacing w:val="40"/>
        </w:rPr>
        <w:t xml:space="preserve"> </w:t>
      </w:r>
      <w:r w:rsidRPr="002B6AD5">
        <w:rPr>
          <w:rFonts w:ascii="Arial" w:hAnsi="Arial" w:cs="Arial"/>
          <w:color w:val="464646"/>
        </w:rPr>
        <w:t>незначительными, несущественными. Между тем чисто материальные помыслы духовно обедняют личность.</w:t>
      </w:r>
    </w:p>
    <w:p w:rsidR="002A2E4D" w:rsidRPr="002B6AD5" w:rsidRDefault="002A2E4D" w:rsidP="002A2E4D">
      <w:pPr>
        <w:pStyle w:val="a5"/>
        <w:numPr>
          <w:ilvl w:val="0"/>
          <w:numId w:val="3"/>
        </w:numPr>
        <w:tabs>
          <w:tab w:val="left" w:pos="1350"/>
        </w:tabs>
        <w:spacing w:before="239"/>
        <w:ind w:right="507" w:firstLine="707"/>
        <w:rPr>
          <w:rFonts w:ascii="Arial" w:hAnsi="Arial" w:cs="Arial"/>
          <w:b/>
          <w:color w:val="464646"/>
          <w:sz w:val="28"/>
          <w:szCs w:val="28"/>
        </w:rPr>
      </w:pPr>
      <w:r w:rsidRPr="002B6AD5">
        <w:rPr>
          <w:rFonts w:ascii="Arial" w:hAnsi="Arial" w:cs="Arial"/>
          <w:b/>
          <w:color w:val="464646"/>
          <w:sz w:val="28"/>
          <w:szCs w:val="28"/>
        </w:rPr>
        <w:t>Последствия прежних проступков.</w:t>
      </w:r>
      <w:r w:rsidRPr="002B6AD5">
        <w:rPr>
          <w:rFonts w:ascii="Arial" w:hAnsi="Arial" w:cs="Arial"/>
          <w:b/>
          <w:color w:val="464646"/>
          <w:spacing w:val="-1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 xml:space="preserve">Последствия неправильного поведения в прошлом или каких-то ошибок могут привести к серьезным проблемам и конфликтам в будущем. Необходимо стараться сразу разрешать все негативные ситуации, чтобы они не принесли своего горького плода в </w:t>
      </w:r>
      <w:r w:rsidRPr="002B6AD5">
        <w:rPr>
          <w:rFonts w:ascii="Arial" w:hAnsi="Arial" w:cs="Arial"/>
          <w:color w:val="464646"/>
          <w:spacing w:val="-2"/>
          <w:sz w:val="28"/>
          <w:szCs w:val="28"/>
        </w:rPr>
        <w:t>будущем.</w:t>
      </w:r>
    </w:p>
    <w:p w:rsidR="002A2E4D" w:rsidRPr="002B6AD5" w:rsidRDefault="002A2E4D" w:rsidP="002A2E4D">
      <w:pPr>
        <w:pStyle w:val="a5"/>
        <w:numPr>
          <w:ilvl w:val="0"/>
          <w:numId w:val="3"/>
        </w:numPr>
        <w:tabs>
          <w:tab w:val="left" w:pos="1357"/>
        </w:tabs>
        <w:spacing w:before="241"/>
        <w:ind w:right="510" w:firstLine="707"/>
        <w:rPr>
          <w:rFonts w:ascii="Arial" w:hAnsi="Arial" w:cs="Arial"/>
          <w:b/>
          <w:color w:val="464646"/>
          <w:sz w:val="28"/>
          <w:szCs w:val="28"/>
        </w:rPr>
      </w:pPr>
      <w:r w:rsidRPr="002B6AD5">
        <w:rPr>
          <w:rFonts w:ascii="Arial" w:hAnsi="Arial" w:cs="Arial"/>
          <w:b/>
          <w:color w:val="464646"/>
          <w:sz w:val="28"/>
          <w:szCs w:val="28"/>
        </w:rPr>
        <w:t>Свобода</w:t>
      </w:r>
      <w:r w:rsidRPr="002B6AD5">
        <w:rPr>
          <w:rFonts w:ascii="Arial" w:hAnsi="Arial" w:cs="Arial"/>
          <w:color w:val="464646"/>
          <w:sz w:val="28"/>
          <w:szCs w:val="28"/>
        </w:rPr>
        <w:t>. Она приводит также к потере хорошего влияния и разрушению сдерживающих родительских барьеров. Молодой человек (или девушка) наконец-то вырвался из-под родительской опеки и стремится жить так, как ему хочется, и получать удовольствие от жизни, не задумываясь о будущем и возможных негативных последствиях.</w:t>
      </w:r>
    </w:p>
    <w:p w:rsidR="002A2E4D" w:rsidRPr="002B6AD5" w:rsidRDefault="002A2E4D" w:rsidP="002A2E4D">
      <w:pPr>
        <w:pStyle w:val="a5"/>
        <w:numPr>
          <w:ilvl w:val="0"/>
          <w:numId w:val="3"/>
        </w:numPr>
        <w:tabs>
          <w:tab w:val="left" w:pos="1364"/>
        </w:tabs>
        <w:ind w:right="507" w:firstLine="707"/>
        <w:rPr>
          <w:rFonts w:ascii="Arial" w:hAnsi="Arial" w:cs="Arial"/>
          <w:b/>
          <w:color w:val="464646"/>
          <w:sz w:val="28"/>
          <w:szCs w:val="28"/>
        </w:rPr>
      </w:pPr>
      <w:r w:rsidRPr="002B6AD5">
        <w:rPr>
          <w:rFonts w:ascii="Arial" w:hAnsi="Arial" w:cs="Arial"/>
          <w:b/>
          <w:color w:val="464646"/>
          <w:sz w:val="28"/>
          <w:szCs w:val="28"/>
        </w:rPr>
        <w:t>Виртуальная реальность.</w:t>
      </w:r>
      <w:r w:rsidRPr="002B6AD5">
        <w:rPr>
          <w:rFonts w:ascii="Arial" w:hAnsi="Arial" w:cs="Arial"/>
          <w:b/>
          <w:color w:val="464646"/>
          <w:spacing w:val="-1"/>
          <w:sz w:val="28"/>
          <w:szCs w:val="28"/>
        </w:rPr>
        <w:t xml:space="preserve"> </w:t>
      </w:r>
      <w:r w:rsidRPr="002B6AD5">
        <w:rPr>
          <w:rFonts w:ascii="Arial" w:hAnsi="Arial" w:cs="Arial"/>
          <w:color w:val="464646"/>
          <w:sz w:val="28"/>
          <w:szCs w:val="28"/>
        </w:rPr>
        <w:t>Если в подростковом возрасте игра остается игрой и развлечением, то во взрослом мире виртуальная реальность несет в себе намного большую опасность для человека. Она заключается в том, что вчерашний школьник может с головой уйти в виртуальную жизнь, тем самым пытаясь скрыться от реалий собственной жизни.</w:t>
      </w:r>
    </w:p>
    <w:p w:rsidR="002A2E4D" w:rsidRPr="002B6AD5" w:rsidRDefault="002A2E4D" w:rsidP="002A2E4D">
      <w:pPr>
        <w:pStyle w:val="a3"/>
        <w:spacing w:before="239"/>
        <w:ind w:right="504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Такое отношение к жизни приводит к тому, что недавний выпускник теряет саму ее суть, с головой окунаясь в ее искусственный заменитель. В результате личность человека, ее познание окружающего мира становятся неважными. Сознание с безумием увлекается нарастающим многообразием форм бытия, которые теперь человек моделирует для себя сам. Это</w:t>
      </w:r>
      <w:r w:rsidRPr="002B6AD5">
        <w:rPr>
          <w:rFonts w:ascii="Arial" w:hAnsi="Arial" w:cs="Arial"/>
          <w:color w:val="464646"/>
          <w:spacing w:val="40"/>
        </w:rPr>
        <w:t xml:space="preserve"> </w:t>
      </w:r>
      <w:r w:rsidRPr="002B6AD5">
        <w:rPr>
          <w:rFonts w:ascii="Arial" w:hAnsi="Arial" w:cs="Arial"/>
          <w:color w:val="464646"/>
        </w:rPr>
        <w:t>затягивает не слабее наркотиков.</w:t>
      </w:r>
    </w:p>
    <w:p w:rsidR="002A2E4D" w:rsidRPr="002B6AD5" w:rsidRDefault="002A2E4D" w:rsidP="002A2E4D">
      <w:pPr>
        <w:pStyle w:val="a3"/>
        <w:spacing w:before="67"/>
        <w:ind w:right="506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lastRenderedPageBreak/>
        <w:t>Что побуждает людей бежать от реальности, предпочитая ей жизнь в Сети? В нашем мире, пропитанном погоней за материальными ценностями, люди задыхаются от нехватки душевного — нормальных дружеских отношений, верности, любви. Невидимая рука направляет людей всеми силами стремиться достигать материального благополучия, обещая счастье. Не достигая успеха на этом пути, люди начинают ломаться внутренне, чувствуют себя «лузерами» в обществе. А те, кто достиг определенных успехов, не чувствуют обещанного душевного удовлетворения. Материальные ценности не могут сделать человека счастливым, каким бы алчным и корыстным он ни был. Человеческой душе требуется нечто большее, чем одежда, дорогая техника, квартира, машина и отдых на</w:t>
      </w:r>
      <w:r w:rsidRPr="002B6AD5">
        <w:rPr>
          <w:rFonts w:ascii="Arial" w:hAnsi="Arial" w:cs="Arial"/>
          <w:color w:val="464646"/>
          <w:spacing w:val="80"/>
        </w:rPr>
        <w:t xml:space="preserve"> </w:t>
      </w:r>
      <w:r w:rsidRPr="002B6AD5">
        <w:rPr>
          <w:rFonts w:ascii="Arial" w:hAnsi="Arial" w:cs="Arial"/>
          <w:color w:val="464646"/>
        </w:rPr>
        <w:t>элитных курортах.</w:t>
      </w:r>
    </w:p>
    <w:p w:rsidR="002A2E4D" w:rsidRPr="002B6AD5" w:rsidRDefault="002A2E4D" w:rsidP="002A2E4D">
      <w:pPr>
        <w:pStyle w:val="a3"/>
        <w:spacing w:before="241"/>
        <w:ind w:right="511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Духовная, внутренняя пустота заставляет человека искать ту среду, которая могла бы создать хотя бы иллюзию полноты и удовлетворенности. Однако такая виртуальная реальность напрямую влияет на душевное состояние человека, нанося ему непоправимый ущерб.</w:t>
      </w:r>
    </w:p>
    <w:p w:rsidR="002A2E4D" w:rsidRPr="002B6AD5" w:rsidRDefault="002A2E4D" w:rsidP="002A2E4D">
      <w:pPr>
        <w:pStyle w:val="a5"/>
        <w:numPr>
          <w:ilvl w:val="0"/>
          <w:numId w:val="3"/>
        </w:numPr>
        <w:tabs>
          <w:tab w:val="left" w:pos="1234"/>
        </w:tabs>
        <w:spacing w:before="241"/>
        <w:ind w:right="505" w:firstLine="707"/>
        <w:rPr>
          <w:rFonts w:ascii="Arial" w:hAnsi="Arial" w:cs="Arial"/>
          <w:b/>
          <w:color w:val="464646"/>
          <w:sz w:val="28"/>
          <w:szCs w:val="28"/>
        </w:rPr>
      </w:pPr>
      <w:r w:rsidRPr="002B6AD5">
        <w:rPr>
          <w:rFonts w:ascii="Arial" w:hAnsi="Arial" w:cs="Arial"/>
          <w:b/>
          <w:color w:val="464646"/>
          <w:sz w:val="28"/>
          <w:szCs w:val="28"/>
        </w:rPr>
        <w:t>Эффективность</w:t>
      </w:r>
      <w:r w:rsidRPr="002B6AD5">
        <w:rPr>
          <w:rFonts w:ascii="Arial" w:hAnsi="Arial" w:cs="Arial"/>
          <w:b/>
          <w:color w:val="464646"/>
          <w:spacing w:val="-1"/>
          <w:sz w:val="28"/>
          <w:szCs w:val="28"/>
        </w:rPr>
        <w:t xml:space="preserve"> </w:t>
      </w:r>
      <w:r w:rsidRPr="002B6AD5">
        <w:rPr>
          <w:rFonts w:ascii="Arial" w:hAnsi="Arial" w:cs="Arial"/>
          <w:b/>
          <w:color w:val="464646"/>
          <w:sz w:val="28"/>
          <w:szCs w:val="28"/>
        </w:rPr>
        <w:t>неправильных методов воздействия</w:t>
      </w:r>
      <w:r w:rsidRPr="002B6AD5">
        <w:rPr>
          <w:rFonts w:ascii="Arial" w:hAnsi="Arial" w:cs="Arial"/>
          <w:color w:val="464646"/>
          <w:sz w:val="28"/>
          <w:szCs w:val="28"/>
        </w:rPr>
        <w:t>. Мы живем в мире, в котором люди часто руководствуются мелкими, эгоистичными и безнравственными взглядами. Молодой человек невольно начинает брать с них пример. У него нет стимула поступать иначе, лучше. Тем более что неправильные методы часто более эффективны, чем честные и достойные.</w:t>
      </w:r>
    </w:p>
    <w:p w:rsidR="002A2E4D" w:rsidRPr="002B6AD5" w:rsidRDefault="002A2E4D" w:rsidP="002A2E4D">
      <w:pPr>
        <w:pStyle w:val="a3"/>
        <w:spacing w:before="241"/>
        <w:ind w:right="507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В качестве примера можно привести попытку поступить в вуз: абитуриент, сумевший «найти подход» к членам вступительной комиссии, зачастую имеет больше шансов на успех, чем тот, кто этого сделать не смог или не захотел.</w:t>
      </w:r>
    </w:p>
    <w:p w:rsidR="002A2E4D" w:rsidRPr="002B6AD5" w:rsidRDefault="002A2E4D" w:rsidP="002A2E4D">
      <w:pPr>
        <w:pStyle w:val="1"/>
        <w:spacing w:before="244"/>
        <w:ind w:left="950"/>
        <w:jc w:val="left"/>
        <w:rPr>
          <w:rFonts w:ascii="Arial" w:hAnsi="Arial" w:cs="Arial"/>
        </w:rPr>
      </w:pPr>
      <w:r w:rsidRPr="002B6AD5">
        <w:rPr>
          <w:rFonts w:ascii="Arial" w:hAnsi="Arial" w:cs="Arial"/>
          <w:color w:val="464646"/>
          <w:spacing w:val="-2"/>
        </w:rPr>
        <w:t>Заключение</w:t>
      </w:r>
    </w:p>
    <w:p w:rsidR="002A2E4D" w:rsidRPr="002B6AD5" w:rsidRDefault="002A2E4D" w:rsidP="002A2E4D">
      <w:pPr>
        <w:pStyle w:val="a3"/>
        <w:spacing w:before="237"/>
        <w:ind w:right="503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Итак, мы рассмотрели проблемы, с которыми вы можете столкнуться в скором будущем. Войдут они в вашу жизнь или нет, зависит лишь от вашего личного выбора. Чем вы при этом будете руководствоваться — здравым смыслом или внутренними желаниями, — дело за вами, как и ответственность. Я призываю вас все же быть разумными и размышлять уже сейчас о вещах более важных, чем сиюминутные удовольствия и мелкие подростковые трагедии.</w:t>
      </w:r>
    </w:p>
    <w:p w:rsidR="002A2E4D" w:rsidRPr="002B6AD5" w:rsidRDefault="002A2E4D" w:rsidP="002A2E4D">
      <w:pPr>
        <w:pStyle w:val="a3"/>
        <w:ind w:right="511" w:firstLine="707"/>
        <w:jc w:val="both"/>
        <w:rPr>
          <w:rFonts w:ascii="Arial" w:hAnsi="Arial" w:cs="Arial"/>
        </w:rPr>
      </w:pPr>
      <w:r w:rsidRPr="002B6AD5">
        <w:rPr>
          <w:rFonts w:ascii="Arial" w:hAnsi="Arial" w:cs="Arial"/>
          <w:color w:val="464646"/>
        </w:rPr>
        <w:t>Всегда помните пословицу, что «спасение утопающего дело</w:t>
      </w:r>
      <w:r w:rsidRPr="002B6AD5">
        <w:rPr>
          <w:rFonts w:ascii="Arial" w:hAnsi="Arial" w:cs="Arial"/>
          <w:color w:val="464646"/>
          <w:spacing w:val="-1"/>
        </w:rPr>
        <w:t xml:space="preserve"> </w:t>
      </w:r>
      <w:r w:rsidRPr="002B6AD5">
        <w:rPr>
          <w:rFonts w:ascii="Arial" w:hAnsi="Arial" w:cs="Arial"/>
          <w:color w:val="464646"/>
        </w:rPr>
        <w:t xml:space="preserve">рук самого утопающего». Сейчас вы строите свою жизнь. Вы еще </w:t>
      </w:r>
      <w:r w:rsidRPr="002B6AD5">
        <w:rPr>
          <w:rFonts w:ascii="Arial" w:hAnsi="Arial" w:cs="Arial"/>
          <w:color w:val="464646"/>
        </w:rPr>
        <w:lastRenderedPageBreak/>
        <w:t>в начале пути, когда все возможно. Старайтесь обдумывать каждое свое решение. Потому что будете вы счастливы в жизни или нет, зависит только от вас.</w:t>
      </w:r>
    </w:p>
    <w:p w:rsidR="00E22B3A" w:rsidRPr="002B6AD5" w:rsidRDefault="00E22B3A">
      <w:pPr>
        <w:rPr>
          <w:rFonts w:ascii="Arial" w:hAnsi="Arial" w:cs="Arial"/>
          <w:sz w:val="28"/>
          <w:szCs w:val="28"/>
        </w:rPr>
      </w:pPr>
    </w:p>
    <w:p w:rsidR="002B6AD5" w:rsidRPr="002B6AD5" w:rsidRDefault="002B6AD5" w:rsidP="002B6AD5">
      <w:pPr>
        <w:pStyle w:val="1"/>
        <w:rPr>
          <w:rFonts w:ascii="Arial" w:hAnsi="Arial" w:cs="Arial"/>
        </w:rPr>
      </w:pPr>
      <w:r w:rsidRPr="002B6AD5">
        <w:rPr>
          <w:rStyle w:val="ut2-blogpost-title"/>
          <w:rFonts w:ascii="Arial" w:hAnsi="Arial" w:cs="Arial"/>
        </w:rPr>
        <w:t>Опасные увлечения современной молодежи</w:t>
      </w:r>
      <w:r w:rsidRPr="002B6AD5">
        <w:rPr>
          <w:rFonts w:ascii="Arial" w:hAnsi="Arial" w:cs="Arial"/>
        </w:rPr>
        <w:t xml:space="preserve"> </w:t>
      </w:r>
    </w:p>
    <w:p w:rsidR="002B6AD5" w:rsidRPr="002B6AD5" w:rsidRDefault="002B6AD5" w:rsidP="002B6AD5">
      <w:pPr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Опасные увлечения подрост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D5E02B" id="Прямоугольник 11" o:spid="_x0000_s1026" alt="Опасные увлечения подростко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mJegmxADAAAJ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Для доказательства своей крутости и получения острых ощущений подростки идут на многое. Рассмотрим опасные увлечения, которые угрожают здоровью и жизни детей.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Экстремальные занятия могут приносить пользу, если соблюдается техника безопасности, или тренировка проводится под присмотром опытного тренера.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К сожалению, большинство подростков ведет себя самоуверенно, играя со смертью. Какой бы ни была причина, толкающая детей на риск, в лучшем случае, они окажутся в больнице, в худшем – станут инвалидами или погибнут. Но любителей острых ощущений эти факты не останавливают. Они придумывают новые увлечения, которые вызовут выброс адреналина: спускаются под землю, прыгают по крышам или с других высот.</w:t>
      </w:r>
    </w:p>
    <w:p w:rsidR="002B6AD5" w:rsidRPr="002B6AD5" w:rsidRDefault="002B6AD5" w:rsidP="002B6AD5">
      <w:pPr>
        <w:pStyle w:val="2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Руфинг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Это хождение по крышам домов и зданий. Второе название руферов – карлсоны, которых притягивает крыша. Взяв с собой фотоаппарат или обычный смартфон с камерой, подростки сутки напролет бродят по чердакам и крышам, снимая красоты свысока. Руферы утверждают, что таким способом они отыскивают красоту, успокоение, а иногда – вдохновление. Однако, руфинг – одно из увлечений, вызывающих опасность.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hyperlink r:id="rId10" w:history="1"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br/>
        </w:r>
      </w:hyperlink>
      <w:r w:rsidRPr="002B6AD5">
        <w:rPr>
          <w:rFonts w:ascii="Arial" w:hAnsi="Arial" w:cs="Arial"/>
          <w:sz w:val="28"/>
          <w:szCs w:val="28"/>
        </w:rPr>
        <w:t>Во-первых, проникновение на чердаки и крыши – незаконно, поэтому родители должны быть готовыми к тому, что им придется забирать ребенка из полиции. Во-вторых, такие развлечения на высоте небезопасны: у подростка может соскользнуть нога, он может споткнуться или, испугавшись громкого шума, неудачно отступиться. Лучше не подвергаться риску и обсудить это с ребенком.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b/>
          <w:bCs/>
          <w:sz w:val="28"/>
          <w:szCs w:val="28"/>
        </w:rPr>
        <w:t>Решение:</w:t>
      </w:r>
      <w:r w:rsidRPr="002B6AD5">
        <w:rPr>
          <w:rFonts w:ascii="Arial" w:hAnsi="Arial" w:cs="Arial"/>
          <w:sz w:val="28"/>
          <w:szCs w:val="28"/>
        </w:rPr>
        <w:t xml:space="preserve"> полет на параплане, воздушном шаре или на самолете с инструкторами.</w:t>
      </w:r>
    </w:p>
    <w:p w:rsidR="002B6AD5" w:rsidRPr="002B6AD5" w:rsidRDefault="002B6AD5" w:rsidP="002B6AD5">
      <w:pPr>
        <w:pStyle w:val="2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lastRenderedPageBreak/>
        <w:t>Скайуокинг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Это покорение самых больших вершин без специального обмундирования. Скайуокеры тоже без ума от высоты. Название такого хобби переводится как «хождение по небу». Подростки залазят на высочайшие здания – небоскребы, мосты. На вершинах они делают фотографии и наслаждаются ощущением свободы. Желание поразить сверстников и ощущение полета заставляет молодых людей взбираться на высоты без страховки. О том, как это опасно, можно даже и не говорить.</w:t>
      </w:r>
      <w:hyperlink r:id="rId11" w:history="1"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br/>
        </w:r>
      </w:hyperlink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b/>
          <w:bCs/>
          <w:sz w:val="28"/>
          <w:szCs w:val="28"/>
        </w:rPr>
        <w:t>Выход из ситуации:</w:t>
      </w:r>
      <w:r w:rsidRPr="002B6AD5">
        <w:rPr>
          <w:rFonts w:ascii="Arial" w:hAnsi="Arial" w:cs="Arial"/>
          <w:sz w:val="28"/>
          <w:szCs w:val="28"/>
        </w:rPr>
        <w:t xml:space="preserve"> полет на воздушном шаре, лазание по скалам, прыжки с парашютом под присмотром инструктора.</w:t>
      </w:r>
    </w:p>
    <w:p w:rsidR="002B6AD5" w:rsidRPr="002B6AD5" w:rsidRDefault="002B6AD5" w:rsidP="002B6AD5">
      <w:pPr>
        <w:pStyle w:val="2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Диггерство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Это спуск в шахты, бомбоубежища для их изучения. Одни считают диггеров археологами, искателями сокровищ. Но увы, подростки спускаются в подземелье не по этим причинам. Им мало адреналина, к тому же они хотят «выпендриться» перед сверстниками. Подземелья, шурфы притягивают подростков, словно магнит. С недавних пор такое занятие вышло на новую ступень – можно заказать экскурсию по подземелью города. Опытные диггеры водят начинающих безопасными путями, чтобы те почувствовали всю прелесть подземелья. Но даже с таким сопровождающим риски попасть под завал высоки. И доверять им не стоит – в подобных местах легко заблудиться. Был случай, когда такая экскурсия чуть не обернулась в трагедию: экскурсоводы бросили клиентов в подземелье и ушли.</w:t>
      </w:r>
      <w:hyperlink r:id="rId12" w:history="1"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br/>
        </w:r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br/>
        </w:r>
      </w:hyperlink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b/>
          <w:bCs/>
          <w:sz w:val="28"/>
          <w:szCs w:val="28"/>
        </w:rPr>
        <w:t>Альтернатива:</w:t>
      </w:r>
      <w:r w:rsidRPr="002B6AD5">
        <w:rPr>
          <w:rFonts w:ascii="Arial" w:hAnsi="Arial" w:cs="Arial"/>
          <w:sz w:val="28"/>
          <w:szCs w:val="28"/>
        </w:rPr>
        <w:t xml:space="preserve"> изучение истории, поездки в археологические лагеря.</w:t>
      </w:r>
    </w:p>
    <w:p w:rsidR="002B6AD5" w:rsidRPr="002B6AD5" w:rsidRDefault="002B6AD5" w:rsidP="002B6AD5">
      <w:pPr>
        <w:pStyle w:val="2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Сталкерство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Это тоже посещение брошенных мест с целью изучения. Сталкеры отличаются от диггеров тем, что они ходят еще и по наземным локациям: недостроенным зданиям, глухим деревням, неработающим заводам. Вдохновляет подростков известная игра S.T.A.L.K.E.R. Они лезут туда, где небезопасно. Военный склад, закрытый объект или промышленное предприятие – попав туда незаконным путем, человек становится нарушителем права. Некоторым обезбашенным подросткам удается даже пробраться в Чернобыльскую зону.</w:t>
      </w:r>
      <w:hyperlink r:id="rId13" w:history="1"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br/>
        </w:r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lastRenderedPageBreak/>
          <w:br/>
        </w:r>
      </w:hyperlink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Однако опасности поджидают сталкеров и в общедоступных местах – ветхие конструкции, бомжи, бродячие собаки.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b/>
          <w:bCs/>
          <w:sz w:val="28"/>
          <w:szCs w:val="28"/>
        </w:rPr>
        <w:t>Выход из ситуации:</w:t>
      </w:r>
      <w:r w:rsidRPr="002B6AD5">
        <w:rPr>
          <w:rFonts w:ascii="Arial" w:hAnsi="Arial" w:cs="Arial"/>
          <w:sz w:val="28"/>
          <w:szCs w:val="28"/>
        </w:rPr>
        <w:t xml:space="preserve"> пешие туристические походы, прогулки на байдарках, изучение истории.</w:t>
      </w:r>
    </w:p>
    <w:p w:rsidR="002B6AD5" w:rsidRPr="002B6AD5" w:rsidRDefault="002B6AD5" w:rsidP="002B6AD5">
      <w:pPr>
        <w:pStyle w:val="2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Зацепинг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Это проезд на электричке, трамвае вне салона, например, на крыше. Многие видели, как подростки цепляются за поручни электрички и едут. Таких детей называют зацеперами – безрассудными ребятами, которые по неопределенным причинам предпочитают ехать не в салоне электрички, а снаружи. Такое экстремальное хобби появилось в начале прошлого столетия. В то время ездить снаружи электрички заставляла необходимость – переполненный салон, завышенные цены на билеты. В нынешнее время ситуация изменилась в лучшую сторону, но подростки продолжают играть с судьбой: цепляются за выпирающие части транспорта, забираются на крыши и пр.</w:t>
      </w:r>
      <w:hyperlink r:id="rId14" w:history="1"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br/>
        </w:r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br/>
        </w:r>
      </w:hyperlink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Основной опасностью такого увлечения является падение на рельсы под колеса идущего транспорта: может соскользнуть рука или нога, оторваться поручень. Каждый год в России выявляют десятки таких случаев. Также подростки могут погибнуть от удара током.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b/>
          <w:bCs/>
          <w:sz w:val="28"/>
          <w:szCs w:val="28"/>
        </w:rPr>
        <w:t>Выход:</w:t>
      </w:r>
      <w:r w:rsidRPr="002B6AD5">
        <w:rPr>
          <w:rFonts w:ascii="Arial" w:hAnsi="Arial" w:cs="Arial"/>
          <w:sz w:val="28"/>
          <w:szCs w:val="28"/>
        </w:rPr>
        <w:t xml:space="preserve"> посещение любого кружка или секции, которые увлекут ребенка и отвлекут его от жажды приключений.</w:t>
      </w:r>
    </w:p>
    <w:p w:rsidR="002B6AD5" w:rsidRPr="002B6AD5" w:rsidRDefault="002B6AD5" w:rsidP="002B6AD5">
      <w:pPr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inring.ru/images/thumbnails/images/promo/18/banner-kuponi.webp">
                  <a:hlinkClick xmlns:a="http://schemas.openxmlformats.org/drawingml/2006/main" r:id="rId1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017742" id="Прямоугольник 5" o:spid="_x0000_s1026" alt="https://inring.ru/images/thumbnails/images/promo/18/banner-kuponi.webp" href="https://inring.ru/sertifikaty-na-zanyatiya/?utm_source=sertifikaty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B6AD5" w:rsidRPr="002B6AD5" w:rsidRDefault="002B6AD5" w:rsidP="002B6AD5">
      <w:pPr>
        <w:pStyle w:val="2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Планкинг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 xml:space="preserve">Суть этого флешмоба в том, что подросток ложится в необычных местах лицом вниз и его снимают на видео или делают фотографию. Родина планкинга – Англия, но в Россию пришло это увлечение из Австралии. Имеет и другие названия – «паркур для ленивых», «притворись мертвым». Нынешние планкеры ложатся на колени друзей, на скамейки или бордюры, на полы в торговых центрах и т. п. Несмотря на комичность увлечения, оно приводит к трагедии. Чтобы кадр получился эффектным, подростки выбирают опасные места – поручни в метро, выступающие элементы памятников, рельсы. Был </w:t>
      </w:r>
      <w:r w:rsidRPr="002B6AD5">
        <w:rPr>
          <w:rFonts w:ascii="Arial" w:hAnsi="Arial" w:cs="Arial"/>
          <w:sz w:val="28"/>
          <w:szCs w:val="28"/>
        </w:rPr>
        <w:lastRenderedPageBreak/>
        <w:t>случай, когда планкер расположился на балконном ограждении и на краю крыши. Такие увлечения могут закончиться плачевно.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hyperlink r:id="rId16" w:history="1"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br/>
        </w:r>
      </w:hyperlink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b/>
          <w:bCs/>
          <w:sz w:val="28"/>
          <w:szCs w:val="28"/>
        </w:rPr>
        <w:t>Альтернатива:</w:t>
      </w:r>
      <w:r w:rsidRPr="002B6AD5">
        <w:rPr>
          <w:rFonts w:ascii="Arial" w:hAnsi="Arial" w:cs="Arial"/>
          <w:sz w:val="28"/>
          <w:szCs w:val="28"/>
        </w:rPr>
        <w:t xml:space="preserve"> занятие танцами, легкой атлетикой, спортивной гимнастикой.</w:t>
      </w:r>
    </w:p>
    <w:p w:rsidR="002B6AD5" w:rsidRPr="002B6AD5" w:rsidRDefault="002B6AD5" w:rsidP="002B6AD5">
      <w:pPr>
        <w:pStyle w:val="2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Бейскламбинг и бейсджампинг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Бейскламбинг – подъем на большие высоты без страховки. Бейсджампинг – прыжок с высоты с парашютом. Увлечение бейскламберов – лазать по мостам без страховки. Не менее экстремально увлечение бейсджамперов – они прыгают со специальным парашютом с отвесной скалы или с другой высоты.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hyperlink r:id="rId17" w:history="1"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br/>
        </w:r>
      </w:hyperlink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Бейсджампинг отличается от парашютного спорта тем, что у первого меньше времени на раскрытие парашюта, поэтому высок риск запутаться в стропах или вовсе не раскрыть парашют. Специальных школ для обучения этому занятию нет, поэтому все нюансы и правила передаются от одних к другим.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b/>
          <w:bCs/>
          <w:sz w:val="28"/>
          <w:szCs w:val="28"/>
        </w:rPr>
        <w:t>Выход из положения:</w:t>
      </w:r>
      <w:r w:rsidRPr="002B6AD5">
        <w:rPr>
          <w:rFonts w:ascii="Arial" w:hAnsi="Arial" w:cs="Arial"/>
          <w:sz w:val="28"/>
          <w:szCs w:val="28"/>
        </w:rPr>
        <w:t xml:space="preserve"> полет на параплане, прыжки с парашютом с инструктором.</w:t>
      </w:r>
    </w:p>
    <w:p w:rsidR="002B6AD5" w:rsidRPr="002B6AD5" w:rsidRDefault="002B6AD5" w:rsidP="002B6AD5">
      <w:pPr>
        <w:pStyle w:val="2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Паркур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Это разумное перемещение и преодоление препятствий (стены, лестницы и пр.). Включает в себя большое количество непростых и опасных трюков – перевороты, прыжки с опорой на руки. Паркур сейчас набирает популярность среди молодежи. Но несмотря на опасные элементы, это увлечение назвать особо опасным невозможно. Людей, которых занимаются паркуром, называют трейсерами. Чтобы развить выносливость и ловкость, они большую часть свободного времени проводят в спортзалах или на тренировочной площадке.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Благодаря этому, они намного спортивнее своих сверстников, которые увлекаются компьютерными играми или проводят время на улице. Но не зря родители подростка-трейсера переживают за него.</w:t>
      </w:r>
      <w:hyperlink r:id="rId18" w:history="1"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br/>
        </w:r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br/>
        </w:r>
      </w:hyperlink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lastRenderedPageBreak/>
        <w:t>Паркур – довольно травматичное и опасное увлечение, особенно если тинейджер тренируется без наставника. Большинство паркурщиков имеют переломы или растяжения. Чаще всего у них встречаются такие травмы: переломы пальцев или запястья, разорванные сухожилия, поврежденные голени и ключицы.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К счастью, летальных исходов среди паркурщиков мало. Случаются они по причине чрезмерных амбиций детей. Подростки насмотрятся, как профессионалы делают трюки, и повторяют за ними, хотя не имеют такой подготовки. Чтобы решить эту проблему, можно отдать ребенка в специальную школу, гд опытный наставник обучат паркуру.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b/>
          <w:bCs/>
          <w:sz w:val="28"/>
          <w:szCs w:val="28"/>
        </w:rPr>
        <w:t>Выход:</w:t>
      </w:r>
      <w:r w:rsidRPr="002B6AD5">
        <w:rPr>
          <w:rFonts w:ascii="Arial" w:hAnsi="Arial" w:cs="Arial"/>
          <w:sz w:val="28"/>
          <w:szCs w:val="28"/>
        </w:rPr>
        <w:t xml:space="preserve"> занятия гимнастикой или легкой атлетикой.</w:t>
      </w:r>
    </w:p>
    <w:p w:rsidR="002B6AD5" w:rsidRPr="002B6AD5" w:rsidRDefault="002B6AD5" w:rsidP="002B6AD5">
      <w:pPr>
        <w:pStyle w:val="2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Акрострит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Это уличная акробатика, при которой выполняются сложные и опасные трюки: стойки на голове, прыжки с больших высот и пр. Это увлечение пришло в Россию из Англии, и сейчас занимает лидирующие позиции среди хобби подростков. Акрострит чем то схож с паркуром, но имеет небольшие отличия – тюки совершают на одном месте, а в паркуре дети постоянно двигаются и перемещаются.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hyperlink r:id="rId19" w:history="1"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br/>
        </w:r>
        <w:r w:rsidRPr="002B6AD5">
          <w:rPr>
            <w:rFonts w:ascii="Arial" w:hAnsi="Arial" w:cs="Arial"/>
            <w:color w:val="0000FF"/>
            <w:sz w:val="28"/>
            <w:szCs w:val="28"/>
            <w:u w:val="single"/>
          </w:rPr>
          <w:br/>
        </w:r>
      </w:hyperlink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Обучаться этой технике начинают на улице. В этом заключается и вся опасность спорта: непрофессиональные тренера не в состоянии правильно обучить техникам без вреда для здоровья. Из-за этого случаются травмы. Новичкам лучше начинать занятия на матах, песке или рыхлой земле, а не на бетонных полах и асфальте. К тому же, важно заниматься с тренером.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b/>
          <w:bCs/>
          <w:sz w:val="28"/>
          <w:szCs w:val="28"/>
        </w:rPr>
        <w:t>Выход:</w:t>
      </w:r>
      <w:r w:rsidRPr="002B6AD5">
        <w:rPr>
          <w:rFonts w:ascii="Arial" w:hAnsi="Arial" w:cs="Arial"/>
          <w:sz w:val="28"/>
          <w:szCs w:val="28"/>
        </w:rPr>
        <w:t xml:space="preserve"> занятия танцами, легкой атлетикой, спортивной гимнастикой.</w:t>
      </w:r>
    </w:p>
    <w:p w:rsidR="002B6AD5" w:rsidRPr="002B6AD5" w:rsidRDefault="002B6AD5" w:rsidP="002B6AD5">
      <w:pPr>
        <w:pStyle w:val="2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«Собачий кайф»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 xml:space="preserve">Это преднамеренное перекрытие доступа кислорода к мозгу ребенка. Тем самым он получает кайф. «Собачий кайф» невозможно назвать хобби, но у этого суицидального увлечения есть сторонники. Многие подростки попрощались с жизнью из-за этого, а другие, выжившие, начали искать более смертоносные источники «опьянения». Расстраивает тот факт, что такое хобби распространено не только среди учеников старших классов, но и начальных. Игра с жизнью и смертью встречается не только среди воспитанников интернатов, но и </w:t>
      </w:r>
      <w:r w:rsidRPr="002B6AD5">
        <w:rPr>
          <w:rFonts w:ascii="Arial" w:hAnsi="Arial" w:cs="Arial"/>
          <w:sz w:val="28"/>
          <w:szCs w:val="28"/>
        </w:rPr>
        <w:lastRenderedPageBreak/>
        <w:t>среди учеников элитных учебных заведений. Дети в возрасте 12-19 лет занимаются этим как поодиночке, так и в группах.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Суть несложная: сперва тинейджер начинает часто дышать (как собака) и из-за этого у него повышается давление. Затем он душит себя веревкой. Или это делают его друзья. После этого веревку убирают, и от этого к мозгу приливает кровь – у подростка начинается чувство легкости и наслаждения.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Понять, что подросток увлечен «собачьим кайфом», можно по его поведению или изменениям во внешнем виде – следам на шее, красным белкам глаз, необычным поступкам и жалобам на головную боль. А если среди личных вещей тинейджера обнаружатся веревки, платки на шею, поводки для собак – стоит забить тревогу!</w:t>
      </w:r>
    </w:p>
    <w:p w:rsidR="002B6AD5" w:rsidRPr="002B6AD5" w:rsidRDefault="002B6AD5" w:rsidP="002B6AD5">
      <w:pPr>
        <w:pStyle w:val="a6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b/>
          <w:bCs/>
          <w:sz w:val="28"/>
          <w:szCs w:val="28"/>
        </w:rPr>
        <w:t>Выход из положения:</w:t>
      </w:r>
      <w:r w:rsidRPr="002B6AD5">
        <w:rPr>
          <w:rFonts w:ascii="Arial" w:hAnsi="Arial" w:cs="Arial"/>
          <w:sz w:val="28"/>
          <w:szCs w:val="28"/>
        </w:rPr>
        <w:t xml:space="preserve"> нужно объяснить ребенку, что получить удовольствие можно законным путем, не представляющим угрозу жизни, или записать ребенка на танцы, рисование, в спортивную секцию.</w:t>
      </w:r>
    </w:p>
    <w:p w:rsidR="002B6AD5" w:rsidRPr="002B6AD5" w:rsidRDefault="002B6AD5" w:rsidP="002B6AD5">
      <w:pPr>
        <w:pStyle w:val="2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Ключевые аспекты опасности для молодежи</w:t>
      </w:r>
    </w:p>
    <w:p w:rsidR="002B6AD5" w:rsidRPr="002B6AD5" w:rsidRDefault="002B6AD5" w:rsidP="002B6AD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Интернет безопасность;</w:t>
      </w:r>
    </w:p>
    <w:p w:rsidR="002B6AD5" w:rsidRPr="002B6AD5" w:rsidRDefault="002B6AD5" w:rsidP="002B6AD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Зависимость от социальных сетей;</w:t>
      </w:r>
    </w:p>
    <w:p w:rsidR="002B6AD5" w:rsidRPr="002B6AD5" w:rsidRDefault="002B6AD5" w:rsidP="002B6AD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Психологические проблемы;</w:t>
      </w:r>
    </w:p>
    <w:p w:rsidR="002B6AD5" w:rsidRPr="002B6AD5" w:rsidRDefault="002B6AD5" w:rsidP="002B6AD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Негативное влияние окружающей среды;</w:t>
      </w:r>
    </w:p>
    <w:p w:rsidR="002B6AD5" w:rsidRPr="002B6AD5" w:rsidRDefault="002B6AD5" w:rsidP="002B6AD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2B6AD5">
        <w:rPr>
          <w:rFonts w:ascii="Arial" w:hAnsi="Arial" w:cs="Arial"/>
          <w:sz w:val="28"/>
          <w:szCs w:val="28"/>
        </w:rPr>
        <w:t>Потеря ценностей и моральных принципов.</w:t>
      </w:r>
    </w:p>
    <w:p w:rsidR="009C6FF3" w:rsidRPr="009C6FF3" w:rsidRDefault="009C6FF3" w:rsidP="009C6FF3">
      <w:p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bookmarkStart w:id="0" w:name="t7"/>
      <w:bookmarkEnd w:id="0"/>
      <w:r w:rsidRPr="009C6FF3">
        <w:rPr>
          <w:rFonts w:ascii="Arial" w:hAnsi="Arial" w:cs="Arial"/>
          <w:b/>
          <w:bCs/>
          <w:color w:val="000000"/>
          <w:sz w:val="28"/>
          <w:szCs w:val="28"/>
        </w:rPr>
        <w:t>Лекция № 5. Влияние алкоголя на организм человека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outlineLvl w:val="2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b/>
          <w:bCs/>
          <w:color w:val="000000"/>
          <w:sz w:val="28"/>
          <w:szCs w:val="28"/>
        </w:rPr>
        <w:t>Алкоголизм</w:t>
      </w:r>
      <w:r w:rsidRPr="009C6FF3">
        <w:rPr>
          <w:rFonts w:ascii="Arial" w:hAnsi="Arial" w:cs="Arial"/>
          <w:color w:val="000000"/>
          <w:sz w:val="28"/>
          <w:szCs w:val="28"/>
        </w:rPr>
        <w:t xml:space="preserve"> – болезнь, и болезнь коварная. Различают три его стадии.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b/>
          <w:bCs/>
          <w:color w:val="000000"/>
          <w:sz w:val="28"/>
          <w:szCs w:val="28"/>
        </w:rPr>
        <w:t>Начальная стадия</w:t>
      </w:r>
      <w:r w:rsidRPr="009C6FF3">
        <w:rPr>
          <w:rFonts w:ascii="Arial" w:hAnsi="Arial" w:cs="Arial"/>
          <w:color w:val="000000"/>
          <w:sz w:val="28"/>
          <w:szCs w:val="28"/>
        </w:rPr>
        <w:t xml:space="preserve"> характеризуется появлением влечения к алкоголю: возрастает устойчивость к принимаемым дозам, появляется психическая зависимость.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b/>
          <w:bCs/>
          <w:color w:val="000000"/>
          <w:sz w:val="28"/>
          <w:szCs w:val="28"/>
        </w:rPr>
        <w:t>Средняя стадия</w:t>
      </w:r>
      <w:r w:rsidRPr="009C6FF3">
        <w:rPr>
          <w:rFonts w:ascii="Arial" w:hAnsi="Arial" w:cs="Arial"/>
          <w:color w:val="000000"/>
          <w:sz w:val="28"/>
          <w:szCs w:val="28"/>
        </w:rPr>
        <w:t xml:space="preserve"> – нарастающее влечение к алкоголю, изменение характера опьянения, потеря контроля над количеством выпитого, появление состояния похмелья.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b/>
          <w:bCs/>
          <w:color w:val="000000"/>
          <w:sz w:val="28"/>
          <w:szCs w:val="28"/>
        </w:rPr>
        <w:t>Последняя стадия</w:t>
      </w:r>
      <w:r w:rsidRPr="009C6FF3">
        <w:rPr>
          <w:rFonts w:ascii="Arial" w:hAnsi="Arial" w:cs="Arial"/>
          <w:color w:val="000000"/>
          <w:sz w:val="28"/>
          <w:szCs w:val="28"/>
        </w:rPr>
        <w:t xml:space="preserve"> – снижение устойчивости к принимаемым дозам алкоголя, развитие запойного пьянства.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 xml:space="preserve">Вслед за психической зависимостью наступает физическая зависимость: алкоголь включается в процессы обмена веществ, лишение его приводит к тягостному заболеванию – похмелью, которое характеризуется дрожанием рук, тревожным настроением, тяжелым сном с кошмарами, неприятными ощущениями со стороны внутренних органов. Алкоголь, </w:t>
      </w:r>
      <w:r w:rsidRPr="009C6FF3">
        <w:rPr>
          <w:rFonts w:ascii="Arial" w:hAnsi="Arial" w:cs="Arial"/>
          <w:color w:val="000000"/>
          <w:sz w:val="28"/>
          <w:szCs w:val="28"/>
        </w:rPr>
        <w:lastRenderedPageBreak/>
        <w:t>накапливаясь в крови, нарушает проницаемость клеточных мембран, угнетает биологически активные соединения, прежде всего ферменты, понижает усвоение тканями кислорода.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Алкоголь является наркотическим ядом, не стимулятором, а депрессантом. Биологические последствия алкоголизма заключаются в прогрессирующем истощении нервной системы. Особенно чувствительны нервные клетки и сосуды мозга. Кровоснабжение мозга начинает терять свой ритм. Возникают психопатии, снижение интеллекта, вплоть до слабоумия, падение творческих способностей, эмоционально-волевые расстройства, разнообразные изменения личности (утрата интересов, сужение круга общения, искажение нравственных убеждений) – наступает деградация личности. У выпившего человека возникает чувство возвышенного настроения, что связано с действием алкоголя на важные психические процессы в коре головного мозга. Появляется переоценка своих сил, утрата чувства самоконтроля, необыкновенно легкое принятие любого решения, но в то же время понижается работоспособность, которая ведет к быстрой утомляемости, рассеянности, затруднению восприятия, заметному ослаблению воли.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Непосредственное токсическое действие алкоголь оказывает на обмен витаминов (особенно группы В), нарушение которого обусловливают поражение периферической нервной системы в виде полиневритов. Возникает снижение зрения, слуха и обоняния.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Алкоголь снижает активность иммунной системы, поэтому алкоголики чаще и тяжелее болеют. У них в полтора раза чаще развиваются заболевания органов дыхания: возникает туберкулез, воспалительные процессы в легких (бронхит, пневмония) приобретают затяжной характер.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Вследствие действия спирта возникает воспаление слизистой оболочки пищевода, желудка (хронический гастрит), кишечника (хронический колит), развиваются заболевания поджелудочной железы: панкреатит и сахарный диабет.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Печень как орган, в котором протекают основные процессы дезинтоксикации, первая принимает на себя действие алкоголя. Развивается тяжелое поражение печени – алкогольный гепатит (воспаление печени) и цирроз печени (рубцовое перерождение).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Атеросклероз сосудов головного мозга развивается у алкоголиков в 4–5 раз, а гипертоническая болезнь в 3–4 раза чаще, чем у непьющих.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У мужчин снижается половая функция, наступает алкогольная импотенция, а у женщин под влиянием алкоголя снижается способность к деторождению.</w:t>
      </w:r>
    </w:p>
    <w:p w:rsidR="009C6FF3" w:rsidRPr="009C6FF3" w:rsidRDefault="009C6FF3" w:rsidP="009C6FF3">
      <w:pPr>
        <w:pStyle w:val="a5"/>
        <w:shd w:val="clear" w:color="auto" w:fill="FDFEFF"/>
        <w:ind w:left="720" w:firstLine="0"/>
        <w:rPr>
          <w:rFonts w:ascii="Arial" w:hAnsi="Arial" w:cs="Arial"/>
          <w:color w:val="000000"/>
          <w:sz w:val="28"/>
          <w:szCs w:val="28"/>
        </w:rPr>
      </w:pPr>
    </w:p>
    <w:p w:rsidR="009C6FF3" w:rsidRPr="009C6FF3" w:rsidRDefault="009C6FF3" w:rsidP="009C6FF3">
      <w:pPr>
        <w:pStyle w:val="a5"/>
        <w:shd w:val="clear" w:color="auto" w:fill="FDFEFF"/>
        <w:ind w:left="720" w:firstLine="0"/>
        <w:rPr>
          <w:rFonts w:ascii="Arial" w:hAnsi="Arial" w:cs="Arial"/>
          <w:color w:val="000000"/>
          <w:sz w:val="28"/>
          <w:szCs w:val="28"/>
        </w:rPr>
      </w:pPr>
    </w:p>
    <w:p w:rsidR="009C6FF3" w:rsidRPr="009C6FF3" w:rsidRDefault="009C6FF3" w:rsidP="009C6FF3">
      <w:pPr>
        <w:pStyle w:val="a5"/>
        <w:shd w:val="clear" w:color="auto" w:fill="FDFEFF"/>
        <w:ind w:left="720" w:firstLine="0"/>
        <w:rPr>
          <w:rFonts w:ascii="Arial" w:hAnsi="Arial" w:cs="Arial"/>
          <w:color w:val="000000"/>
          <w:sz w:val="28"/>
          <w:szCs w:val="28"/>
        </w:rPr>
      </w:pPr>
    </w:p>
    <w:p w:rsidR="009C6FF3" w:rsidRPr="009C6FF3" w:rsidRDefault="009C6FF3" w:rsidP="009C6FF3">
      <w:pPr>
        <w:pStyle w:val="a5"/>
        <w:shd w:val="clear" w:color="auto" w:fill="FDFEFF"/>
        <w:ind w:left="720" w:firstLine="0"/>
        <w:rPr>
          <w:rFonts w:ascii="Arial" w:hAnsi="Arial" w:cs="Arial"/>
          <w:color w:val="000000"/>
          <w:sz w:val="28"/>
          <w:szCs w:val="28"/>
        </w:rPr>
      </w:pPr>
    </w:p>
    <w:p w:rsidR="009C6FF3" w:rsidRPr="009C6FF3" w:rsidRDefault="009C6FF3" w:rsidP="009C6FF3">
      <w:pPr>
        <w:pStyle w:val="a5"/>
        <w:shd w:val="clear" w:color="auto" w:fill="FDFEFF"/>
        <w:ind w:left="720" w:firstLine="0"/>
        <w:outlineLvl w:val="2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1" w:name="t8"/>
      <w:bookmarkEnd w:id="1"/>
      <w:r w:rsidRPr="009C6FF3">
        <w:rPr>
          <w:rFonts w:ascii="Arial" w:hAnsi="Arial" w:cs="Arial"/>
          <w:b/>
          <w:bCs/>
          <w:color w:val="000000"/>
          <w:sz w:val="28"/>
          <w:szCs w:val="28"/>
        </w:rPr>
        <w:t>Лекция № 6. Курение и его влияние на здоровье человека</w:t>
      </w:r>
    </w:p>
    <w:p w:rsidR="009C6FF3" w:rsidRPr="009C6FF3" w:rsidRDefault="009C6FF3" w:rsidP="009C6FF3">
      <w:pPr>
        <w:pStyle w:val="a5"/>
        <w:shd w:val="clear" w:color="auto" w:fill="FDFEFF"/>
        <w:ind w:left="720" w:firstLine="0"/>
        <w:outlineLvl w:val="2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b/>
          <w:bCs/>
          <w:color w:val="000000"/>
          <w:sz w:val="28"/>
          <w:szCs w:val="28"/>
        </w:rPr>
        <w:t>Табакокурение</w:t>
      </w:r>
      <w:r w:rsidRPr="009C6FF3">
        <w:rPr>
          <w:rFonts w:ascii="Arial" w:hAnsi="Arial" w:cs="Arial"/>
          <w:color w:val="000000"/>
          <w:sz w:val="28"/>
          <w:szCs w:val="28"/>
        </w:rPr>
        <w:t xml:space="preserve"> ослабляет и подрывает здоровье, снижает трудоспособность, сокращает продолжительность жизни. Одна из самых опасных болезней химической зависимости, относимая к вредным привычкам, – табакокурение.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Ежегодно из числа курильщиков преждевременно умирают около 2,5 млн человек. Курение особо опасно в определенные возрастные периоды – юность, старческий возраст. Много курят люди, которые ведут неправильный образ жизни или заняты большой, напряженной работой и мало спят. Но нельзя забывать, что стимуляция нервной системы никотином приводит к истощению энергетических возможностей человека. Курение в интенсивном режиме вызывает переутомление и явления острого отравления: головную боль, бледность, сухость и горечь во рту, сердечные спазмы.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Установлена связь между табакокурением и возникновением рака губы, языка, гортани, трахеи, бронхов и легких. Особенно при табакокурении поражаются органы дыхания: возникает хронический бронхит курильщика, постепенно развивается эмфизема легких. Курильщиков всегда беспокоит кашель.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Курение приводит к нарушению витаминного обмена. Наступает недостаток витамина С, который сопровождается раздражительностью, быстрой утомляемостью, нарушением сна, частыми простудными заболеваниями. Недостаточное усвоение витамина А приводит к куриной слепоте (ослабление зрения в сумерках).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 xml:space="preserve">Табачный дым поражает центральную нервную систему, вначале </w:t>
      </w:r>
      <w:bookmarkStart w:id="2" w:name="_GoBack"/>
      <w:bookmarkEnd w:id="2"/>
      <w:r w:rsidRPr="009C6FF3">
        <w:rPr>
          <w:rFonts w:ascii="Arial" w:hAnsi="Arial" w:cs="Arial"/>
          <w:color w:val="000000"/>
          <w:sz w:val="28"/>
          <w:szCs w:val="28"/>
        </w:rPr>
        <w:t>возбуждая, а затем угнетая ее. Под влиянием курения ослабевает память, внимание, мышечная сила, понижается работоспособность, падает интеллект.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Курение способствует возникновению и ухудшает течение ряда заболеваний сердечно-сосудистой системы: атеросклероза коронарных сосудов и инфаркта миокарда, гипертонической болезни, эндартериита, сужения и закупорки мелких артерий сосудов нижних конечностей). Действуя на органы пищеварения, продукты сгорания табака вызывают воспаление, язвы слизистой оболочки желудка, пищевода и кишечника.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 xml:space="preserve">У курящей беременной женщины возможны выкидыш, преждевременные роды, снижение веса плода. Если женщина курит в период кормления грудью, то ребенок становится слабым, болезненным. Отравление табаком в детском возрасте приводит </w:t>
      </w:r>
      <w:r w:rsidRPr="009C6FF3">
        <w:rPr>
          <w:rFonts w:ascii="Arial" w:hAnsi="Arial" w:cs="Arial"/>
          <w:color w:val="000000"/>
          <w:sz w:val="28"/>
          <w:szCs w:val="28"/>
        </w:rPr>
        <w:lastRenderedPageBreak/>
        <w:t>к замедлению роста и общего развития ребенка, возникают расстройства со стороны сердечно-сосудистой системы.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В настоящее время у людей некурящих стали обнаруживать заболевания, присущие курильщикам. Это связано с пассивным курением, т. е., когда человек долгое время вынужден находиться в накуренном помещении. У детей курящих родителей увеличивается частота бронхитов и пневмоний, повышается риск серьезных осложнений.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У пассивных курильщиков ухудшаются слух, зрение, обоняние, появляются заболевания легких и сердечно-сосудистой системы, возникают головные боли, головокружение, слабость, недомогание.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  <w:r w:rsidRPr="009C6FF3">
        <w:rPr>
          <w:rFonts w:ascii="Arial" w:hAnsi="Arial" w:cs="Arial"/>
          <w:color w:val="000000"/>
          <w:sz w:val="28"/>
          <w:szCs w:val="28"/>
        </w:rPr>
        <w:t>Запущенные формы табакокурения требуют лечения, начальные можно прервать усилием воли и соответствующим поведением. Самый большой урон от курения – тяжелые болезни, врожденные уродства, инвалидность и, как доказано наукой, преждевременная смерть.</w:t>
      </w:r>
    </w:p>
    <w:p w:rsidR="009C6FF3" w:rsidRPr="009C6FF3" w:rsidRDefault="009C6FF3" w:rsidP="009C6FF3">
      <w:pPr>
        <w:pStyle w:val="a5"/>
        <w:numPr>
          <w:ilvl w:val="0"/>
          <w:numId w:val="4"/>
        </w:numPr>
        <w:shd w:val="clear" w:color="auto" w:fill="FDFEFF"/>
        <w:rPr>
          <w:rFonts w:ascii="Arial" w:hAnsi="Arial" w:cs="Arial"/>
          <w:color w:val="000000"/>
          <w:sz w:val="28"/>
          <w:szCs w:val="28"/>
        </w:rPr>
      </w:pPr>
    </w:p>
    <w:p w:rsidR="002B6AD5" w:rsidRPr="002B6AD5" w:rsidRDefault="002B6AD5">
      <w:pPr>
        <w:rPr>
          <w:rFonts w:ascii="Arial" w:hAnsi="Arial" w:cs="Arial"/>
          <w:sz w:val="28"/>
          <w:szCs w:val="28"/>
        </w:rPr>
      </w:pPr>
    </w:p>
    <w:sectPr w:rsidR="002B6AD5" w:rsidRPr="002B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9F6"/>
    <w:multiLevelType w:val="hybridMultilevel"/>
    <w:tmpl w:val="97980D9A"/>
    <w:lvl w:ilvl="0" w:tplc="2E48C7AE">
      <w:start w:val="1"/>
      <w:numFmt w:val="decimal"/>
      <w:lvlText w:val="%1."/>
      <w:lvlJc w:val="left"/>
      <w:pPr>
        <w:ind w:left="116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0"/>
        <w:w w:val="96"/>
        <w:sz w:val="26"/>
        <w:szCs w:val="26"/>
        <w:lang w:val="ru-RU" w:eastAsia="en-US" w:bidi="ar-SA"/>
      </w:rPr>
    </w:lvl>
    <w:lvl w:ilvl="1" w:tplc="0C3488D0">
      <w:numFmt w:val="bullet"/>
      <w:lvlText w:val="•"/>
      <w:lvlJc w:val="left"/>
      <w:pPr>
        <w:ind w:left="2054" w:hanging="213"/>
      </w:pPr>
      <w:rPr>
        <w:rFonts w:hint="default"/>
        <w:lang w:val="ru-RU" w:eastAsia="en-US" w:bidi="ar-SA"/>
      </w:rPr>
    </w:lvl>
    <w:lvl w:ilvl="2" w:tplc="29C84AD4">
      <w:numFmt w:val="bullet"/>
      <w:lvlText w:val="•"/>
      <w:lvlJc w:val="left"/>
      <w:pPr>
        <w:ind w:left="2949" w:hanging="213"/>
      </w:pPr>
      <w:rPr>
        <w:rFonts w:hint="default"/>
        <w:lang w:val="ru-RU" w:eastAsia="en-US" w:bidi="ar-SA"/>
      </w:rPr>
    </w:lvl>
    <w:lvl w:ilvl="3" w:tplc="2646ABD0">
      <w:numFmt w:val="bullet"/>
      <w:lvlText w:val="•"/>
      <w:lvlJc w:val="left"/>
      <w:pPr>
        <w:ind w:left="3843" w:hanging="213"/>
      </w:pPr>
      <w:rPr>
        <w:rFonts w:hint="default"/>
        <w:lang w:val="ru-RU" w:eastAsia="en-US" w:bidi="ar-SA"/>
      </w:rPr>
    </w:lvl>
    <w:lvl w:ilvl="4" w:tplc="B5B699E0">
      <w:numFmt w:val="bullet"/>
      <w:lvlText w:val="•"/>
      <w:lvlJc w:val="left"/>
      <w:pPr>
        <w:ind w:left="4738" w:hanging="213"/>
      </w:pPr>
      <w:rPr>
        <w:rFonts w:hint="default"/>
        <w:lang w:val="ru-RU" w:eastAsia="en-US" w:bidi="ar-SA"/>
      </w:rPr>
    </w:lvl>
    <w:lvl w:ilvl="5" w:tplc="AABECB16">
      <w:numFmt w:val="bullet"/>
      <w:lvlText w:val="•"/>
      <w:lvlJc w:val="left"/>
      <w:pPr>
        <w:ind w:left="5633" w:hanging="213"/>
      </w:pPr>
      <w:rPr>
        <w:rFonts w:hint="default"/>
        <w:lang w:val="ru-RU" w:eastAsia="en-US" w:bidi="ar-SA"/>
      </w:rPr>
    </w:lvl>
    <w:lvl w:ilvl="6" w:tplc="A634924A">
      <w:numFmt w:val="bullet"/>
      <w:lvlText w:val="•"/>
      <w:lvlJc w:val="left"/>
      <w:pPr>
        <w:ind w:left="6527" w:hanging="213"/>
      </w:pPr>
      <w:rPr>
        <w:rFonts w:hint="default"/>
        <w:lang w:val="ru-RU" w:eastAsia="en-US" w:bidi="ar-SA"/>
      </w:rPr>
    </w:lvl>
    <w:lvl w:ilvl="7" w:tplc="91DE5CA6">
      <w:numFmt w:val="bullet"/>
      <w:lvlText w:val="•"/>
      <w:lvlJc w:val="left"/>
      <w:pPr>
        <w:ind w:left="7422" w:hanging="213"/>
      </w:pPr>
      <w:rPr>
        <w:rFonts w:hint="default"/>
        <w:lang w:val="ru-RU" w:eastAsia="en-US" w:bidi="ar-SA"/>
      </w:rPr>
    </w:lvl>
    <w:lvl w:ilvl="8" w:tplc="C3506EEC">
      <w:numFmt w:val="bullet"/>
      <w:lvlText w:val="•"/>
      <w:lvlJc w:val="left"/>
      <w:pPr>
        <w:ind w:left="8317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28F465C7"/>
    <w:multiLevelType w:val="hybridMultilevel"/>
    <w:tmpl w:val="7A9E7938"/>
    <w:lvl w:ilvl="0" w:tplc="BF5A9AB8">
      <w:start w:val="1"/>
      <w:numFmt w:val="decimal"/>
      <w:lvlText w:val="%1."/>
      <w:lvlJc w:val="left"/>
      <w:pPr>
        <w:ind w:left="242" w:hanging="362"/>
      </w:pPr>
      <w:rPr>
        <w:rFonts w:hint="default"/>
        <w:spacing w:val="0"/>
        <w:w w:val="100"/>
        <w:lang w:val="ru-RU" w:eastAsia="en-US" w:bidi="ar-SA"/>
      </w:rPr>
    </w:lvl>
    <w:lvl w:ilvl="1" w:tplc="0CFC8074">
      <w:numFmt w:val="bullet"/>
      <w:lvlText w:val="•"/>
      <w:lvlJc w:val="left"/>
      <w:pPr>
        <w:ind w:left="1226" w:hanging="362"/>
      </w:pPr>
      <w:rPr>
        <w:rFonts w:hint="default"/>
        <w:lang w:val="ru-RU" w:eastAsia="en-US" w:bidi="ar-SA"/>
      </w:rPr>
    </w:lvl>
    <w:lvl w:ilvl="2" w:tplc="62E43A9E">
      <w:numFmt w:val="bullet"/>
      <w:lvlText w:val="•"/>
      <w:lvlJc w:val="left"/>
      <w:pPr>
        <w:ind w:left="2213" w:hanging="362"/>
      </w:pPr>
      <w:rPr>
        <w:rFonts w:hint="default"/>
        <w:lang w:val="ru-RU" w:eastAsia="en-US" w:bidi="ar-SA"/>
      </w:rPr>
    </w:lvl>
    <w:lvl w:ilvl="3" w:tplc="45A8B6F0">
      <w:numFmt w:val="bullet"/>
      <w:lvlText w:val="•"/>
      <w:lvlJc w:val="left"/>
      <w:pPr>
        <w:ind w:left="3199" w:hanging="362"/>
      </w:pPr>
      <w:rPr>
        <w:rFonts w:hint="default"/>
        <w:lang w:val="ru-RU" w:eastAsia="en-US" w:bidi="ar-SA"/>
      </w:rPr>
    </w:lvl>
    <w:lvl w:ilvl="4" w:tplc="902EC708">
      <w:numFmt w:val="bullet"/>
      <w:lvlText w:val="•"/>
      <w:lvlJc w:val="left"/>
      <w:pPr>
        <w:ind w:left="4186" w:hanging="362"/>
      </w:pPr>
      <w:rPr>
        <w:rFonts w:hint="default"/>
        <w:lang w:val="ru-RU" w:eastAsia="en-US" w:bidi="ar-SA"/>
      </w:rPr>
    </w:lvl>
    <w:lvl w:ilvl="5" w:tplc="FDC62588">
      <w:numFmt w:val="bullet"/>
      <w:lvlText w:val="•"/>
      <w:lvlJc w:val="left"/>
      <w:pPr>
        <w:ind w:left="5173" w:hanging="362"/>
      </w:pPr>
      <w:rPr>
        <w:rFonts w:hint="default"/>
        <w:lang w:val="ru-RU" w:eastAsia="en-US" w:bidi="ar-SA"/>
      </w:rPr>
    </w:lvl>
    <w:lvl w:ilvl="6" w:tplc="4072DC16">
      <w:numFmt w:val="bullet"/>
      <w:lvlText w:val="•"/>
      <w:lvlJc w:val="left"/>
      <w:pPr>
        <w:ind w:left="6159" w:hanging="362"/>
      </w:pPr>
      <w:rPr>
        <w:rFonts w:hint="default"/>
        <w:lang w:val="ru-RU" w:eastAsia="en-US" w:bidi="ar-SA"/>
      </w:rPr>
    </w:lvl>
    <w:lvl w:ilvl="7" w:tplc="C824B7F8">
      <w:numFmt w:val="bullet"/>
      <w:lvlText w:val="•"/>
      <w:lvlJc w:val="left"/>
      <w:pPr>
        <w:ind w:left="7146" w:hanging="362"/>
      </w:pPr>
      <w:rPr>
        <w:rFonts w:hint="default"/>
        <w:lang w:val="ru-RU" w:eastAsia="en-US" w:bidi="ar-SA"/>
      </w:rPr>
    </w:lvl>
    <w:lvl w:ilvl="8" w:tplc="47A87C4C">
      <w:numFmt w:val="bullet"/>
      <w:lvlText w:val="•"/>
      <w:lvlJc w:val="left"/>
      <w:pPr>
        <w:ind w:left="8133" w:hanging="362"/>
      </w:pPr>
      <w:rPr>
        <w:rFonts w:hint="default"/>
        <w:lang w:val="ru-RU" w:eastAsia="en-US" w:bidi="ar-SA"/>
      </w:rPr>
    </w:lvl>
  </w:abstractNum>
  <w:abstractNum w:abstractNumId="2" w15:restartNumberingAfterBreak="0">
    <w:nsid w:val="4A642B64"/>
    <w:multiLevelType w:val="multilevel"/>
    <w:tmpl w:val="CCB8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930D1"/>
    <w:multiLevelType w:val="multilevel"/>
    <w:tmpl w:val="FB7C5CDA"/>
    <w:lvl w:ilvl="0">
      <w:start w:val="1"/>
      <w:numFmt w:val="decimal"/>
      <w:lvlText w:val="%1."/>
      <w:lvlJc w:val="left"/>
      <w:pPr>
        <w:ind w:left="242" w:hanging="213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3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E9"/>
    <w:rsid w:val="002A2E4D"/>
    <w:rsid w:val="002B6AD5"/>
    <w:rsid w:val="009C6FF3"/>
    <w:rsid w:val="00C350E9"/>
    <w:rsid w:val="00D30100"/>
    <w:rsid w:val="00E2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8685"/>
  <w15:chartTrackingRefBased/>
  <w15:docId w15:val="{6A12932F-923B-4B55-B215-58DFDA87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2E4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A2E4D"/>
    <w:pPr>
      <w:spacing w:before="72"/>
      <w:ind w:left="31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A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2E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A2E4D"/>
    <w:pPr>
      <w:ind w:left="24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2E4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A2E4D"/>
    <w:pPr>
      <w:ind w:left="242" w:firstLine="707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2B6A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t2-blogpost-title">
    <w:name w:val="ut2-blog__post-title"/>
    <w:basedOn w:val="a0"/>
    <w:rsid w:val="002B6AD5"/>
  </w:style>
  <w:style w:type="paragraph" w:styleId="a6">
    <w:name w:val="Normal (Web)"/>
    <w:basedOn w:val="a"/>
    <w:uiPriority w:val="99"/>
    <w:semiHidden/>
    <w:unhideWhenUsed/>
    <w:rsid w:val="002B6A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y-no-items">
    <w:name w:val="ty-no-items"/>
    <w:basedOn w:val="a"/>
    <w:rsid w:val="002B6A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B6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0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8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1%80%D0%BE%D0%BA_(%D1%8D%D1%82%D0%B8%D0%BA%D0%B0)" TargetMode="External"/><Relationship Id="rId13" Type="http://schemas.openxmlformats.org/officeDocument/2006/relationships/hyperlink" Target="https://inring.ru/images/stati/stalkerstvo.jpg" TargetMode="External"/><Relationship Id="rId18" Type="http://schemas.openxmlformats.org/officeDocument/2006/relationships/hyperlink" Target="https://inring.ru/images/stati/parkur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A2%D1%80%D1%83%D0%B4" TargetMode="External"/><Relationship Id="rId12" Type="http://schemas.openxmlformats.org/officeDocument/2006/relationships/hyperlink" Target="https://inring.ru/images/stati/diggerstvo.jpg" TargetMode="External"/><Relationship Id="rId17" Type="http://schemas.openxmlformats.org/officeDocument/2006/relationships/hyperlink" Target="https://inring.ru/images/stati/bejsdzhamping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ring.ru/images/stati/planking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1%80%D0%B5%D0%BC%D1%8F" TargetMode="External"/><Relationship Id="rId11" Type="http://schemas.openxmlformats.org/officeDocument/2006/relationships/hyperlink" Target="https://inring.ru/images/stati/skajuoking.jpg" TargetMode="External"/><Relationship Id="rId5" Type="http://schemas.openxmlformats.org/officeDocument/2006/relationships/hyperlink" Target="https://ru.wikipedia.org/wiki/%D0%A2%D1%80%D1%83%D0%B4%D0%BE%D0%BB%D1%8E%D0%B1%D0%B8%D0%B5" TargetMode="External"/><Relationship Id="rId15" Type="http://schemas.openxmlformats.org/officeDocument/2006/relationships/hyperlink" Target="https://inring.ru/sertifikaty-na-zanyatiya/?utm_source=sertifikaty" TargetMode="External"/><Relationship Id="rId10" Type="http://schemas.openxmlformats.org/officeDocument/2006/relationships/hyperlink" Target="https://inring.ru/images/stati/rufing.jpg" TargetMode="External"/><Relationship Id="rId19" Type="http://schemas.openxmlformats.org/officeDocument/2006/relationships/hyperlink" Target="https://inring.ru/images/stati/akrostrit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3%D0%BD%D0%B5%D1%8F%D0%B4%D1%81%D1%82%D0%B2%D0%BE" TargetMode="External"/><Relationship Id="rId14" Type="http://schemas.openxmlformats.org/officeDocument/2006/relationships/hyperlink" Target="https://inring.ru/images/stati/zaceping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4068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2023-11-10T15:51:00Z</dcterms:created>
  <dcterms:modified xsi:type="dcterms:W3CDTF">2023-11-10T17:10:00Z</dcterms:modified>
</cp:coreProperties>
</file>