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0" w:rsidRPr="00174AB7" w:rsidRDefault="00D86300" w:rsidP="002A1BA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Федеральное </w:t>
      </w:r>
      <w:r w:rsidRPr="00174AB7">
        <w:rPr>
          <w:rFonts w:ascii="Times New Roman" w:hAnsi="Times New Roman" w:cs="Times New Roman"/>
          <w:sz w:val="28"/>
          <w:szCs w:val="28"/>
          <w:highlight w:val="yellow"/>
        </w:rPr>
        <w:t>Агентство</w:t>
      </w: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Воздушного Транспорта</w:t>
      </w:r>
    </w:p>
    <w:p w:rsidR="00082FEB" w:rsidRDefault="00D86300" w:rsidP="002A1BA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Троицкий авиационный технический колледж – </w:t>
      </w:r>
    </w:p>
    <w:p w:rsidR="00082FEB" w:rsidRDefault="00D86300" w:rsidP="002A1BA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филиал </w:t>
      </w:r>
      <w:r w:rsidR="00174AB7"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>ФГБОУ ВПО «</w:t>
      </w: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>Московск</w:t>
      </w:r>
      <w:r w:rsidR="00174AB7"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ий государственный технический </w:t>
      </w:r>
    </w:p>
    <w:p w:rsidR="00D86300" w:rsidRPr="00174AB7" w:rsidRDefault="00174AB7" w:rsidP="002A1BA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>ун</w:t>
      </w: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>верситет гражданской авиации»</w:t>
      </w:r>
    </w:p>
    <w:p w:rsidR="00174AB7" w:rsidRPr="00174AB7" w:rsidRDefault="00174AB7" w:rsidP="002A1BA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6300" w:rsidRPr="002A1BAB" w:rsidRDefault="00D86300" w:rsidP="002A1BA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AB7">
        <w:rPr>
          <w:rFonts w:ascii="Times New Roman" w:eastAsia="Calibri" w:hAnsi="Times New Roman" w:cs="Times New Roman"/>
          <w:sz w:val="28"/>
          <w:szCs w:val="28"/>
          <w:highlight w:val="yellow"/>
        </w:rPr>
        <w:t>ЦК «Социально – экономических дисциплин»</w:t>
      </w:r>
    </w:p>
    <w:p w:rsidR="00D86300" w:rsidRPr="002A1BAB" w:rsidRDefault="00D86300" w:rsidP="002A1BAB">
      <w:pPr>
        <w:pStyle w:val="af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300" w:rsidRPr="002A1BAB" w:rsidRDefault="00D86300" w:rsidP="002A1BAB">
      <w:pPr>
        <w:pStyle w:val="af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300" w:rsidRDefault="00D86300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BAB" w:rsidRPr="002A1BAB" w:rsidRDefault="002A1BAB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300" w:rsidRPr="002A1BAB" w:rsidRDefault="00D86300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10C" w:rsidRPr="002A1BAB" w:rsidRDefault="00E4110C" w:rsidP="002A1BAB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36"/>
        </w:rPr>
      </w:pPr>
      <w:r w:rsidRPr="002A1BAB">
        <w:rPr>
          <w:rFonts w:ascii="Times New Roman" w:hAnsi="Times New Roman" w:cs="Times New Roman"/>
          <w:b/>
          <w:caps/>
          <w:sz w:val="40"/>
          <w:szCs w:val="36"/>
        </w:rPr>
        <w:t xml:space="preserve">Методические рекомендации </w:t>
      </w:r>
    </w:p>
    <w:p w:rsidR="00E4110C" w:rsidRPr="002A1BAB" w:rsidRDefault="00E4110C" w:rsidP="002A1B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A1BAB">
        <w:rPr>
          <w:rFonts w:ascii="Times New Roman" w:hAnsi="Times New Roman" w:cs="Times New Roman"/>
          <w:sz w:val="36"/>
          <w:szCs w:val="36"/>
        </w:rPr>
        <w:t>по оформлению и написанию курсовых работ</w:t>
      </w:r>
    </w:p>
    <w:p w:rsidR="00D86300" w:rsidRPr="002A1BAB" w:rsidRDefault="00D86300" w:rsidP="002A1B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BAB">
        <w:rPr>
          <w:rFonts w:ascii="Times New Roman" w:hAnsi="Times New Roman" w:cs="Times New Roman"/>
          <w:sz w:val="36"/>
          <w:szCs w:val="36"/>
        </w:rPr>
        <w:t xml:space="preserve">по </w:t>
      </w:r>
      <w:r w:rsidR="00E4110C" w:rsidRPr="002A1BAB">
        <w:rPr>
          <w:rFonts w:ascii="Times New Roman" w:hAnsi="Times New Roman" w:cs="Times New Roman"/>
          <w:sz w:val="36"/>
          <w:szCs w:val="36"/>
        </w:rPr>
        <w:t xml:space="preserve">дисциплинам: </w:t>
      </w:r>
      <w:r w:rsidR="00E4110C" w:rsidRPr="002A1BAB">
        <w:rPr>
          <w:rFonts w:ascii="Times New Roman" w:hAnsi="Times New Roman" w:cs="Times New Roman"/>
          <w:b/>
          <w:sz w:val="36"/>
          <w:szCs w:val="36"/>
        </w:rPr>
        <w:t>«Экономика отрасли»</w:t>
      </w:r>
    </w:p>
    <w:p w:rsidR="00E4110C" w:rsidRPr="002A1BAB" w:rsidRDefault="00E4110C" w:rsidP="002A1B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BAB">
        <w:rPr>
          <w:rFonts w:ascii="Times New Roman" w:hAnsi="Times New Roman" w:cs="Times New Roman"/>
          <w:b/>
          <w:sz w:val="36"/>
          <w:szCs w:val="36"/>
        </w:rPr>
        <w:t>«Экономика авиационного предприятия».</w:t>
      </w:r>
    </w:p>
    <w:p w:rsidR="00D86300" w:rsidRPr="002A1BAB" w:rsidRDefault="00D86300" w:rsidP="002A1B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6300" w:rsidRPr="002A1BAB" w:rsidRDefault="00D86300" w:rsidP="002A1B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89" w:rsidRPr="002A1BAB" w:rsidRDefault="00411289" w:rsidP="002A1B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00" w:rsidRPr="002A1BAB" w:rsidRDefault="00D86300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300" w:rsidRPr="002A1BAB" w:rsidRDefault="00D86300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300" w:rsidRPr="002A1BAB" w:rsidRDefault="00D86300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Pr="002A1BAB" w:rsidRDefault="002A1BAB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300" w:rsidRPr="002A1BAB" w:rsidRDefault="00D86300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BAB" w:rsidRDefault="00D86300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lastRenderedPageBreak/>
        <w:t>Троицк,</w:t>
      </w:r>
      <w:r w:rsidR="002A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00" w:rsidRPr="002A1BAB" w:rsidRDefault="00D9326A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2014</w:t>
      </w:r>
      <w:r w:rsidR="00D86300" w:rsidRPr="002A1B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BAB" w:rsidRDefault="002A1BAB" w:rsidP="002A1BAB">
      <w:pPr>
        <w:shd w:val="clear" w:color="auto" w:fill="FFFFFF"/>
        <w:tabs>
          <w:tab w:val="left" w:pos="72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289" w:rsidRPr="002A1BAB" w:rsidRDefault="00411289" w:rsidP="00026571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Методические рекомендации составлены в помощь учащимся «Трои</w:t>
      </w:r>
      <w:r w:rsidRPr="002A1BAB">
        <w:rPr>
          <w:rFonts w:ascii="Times New Roman" w:hAnsi="Times New Roman" w:cs="Times New Roman"/>
          <w:sz w:val="28"/>
          <w:szCs w:val="28"/>
        </w:rPr>
        <w:t>ц</w:t>
      </w:r>
      <w:r w:rsidRPr="002A1BAB">
        <w:rPr>
          <w:rFonts w:ascii="Times New Roman" w:hAnsi="Times New Roman" w:cs="Times New Roman"/>
          <w:sz w:val="28"/>
          <w:szCs w:val="28"/>
        </w:rPr>
        <w:t>кого авиационного технического колледжа</w:t>
      </w:r>
      <w:r w:rsidR="00026571">
        <w:rPr>
          <w:rFonts w:ascii="Times New Roman" w:hAnsi="Times New Roman" w:cs="Times New Roman"/>
          <w:sz w:val="28"/>
          <w:szCs w:val="28"/>
        </w:rPr>
        <w:t xml:space="preserve"> ― филиала МГТУ ГА</w:t>
      </w:r>
      <w:r w:rsidRPr="002A1BAB">
        <w:rPr>
          <w:rFonts w:ascii="Times New Roman" w:hAnsi="Times New Roman" w:cs="Times New Roman"/>
          <w:sz w:val="28"/>
          <w:szCs w:val="28"/>
        </w:rPr>
        <w:t xml:space="preserve">» </w:t>
      </w:r>
      <w:r w:rsidR="00026571">
        <w:rPr>
          <w:rFonts w:ascii="Times New Roman" w:hAnsi="Times New Roman" w:cs="Times New Roman"/>
          <w:sz w:val="28"/>
          <w:szCs w:val="28"/>
        </w:rPr>
        <w:t xml:space="preserve">по </w:t>
      </w:r>
      <w:r w:rsidRPr="002A1BAB">
        <w:rPr>
          <w:rFonts w:ascii="Times New Roman" w:hAnsi="Times New Roman" w:cs="Times New Roman"/>
          <w:sz w:val="28"/>
          <w:szCs w:val="28"/>
        </w:rPr>
        <w:t>спец</w:t>
      </w:r>
      <w:r w:rsidRPr="002A1BAB">
        <w:rPr>
          <w:rFonts w:ascii="Times New Roman" w:hAnsi="Times New Roman" w:cs="Times New Roman"/>
          <w:sz w:val="28"/>
          <w:szCs w:val="28"/>
        </w:rPr>
        <w:t>и</w:t>
      </w:r>
      <w:r w:rsidRPr="002A1BAB">
        <w:rPr>
          <w:rFonts w:ascii="Times New Roman" w:hAnsi="Times New Roman" w:cs="Times New Roman"/>
          <w:sz w:val="28"/>
          <w:szCs w:val="28"/>
        </w:rPr>
        <w:t>альност</w:t>
      </w:r>
      <w:r w:rsidR="00026571">
        <w:rPr>
          <w:rFonts w:ascii="Times New Roman" w:hAnsi="Times New Roman" w:cs="Times New Roman"/>
          <w:sz w:val="28"/>
          <w:szCs w:val="28"/>
        </w:rPr>
        <w:t>ям 25.02.01 «Техническая эксплуатация летательных аппаратов и двигателей», 25.02.03 «Техническая эксплуатация электрифицированных и пилотажно-навигационных комплексов»</w:t>
      </w:r>
      <w:r w:rsidRPr="002A1BAB">
        <w:rPr>
          <w:rFonts w:ascii="Times New Roman" w:hAnsi="Times New Roman" w:cs="Times New Roman"/>
          <w:sz w:val="28"/>
          <w:szCs w:val="28"/>
        </w:rPr>
        <w:t xml:space="preserve"> и являются обязательными при н</w:t>
      </w:r>
      <w:r w:rsidRPr="002A1BAB">
        <w:rPr>
          <w:rFonts w:ascii="Times New Roman" w:hAnsi="Times New Roman" w:cs="Times New Roman"/>
          <w:sz w:val="28"/>
          <w:szCs w:val="28"/>
        </w:rPr>
        <w:t>а</w:t>
      </w:r>
      <w:r w:rsidRPr="002A1BAB">
        <w:rPr>
          <w:rFonts w:ascii="Times New Roman" w:hAnsi="Times New Roman" w:cs="Times New Roman"/>
          <w:sz w:val="28"/>
          <w:szCs w:val="28"/>
        </w:rPr>
        <w:t xml:space="preserve">писании курсовой работы. </w:t>
      </w:r>
    </w:p>
    <w:p w:rsidR="00411289" w:rsidRPr="002A1BAB" w:rsidRDefault="00411289" w:rsidP="00026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Методические рекомендации составлены в соответствии с требовани</w:t>
      </w:r>
      <w:r w:rsidRPr="002A1BAB">
        <w:rPr>
          <w:rFonts w:ascii="Times New Roman" w:hAnsi="Times New Roman" w:cs="Times New Roman"/>
          <w:sz w:val="28"/>
          <w:szCs w:val="28"/>
        </w:rPr>
        <w:t>я</w:t>
      </w:r>
      <w:r w:rsidRPr="002A1BAB">
        <w:rPr>
          <w:rFonts w:ascii="Times New Roman" w:hAnsi="Times New Roman" w:cs="Times New Roman"/>
          <w:sz w:val="28"/>
          <w:szCs w:val="28"/>
        </w:rPr>
        <w:t xml:space="preserve">ми федерального государственного образовательного стандарта  среднего профессионального образования. </w:t>
      </w:r>
    </w:p>
    <w:p w:rsidR="00411289" w:rsidRPr="002A1BAB" w:rsidRDefault="00411289" w:rsidP="00026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Методические рекомендации содержат сведения о содержании, офор</w:t>
      </w:r>
      <w:r w:rsidRPr="002A1BAB">
        <w:rPr>
          <w:rFonts w:ascii="Times New Roman" w:hAnsi="Times New Roman" w:cs="Times New Roman"/>
          <w:sz w:val="28"/>
          <w:szCs w:val="28"/>
        </w:rPr>
        <w:t>м</w:t>
      </w:r>
      <w:r w:rsidRPr="002A1BAB">
        <w:rPr>
          <w:rFonts w:ascii="Times New Roman" w:hAnsi="Times New Roman" w:cs="Times New Roman"/>
          <w:sz w:val="28"/>
          <w:szCs w:val="28"/>
        </w:rPr>
        <w:t>лении, порядке аттестации курсовой работы.</w:t>
      </w:r>
    </w:p>
    <w:p w:rsidR="00411289" w:rsidRPr="002A1BAB" w:rsidRDefault="00411289" w:rsidP="002A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158" w:rsidRPr="002A1BAB" w:rsidRDefault="00045158" w:rsidP="002A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158" w:rsidRPr="002A1BAB" w:rsidRDefault="00045158" w:rsidP="002A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BAB" w:rsidRDefault="002A1BAB" w:rsidP="002A1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BAB" w:rsidRDefault="002A1BAB" w:rsidP="002A1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BAB" w:rsidRPr="002A1BAB" w:rsidRDefault="002A1BAB" w:rsidP="002A1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158" w:rsidRPr="002A1BAB" w:rsidRDefault="00045158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158" w:rsidRPr="002A1BAB" w:rsidRDefault="00045158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158" w:rsidRPr="002A1BAB" w:rsidRDefault="00045158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289" w:rsidRPr="002A1BAB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1BAB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 и утверждена на заседании ЦК СЭД</w:t>
      </w:r>
    </w:p>
    <w:p w:rsidR="00411289" w:rsidRPr="002A1BAB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Протокол №_____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11289" w:rsidRPr="002A1BAB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Председатель ЦК СЭД _________________ Ю.В. 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Чалпанова</w:t>
      </w:r>
      <w:proofErr w:type="spellEnd"/>
    </w:p>
    <w:p w:rsidR="00411289" w:rsidRPr="002A1BAB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289" w:rsidRPr="002A1BAB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289" w:rsidRPr="002A1BAB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2A1BAB">
        <w:rPr>
          <w:rFonts w:ascii="Times New Roman" w:hAnsi="Times New Roman" w:cs="Times New Roman"/>
          <w:sz w:val="28"/>
          <w:szCs w:val="28"/>
        </w:rPr>
        <w:t>колледжа</w:t>
      </w:r>
      <w:r w:rsidRPr="002A1BAB">
        <w:rPr>
          <w:rFonts w:ascii="Times New Roman" w:hAnsi="Times New Roman" w:cs="Times New Roman"/>
          <w:sz w:val="28"/>
          <w:szCs w:val="28"/>
        </w:rPr>
        <w:t xml:space="preserve"> по учебной работе </w:t>
      </w:r>
    </w:p>
    <w:p w:rsidR="00411289" w:rsidRPr="002A1BAB" w:rsidRDefault="00270206" w:rsidP="002A1B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A1BAB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="00411289" w:rsidRPr="002A1BAB">
        <w:rPr>
          <w:rFonts w:ascii="Times New Roman" w:hAnsi="Times New Roman" w:cs="Times New Roman"/>
          <w:sz w:val="28"/>
          <w:szCs w:val="28"/>
        </w:rPr>
        <w:t xml:space="preserve"> Х.М.</w:t>
      </w:r>
      <w:r w:rsidR="00411289" w:rsidRPr="002A1BAB">
        <w:rPr>
          <w:rFonts w:ascii="Times New Roman" w:hAnsi="Times New Roman" w:cs="Times New Roman"/>
          <w:sz w:val="28"/>
          <w:szCs w:val="28"/>
          <w:u w:val="single"/>
        </w:rPr>
        <w:tab/>
      </w:r>
      <w:r w:rsidR="00411289" w:rsidRPr="002A1BAB">
        <w:rPr>
          <w:rFonts w:ascii="Times New Roman" w:hAnsi="Times New Roman" w:cs="Times New Roman"/>
          <w:sz w:val="28"/>
          <w:szCs w:val="28"/>
          <w:u w:val="single"/>
        </w:rPr>
        <w:tab/>
      </w:r>
      <w:r w:rsidR="00411289" w:rsidRPr="002A1BAB">
        <w:rPr>
          <w:rFonts w:ascii="Times New Roman" w:hAnsi="Times New Roman" w:cs="Times New Roman"/>
          <w:sz w:val="28"/>
          <w:szCs w:val="28"/>
          <w:u w:val="single"/>
        </w:rPr>
        <w:tab/>
      </w:r>
      <w:r w:rsidR="00411289" w:rsidRPr="002A1BA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1289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BAB" w:rsidRDefault="002A1BAB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BAB" w:rsidRPr="002A1BAB" w:rsidRDefault="002A1BAB" w:rsidP="002A1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289" w:rsidRPr="002A1BAB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Цикловая  комиссия  социально-экономических  дисциплин</w:t>
      </w:r>
    </w:p>
    <w:p w:rsidR="00411289" w:rsidRDefault="00411289" w:rsidP="002A1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lastRenderedPageBreak/>
        <w:t>Автор:  преподаватель  Шилова  Е.А.</w:t>
      </w:r>
    </w:p>
    <w:p w:rsidR="002A1BAB" w:rsidRPr="002A1BAB" w:rsidRDefault="002A1BAB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1BAB">
        <w:rPr>
          <w:rFonts w:ascii="Times New Roman" w:hAnsi="Times New Roman" w:cs="Times New Roman"/>
          <w:caps/>
          <w:sz w:val="28"/>
          <w:szCs w:val="28"/>
        </w:rPr>
        <w:lastRenderedPageBreak/>
        <w:t>Оглавление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9"/>
        <w:gridCol w:w="674"/>
      </w:tblGrid>
      <w:tr w:rsidR="00B862D4" w:rsidRPr="002A1BAB" w:rsidTr="002A1BAB">
        <w:tc>
          <w:tcPr>
            <w:tcW w:w="9273" w:type="dxa"/>
            <w:gridSpan w:val="2"/>
          </w:tcPr>
          <w:p w:rsidR="002A1BAB" w:rsidRPr="002A1BAB" w:rsidRDefault="002A1BAB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е положени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Порядок выполнения курсовой работы  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Структура и методика написания курсовой работы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1. Оценка отрасли гражданской авиации России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2. Основная теоретическая часть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. Экономическая часть (1 вариант)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. Экономическая часть (2 вариант)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Порядок оформления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курсовой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работы</w:t>
            </w:r>
          </w:p>
        </w:tc>
        <w:tc>
          <w:tcPr>
            <w:tcW w:w="674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4.1.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Нумерация страниц, глав, параграфов 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иллюстраций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таблиц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4.4.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Формулы  и уравнения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ссылок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4.6.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списка используемых источников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4.7.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приложений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 Перечень рекомендуемых учебных изданий, дополнительной лит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ратуры</w:t>
            </w:r>
          </w:p>
        </w:tc>
        <w:tc>
          <w:tcPr>
            <w:tcW w:w="674" w:type="dxa"/>
            <w:vAlign w:val="bottom"/>
          </w:tcPr>
          <w:p w:rsidR="00187F94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2A1BA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187F94" w:rsidRPr="002A1BAB" w:rsidTr="00187F94">
        <w:tc>
          <w:tcPr>
            <w:tcW w:w="8599" w:type="dxa"/>
          </w:tcPr>
          <w:p w:rsidR="00187F94" w:rsidRPr="002A1BAB" w:rsidRDefault="00187F94" w:rsidP="00187F94">
            <w:pPr>
              <w:pStyle w:val="3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2</w:t>
            </w:r>
          </w:p>
        </w:tc>
        <w:tc>
          <w:tcPr>
            <w:tcW w:w="674" w:type="dxa"/>
          </w:tcPr>
          <w:p w:rsidR="00187F94" w:rsidRPr="002A1BAB" w:rsidRDefault="00187F94" w:rsidP="002A1BAB">
            <w:pPr>
              <w:pStyle w:val="310"/>
              <w:keepNext/>
              <w:keepLines/>
              <w:shd w:val="clear" w:color="auto" w:fill="auto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</w:tr>
    </w:tbl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  <w:bookmarkStart w:id="0" w:name="_Toc534500510"/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5621E1" w:rsidRDefault="005621E1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</w:p>
    <w:p w:rsidR="00987AE9" w:rsidRPr="002A1BAB" w:rsidRDefault="00987AE9" w:rsidP="002A1BAB">
      <w:pPr>
        <w:pStyle w:val="310"/>
        <w:keepNext/>
        <w:keepLines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Cs w:val="0"/>
          <w:caps/>
          <w:sz w:val="28"/>
          <w:szCs w:val="28"/>
        </w:rPr>
      </w:pPr>
      <w:r w:rsidRPr="002A1BAB">
        <w:rPr>
          <w:rFonts w:ascii="Times New Roman" w:eastAsia="Calibri" w:hAnsi="Times New Roman" w:cs="Times New Roman"/>
          <w:bCs w:val="0"/>
          <w:caps/>
          <w:sz w:val="28"/>
          <w:szCs w:val="28"/>
        </w:rPr>
        <w:lastRenderedPageBreak/>
        <w:t>1. Общ</w:t>
      </w:r>
      <w:r w:rsidR="002A1BAB">
        <w:rPr>
          <w:rFonts w:ascii="Times New Roman" w:eastAsia="Calibri" w:hAnsi="Times New Roman" w:cs="Times New Roman"/>
          <w:bCs w:val="0"/>
          <w:caps/>
          <w:sz w:val="28"/>
          <w:szCs w:val="28"/>
        </w:rPr>
        <w:t>и</w:t>
      </w:r>
      <w:r w:rsidRPr="002A1BAB">
        <w:rPr>
          <w:rFonts w:ascii="Times New Roman" w:eastAsia="Calibri" w:hAnsi="Times New Roman" w:cs="Times New Roman"/>
          <w:bCs w:val="0"/>
          <w:caps/>
          <w:sz w:val="28"/>
          <w:szCs w:val="28"/>
        </w:rPr>
        <w:t>е положени</w:t>
      </w:r>
      <w:bookmarkEnd w:id="0"/>
      <w:r w:rsidR="002A1BAB">
        <w:rPr>
          <w:rFonts w:ascii="Times New Roman" w:eastAsia="Calibri" w:hAnsi="Times New Roman" w:cs="Times New Roman"/>
          <w:bCs w:val="0"/>
          <w:caps/>
          <w:sz w:val="28"/>
          <w:szCs w:val="28"/>
        </w:rPr>
        <w:t>я</w:t>
      </w:r>
    </w:p>
    <w:p w:rsidR="00987AE9" w:rsidRPr="002A1BAB" w:rsidRDefault="00987AE9" w:rsidP="002A1BAB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AE9" w:rsidRPr="002A1BAB" w:rsidRDefault="00987AE9" w:rsidP="002A1BAB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BAB">
        <w:rPr>
          <w:rFonts w:ascii="Times New Roman" w:eastAsia="Calibri" w:hAnsi="Times New Roman" w:cs="Times New Roman"/>
          <w:sz w:val="28"/>
          <w:szCs w:val="28"/>
        </w:rPr>
        <w:t>Курсовая работа предусмотрена учебным планом и является заве</w:t>
      </w:r>
      <w:r w:rsidRPr="002A1BAB">
        <w:rPr>
          <w:rFonts w:ascii="Times New Roman" w:eastAsia="Calibri" w:hAnsi="Times New Roman" w:cs="Times New Roman"/>
          <w:sz w:val="28"/>
          <w:szCs w:val="28"/>
        </w:rPr>
        <w:t>р</w:t>
      </w:r>
      <w:r w:rsidRPr="002A1BAB">
        <w:rPr>
          <w:rFonts w:ascii="Times New Roman" w:eastAsia="Calibri" w:hAnsi="Times New Roman" w:cs="Times New Roman"/>
          <w:sz w:val="28"/>
          <w:szCs w:val="28"/>
        </w:rPr>
        <w:t>шающим этапом изучения профилирующих дисциплин.</w:t>
      </w:r>
    </w:p>
    <w:p w:rsidR="004C6C7C" w:rsidRPr="002A1BAB" w:rsidRDefault="00987AE9" w:rsidP="002A1BAB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BAB">
        <w:rPr>
          <w:rFonts w:eastAsia="Calibri"/>
          <w:sz w:val="28"/>
          <w:szCs w:val="28"/>
          <w:lang w:eastAsia="en-US"/>
        </w:rPr>
        <w:t>Сегодня р</w:t>
      </w:r>
      <w:r w:rsidR="004C6C7C" w:rsidRPr="002A1BAB">
        <w:rPr>
          <w:rFonts w:eastAsia="Calibri"/>
          <w:sz w:val="28"/>
          <w:szCs w:val="28"/>
          <w:lang w:eastAsia="en-US"/>
        </w:rPr>
        <w:t>ыночная экономика предполагает со</w:t>
      </w:r>
      <w:r w:rsidR="00297073" w:rsidRPr="002A1BAB">
        <w:rPr>
          <w:rFonts w:eastAsia="Calibri"/>
          <w:sz w:val="28"/>
          <w:szCs w:val="28"/>
          <w:lang w:eastAsia="en-US"/>
        </w:rPr>
        <w:t xml:space="preserve">здание эффективного </w:t>
      </w:r>
      <w:r w:rsidR="004C6C7C" w:rsidRPr="002A1BAB">
        <w:rPr>
          <w:rFonts w:eastAsia="Calibri"/>
          <w:sz w:val="28"/>
          <w:szCs w:val="28"/>
          <w:lang w:eastAsia="en-US"/>
        </w:rPr>
        <w:t xml:space="preserve"> производства</w:t>
      </w:r>
      <w:r w:rsidR="005D6DD2" w:rsidRPr="002A1BAB">
        <w:rPr>
          <w:rFonts w:eastAsia="Calibri"/>
          <w:sz w:val="28"/>
          <w:szCs w:val="28"/>
          <w:lang w:eastAsia="en-US"/>
        </w:rPr>
        <w:t>,</w:t>
      </w:r>
      <w:r w:rsidR="004C6C7C" w:rsidRPr="002A1BAB">
        <w:rPr>
          <w:rFonts w:eastAsia="Calibri"/>
          <w:sz w:val="28"/>
          <w:szCs w:val="28"/>
          <w:lang w:eastAsia="en-US"/>
        </w:rPr>
        <w:t xml:space="preserve"> как с точки зрения рационального использования ресурсов, так и с точки зрения неуклонного ускорения научно</w:t>
      </w:r>
      <w:r w:rsidR="002A1BAB">
        <w:rPr>
          <w:rFonts w:eastAsia="Calibri"/>
          <w:sz w:val="28"/>
          <w:szCs w:val="28"/>
          <w:lang w:eastAsia="en-US"/>
        </w:rPr>
        <w:t>-</w:t>
      </w:r>
      <w:r w:rsidR="00076C43" w:rsidRPr="002A1BAB">
        <w:rPr>
          <w:rFonts w:eastAsia="Calibri"/>
          <w:sz w:val="28"/>
          <w:szCs w:val="28"/>
          <w:lang w:eastAsia="en-US"/>
        </w:rPr>
        <w:t>технического прогресса. Р</w:t>
      </w:r>
      <w:r w:rsidR="005D6DD2" w:rsidRPr="002A1BAB">
        <w:rPr>
          <w:rFonts w:eastAsia="Calibri"/>
          <w:sz w:val="28"/>
          <w:szCs w:val="28"/>
          <w:lang w:eastAsia="en-US"/>
        </w:rPr>
        <w:t>е</w:t>
      </w:r>
      <w:r w:rsidR="005D6DD2" w:rsidRPr="002A1BAB">
        <w:rPr>
          <w:rFonts w:eastAsia="Calibri"/>
          <w:sz w:val="28"/>
          <w:szCs w:val="28"/>
          <w:lang w:eastAsia="en-US"/>
        </w:rPr>
        <w:t xml:space="preserve">зультатом </w:t>
      </w:r>
      <w:r w:rsidR="004C6C7C" w:rsidRPr="002A1BAB">
        <w:rPr>
          <w:rFonts w:eastAsia="Calibri"/>
          <w:sz w:val="28"/>
          <w:szCs w:val="28"/>
          <w:lang w:eastAsia="en-US"/>
        </w:rPr>
        <w:t xml:space="preserve"> должно стать повышен</w:t>
      </w:r>
      <w:r w:rsidR="00793D75" w:rsidRPr="002A1BAB">
        <w:rPr>
          <w:rFonts w:eastAsia="Calibri"/>
          <w:sz w:val="28"/>
          <w:szCs w:val="28"/>
          <w:lang w:eastAsia="en-US"/>
        </w:rPr>
        <w:t xml:space="preserve">ие </w:t>
      </w:r>
      <w:r w:rsidR="00297073" w:rsidRPr="002A1BAB">
        <w:rPr>
          <w:rFonts w:eastAsia="Calibri"/>
          <w:sz w:val="28"/>
          <w:szCs w:val="28"/>
          <w:lang w:eastAsia="en-US"/>
        </w:rPr>
        <w:t>интенсивных, отвечающих  за произв</w:t>
      </w:r>
      <w:r w:rsidR="00297073" w:rsidRPr="002A1BAB">
        <w:rPr>
          <w:rFonts w:eastAsia="Calibri"/>
          <w:sz w:val="28"/>
          <w:szCs w:val="28"/>
          <w:lang w:eastAsia="en-US"/>
        </w:rPr>
        <w:t>о</w:t>
      </w:r>
      <w:r w:rsidR="00297073" w:rsidRPr="002A1BAB">
        <w:rPr>
          <w:rFonts w:eastAsia="Calibri"/>
          <w:sz w:val="28"/>
          <w:szCs w:val="28"/>
          <w:lang w:eastAsia="en-US"/>
        </w:rPr>
        <w:t>дительность и экстенсивных, т.е. качественных показателей</w:t>
      </w:r>
      <w:r w:rsidR="00793D75" w:rsidRPr="002A1BAB">
        <w:rPr>
          <w:rFonts w:eastAsia="Calibri"/>
          <w:sz w:val="28"/>
          <w:szCs w:val="28"/>
          <w:lang w:eastAsia="en-US"/>
        </w:rPr>
        <w:t xml:space="preserve"> всех видов услуг</w:t>
      </w:r>
      <w:r w:rsidR="005D6DD2" w:rsidRPr="002A1BAB">
        <w:rPr>
          <w:rFonts w:eastAsia="Calibri"/>
          <w:sz w:val="28"/>
          <w:szCs w:val="28"/>
          <w:lang w:eastAsia="en-US"/>
        </w:rPr>
        <w:t xml:space="preserve"> и их</w:t>
      </w:r>
      <w:r w:rsidR="004C6C7C" w:rsidRPr="002A1BAB">
        <w:rPr>
          <w:rFonts w:eastAsia="Calibri"/>
          <w:sz w:val="28"/>
          <w:szCs w:val="28"/>
          <w:lang w:eastAsia="en-US"/>
        </w:rPr>
        <w:t xml:space="preserve"> конкурентоспособности на рынке.</w:t>
      </w:r>
      <w:r w:rsidR="00C304CF" w:rsidRPr="002A1BAB">
        <w:rPr>
          <w:rFonts w:eastAsia="Calibri"/>
          <w:sz w:val="28"/>
          <w:szCs w:val="28"/>
          <w:lang w:eastAsia="en-US"/>
        </w:rPr>
        <w:t xml:space="preserve"> В стороне не остается  и технический персонал авиапредприятия. Изучение курса экономикой дисциплины призв</w:t>
      </w:r>
      <w:r w:rsidR="00C304CF" w:rsidRPr="002A1BAB">
        <w:rPr>
          <w:rFonts w:eastAsia="Calibri"/>
          <w:sz w:val="28"/>
          <w:szCs w:val="28"/>
          <w:lang w:eastAsia="en-US"/>
        </w:rPr>
        <w:t>а</w:t>
      </w:r>
      <w:r w:rsidR="00C304CF" w:rsidRPr="002A1BAB">
        <w:rPr>
          <w:rFonts w:eastAsia="Calibri"/>
          <w:sz w:val="28"/>
          <w:szCs w:val="28"/>
          <w:lang w:eastAsia="en-US"/>
        </w:rPr>
        <w:t>но привязать сознание курсанта</w:t>
      </w:r>
      <w:r w:rsidR="00824786" w:rsidRPr="002A1BAB">
        <w:rPr>
          <w:rFonts w:eastAsia="Calibri"/>
          <w:sz w:val="28"/>
          <w:szCs w:val="28"/>
          <w:lang w:eastAsia="en-US"/>
        </w:rPr>
        <w:t>,</w:t>
      </w:r>
      <w:r w:rsidR="00C304CF" w:rsidRPr="002A1BAB">
        <w:rPr>
          <w:rFonts w:eastAsia="Calibri"/>
          <w:sz w:val="28"/>
          <w:szCs w:val="28"/>
          <w:lang w:eastAsia="en-US"/>
        </w:rPr>
        <w:t xml:space="preserve"> что их профессиональная компетенция те</w:t>
      </w:r>
      <w:r w:rsidR="00C304CF" w:rsidRPr="002A1BAB">
        <w:rPr>
          <w:rFonts w:eastAsia="Calibri"/>
          <w:sz w:val="28"/>
          <w:szCs w:val="28"/>
          <w:lang w:eastAsia="en-US"/>
        </w:rPr>
        <w:t>с</w:t>
      </w:r>
      <w:r w:rsidR="00C304CF" w:rsidRPr="002A1BAB">
        <w:rPr>
          <w:rFonts w:eastAsia="Calibri"/>
          <w:sz w:val="28"/>
          <w:szCs w:val="28"/>
          <w:lang w:eastAsia="en-US"/>
        </w:rPr>
        <w:t xml:space="preserve">но перекликается  </w:t>
      </w:r>
      <w:r w:rsidR="005D6DD2" w:rsidRPr="002A1BAB">
        <w:rPr>
          <w:rFonts w:eastAsia="Calibri"/>
          <w:sz w:val="28"/>
          <w:szCs w:val="28"/>
          <w:lang w:eastAsia="en-US"/>
        </w:rPr>
        <w:t xml:space="preserve">с </w:t>
      </w:r>
      <w:proofErr w:type="gramStart"/>
      <w:r w:rsidR="005D6DD2" w:rsidRPr="002A1BAB">
        <w:rPr>
          <w:rFonts w:eastAsia="Calibri"/>
          <w:sz w:val="28"/>
          <w:szCs w:val="28"/>
          <w:lang w:eastAsia="en-US"/>
        </w:rPr>
        <w:t>экономическими процессами</w:t>
      </w:r>
      <w:proofErr w:type="gramEnd"/>
      <w:r w:rsidR="005D6DD2" w:rsidRPr="002A1BAB">
        <w:rPr>
          <w:rFonts w:eastAsia="Calibri"/>
          <w:sz w:val="28"/>
          <w:szCs w:val="28"/>
          <w:lang w:eastAsia="en-US"/>
        </w:rPr>
        <w:t>, как внутри авиапредпри</w:t>
      </w:r>
      <w:r w:rsidR="005D6DD2" w:rsidRPr="002A1BAB">
        <w:rPr>
          <w:rFonts w:eastAsia="Calibri"/>
          <w:sz w:val="28"/>
          <w:szCs w:val="28"/>
          <w:lang w:eastAsia="en-US"/>
        </w:rPr>
        <w:t>я</w:t>
      </w:r>
      <w:r w:rsidR="005D6DD2" w:rsidRPr="002A1BAB">
        <w:rPr>
          <w:rFonts w:eastAsia="Calibri"/>
          <w:sz w:val="28"/>
          <w:szCs w:val="28"/>
          <w:lang w:eastAsia="en-US"/>
        </w:rPr>
        <w:t>тия, так и в межотраслевых отношениях. Неосознанное  и  безответственное применение профессиональных навыко</w:t>
      </w:r>
      <w:r w:rsidR="00A9074C" w:rsidRPr="002A1BAB">
        <w:rPr>
          <w:rFonts w:eastAsia="Calibri"/>
          <w:sz w:val="28"/>
          <w:szCs w:val="28"/>
          <w:lang w:eastAsia="en-US"/>
        </w:rPr>
        <w:t>в курсанта при выполнении</w:t>
      </w:r>
      <w:r w:rsidR="005D6DD2" w:rsidRPr="002A1BAB">
        <w:rPr>
          <w:rFonts w:eastAsia="Calibri"/>
          <w:sz w:val="28"/>
          <w:szCs w:val="28"/>
          <w:lang w:eastAsia="en-US"/>
        </w:rPr>
        <w:t xml:space="preserve"> прои</w:t>
      </w:r>
      <w:r w:rsidR="005D6DD2" w:rsidRPr="002A1BAB">
        <w:rPr>
          <w:rFonts w:eastAsia="Calibri"/>
          <w:sz w:val="28"/>
          <w:szCs w:val="28"/>
          <w:lang w:eastAsia="en-US"/>
        </w:rPr>
        <w:t>з</w:t>
      </w:r>
      <w:r w:rsidR="005D6DD2" w:rsidRPr="002A1BAB">
        <w:rPr>
          <w:rFonts w:eastAsia="Calibri"/>
          <w:sz w:val="28"/>
          <w:szCs w:val="28"/>
          <w:lang w:eastAsia="en-US"/>
        </w:rPr>
        <w:t>водственных задач на авиапредприятии может привести не только к катас</w:t>
      </w:r>
      <w:r w:rsidR="005D6DD2" w:rsidRPr="002A1BAB">
        <w:rPr>
          <w:rFonts w:eastAsia="Calibri"/>
          <w:sz w:val="28"/>
          <w:szCs w:val="28"/>
          <w:lang w:eastAsia="en-US"/>
        </w:rPr>
        <w:t>т</w:t>
      </w:r>
      <w:r w:rsidR="005D6DD2" w:rsidRPr="002A1BAB">
        <w:rPr>
          <w:rFonts w:eastAsia="Calibri"/>
          <w:sz w:val="28"/>
          <w:szCs w:val="28"/>
          <w:lang w:eastAsia="en-US"/>
        </w:rPr>
        <w:t>рофическим последствия, но  и экономическим потерям</w:t>
      </w:r>
      <w:r w:rsidR="00A9074C" w:rsidRPr="002A1BAB">
        <w:rPr>
          <w:rFonts w:eastAsia="Calibri"/>
          <w:sz w:val="28"/>
          <w:szCs w:val="28"/>
          <w:lang w:eastAsia="en-US"/>
        </w:rPr>
        <w:t>, а также дорог</w:t>
      </w:r>
      <w:r w:rsidR="00A9074C" w:rsidRPr="002A1BAB">
        <w:rPr>
          <w:rFonts w:eastAsia="Calibri"/>
          <w:sz w:val="28"/>
          <w:szCs w:val="28"/>
          <w:lang w:eastAsia="en-US"/>
        </w:rPr>
        <w:t>о</w:t>
      </w:r>
      <w:r w:rsidR="00A9074C" w:rsidRPr="002A1BAB">
        <w:rPr>
          <w:rFonts w:eastAsia="Calibri"/>
          <w:sz w:val="28"/>
          <w:szCs w:val="28"/>
          <w:lang w:eastAsia="en-US"/>
        </w:rPr>
        <w:t>стоящему ущербу для авиапредприятия</w:t>
      </w:r>
      <w:r w:rsidR="005D6DD2" w:rsidRPr="002A1BAB">
        <w:rPr>
          <w:rFonts w:eastAsia="Calibri"/>
          <w:sz w:val="28"/>
          <w:szCs w:val="28"/>
          <w:lang w:eastAsia="en-US"/>
        </w:rPr>
        <w:t xml:space="preserve">.  </w:t>
      </w:r>
    </w:p>
    <w:p w:rsidR="00E125B3" w:rsidRPr="002A1BAB" w:rsidRDefault="00E125B3" w:rsidP="002A1BAB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BAB">
        <w:rPr>
          <w:rFonts w:eastAsia="Calibri"/>
          <w:sz w:val="28"/>
          <w:szCs w:val="28"/>
          <w:lang w:eastAsia="en-US"/>
        </w:rPr>
        <w:t>Итогом освоения курса по дисциплине «экономика отрасли»</w:t>
      </w:r>
      <w:r w:rsidR="00987AE9" w:rsidRPr="002A1BAB">
        <w:rPr>
          <w:rFonts w:eastAsia="Calibri"/>
          <w:sz w:val="28"/>
          <w:szCs w:val="28"/>
          <w:lang w:eastAsia="en-US"/>
        </w:rPr>
        <w:t xml:space="preserve"> и «экон</w:t>
      </w:r>
      <w:r w:rsidR="00987AE9" w:rsidRPr="002A1BAB">
        <w:rPr>
          <w:rFonts w:eastAsia="Calibri"/>
          <w:sz w:val="28"/>
          <w:szCs w:val="28"/>
          <w:lang w:eastAsia="en-US"/>
        </w:rPr>
        <w:t>о</w:t>
      </w:r>
      <w:r w:rsidR="00987AE9" w:rsidRPr="002A1BAB">
        <w:rPr>
          <w:rFonts w:eastAsia="Calibri"/>
          <w:sz w:val="28"/>
          <w:szCs w:val="28"/>
          <w:lang w:eastAsia="en-US"/>
        </w:rPr>
        <w:t>мика авиационного предприятия»</w:t>
      </w:r>
      <w:r w:rsidRPr="002A1BAB">
        <w:rPr>
          <w:rFonts w:eastAsia="Calibri"/>
          <w:sz w:val="28"/>
          <w:szCs w:val="28"/>
          <w:lang w:eastAsia="en-US"/>
        </w:rPr>
        <w:t xml:space="preserve"> является написание курсовой работы, что служит важней</w:t>
      </w:r>
      <w:r w:rsidR="00036141" w:rsidRPr="002A1BAB">
        <w:rPr>
          <w:rFonts w:eastAsia="Calibri"/>
          <w:sz w:val="28"/>
          <w:szCs w:val="28"/>
          <w:lang w:eastAsia="en-US"/>
        </w:rPr>
        <w:t xml:space="preserve">шим элементом учебного процесса. Данная работа основана на </w:t>
      </w:r>
      <w:r w:rsidR="006C34E9" w:rsidRPr="002A1BAB">
        <w:rPr>
          <w:rFonts w:eastAsia="Calibri"/>
          <w:sz w:val="28"/>
          <w:szCs w:val="28"/>
          <w:lang w:eastAsia="en-US"/>
        </w:rPr>
        <w:t>самостоятельной</w:t>
      </w:r>
      <w:r w:rsidR="00036141" w:rsidRPr="002A1BAB">
        <w:rPr>
          <w:rFonts w:eastAsia="Calibri"/>
          <w:sz w:val="28"/>
          <w:szCs w:val="28"/>
          <w:lang w:eastAsia="en-US"/>
        </w:rPr>
        <w:t xml:space="preserve"> поисково-исследовательской работе,</w:t>
      </w:r>
      <w:r w:rsidR="006C34E9" w:rsidRPr="002A1BAB">
        <w:rPr>
          <w:rFonts w:eastAsia="Calibri"/>
          <w:sz w:val="28"/>
          <w:szCs w:val="28"/>
          <w:lang w:eastAsia="en-US"/>
        </w:rPr>
        <w:t xml:space="preserve"> что как следствие</w:t>
      </w:r>
      <w:r w:rsidR="00036141" w:rsidRPr="002A1BAB">
        <w:rPr>
          <w:rFonts w:eastAsia="Calibri"/>
          <w:sz w:val="28"/>
          <w:szCs w:val="28"/>
          <w:lang w:eastAsia="en-US"/>
        </w:rPr>
        <w:t xml:space="preserve"> обогащает</w:t>
      </w:r>
      <w:r w:rsidR="006C34E9" w:rsidRPr="002A1BAB">
        <w:rPr>
          <w:rFonts w:eastAsia="Calibri"/>
          <w:sz w:val="28"/>
          <w:szCs w:val="28"/>
          <w:lang w:eastAsia="en-US"/>
        </w:rPr>
        <w:t xml:space="preserve"> курсанта</w:t>
      </w:r>
      <w:r w:rsidR="00036141" w:rsidRPr="002A1BAB">
        <w:rPr>
          <w:rFonts w:eastAsia="Calibri"/>
          <w:sz w:val="28"/>
          <w:szCs w:val="28"/>
          <w:lang w:eastAsia="en-US"/>
        </w:rPr>
        <w:t xml:space="preserve"> опытом и знаниями</w:t>
      </w:r>
      <w:r w:rsidR="00EC48F9" w:rsidRPr="002A1BAB">
        <w:rPr>
          <w:rFonts w:eastAsia="Calibri"/>
          <w:sz w:val="28"/>
          <w:szCs w:val="28"/>
          <w:lang w:eastAsia="en-US"/>
        </w:rPr>
        <w:t>,</w:t>
      </w:r>
      <w:r w:rsidR="00036141" w:rsidRPr="002A1BAB">
        <w:rPr>
          <w:rFonts w:eastAsia="Calibri"/>
          <w:sz w:val="28"/>
          <w:szCs w:val="28"/>
          <w:lang w:eastAsia="en-US"/>
        </w:rPr>
        <w:t xml:space="preserve"> необходим</w:t>
      </w:r>
      <w:r w:rsidR="006C7C8A" w:rsidRPr="002A1BAB">
        <w:rPr>
          <w:rFonts w:eastAsia="Calibri"/>
          <w:sz w:val="28"/>
          <w:szCs w:val="28"/>
          <w:lang w:eastAsia="en-US"/>
        </w:rPr>
        <w:t>ыми</w:t>
      </w:r>
      <w:r w:rsidR="00CA7524" w:rsidRPr="002A1BAB">
        <w:rPr>
          <w:rFonts w:eastAsia="Calibri"/>
          <w:sz w:val="28"/>
          <w:szCs w:val="28"/>
          <w:lang w:eastAsia="en-US"/>
        </w:rPr>
        <w:t xml:space="preserve"> для успешной ре</w:t>
      </w:r>
      <w:r w:rsidR="00CA7524" w:rsidRPr="002A1BAB">
        <w:rPr>
          <w:rFonts w:eastAsia="Calibri"/>
          <w:sz w:val="28"/>
          <w:szCs w:val="28"/>
          <w:lang w:eastAsia="en-US"/>
        </w:rPr>
        <w:t>а</w:t>
      </w:r>
      <w:r w:rsidR="00CA7524" w:rsidRPr="002A1BAB">
        <w:rPr>
          <w:rFonts w:eastAsia="Calibri"/>
          <w:sz w:val="28"/>
          <w:szCs w:val="28"/>
          <w:lang w:eastAsia="en-US"/>
        </w:rPr>
        <w:t>лизации своего потенциала на профессиональном рынке труда.</w:t>
      </w:r>
      <w:r w:rsidR="00036141" w:rsidRPr="002A1BAB">
        <w:rPr>
          <w:rFonts w:eastAsia="Calibri"/>
          <w:sz w:val="28"/>
          <w:szCs w:val="28"/>
          <w:lang w:eastAsia="en-US"/>
        </w:rPr>
        <w:t xml:space="preserve"> </w:t>
      </w:r>
    </w:p>
    <w:p w:rsidR="00A9656B" w:rsidRPr="002A1BAB" w:rsidRDefault="00CA7524" w:rsidP="002A1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Курсовая </w:t>
      </w:r>
      <w:r w:rsidR="006C7C8A" w:rsidRPr="002A1BAB">
        <w:rPr>
          <w:rFonts w:ascii="Times New Roman" w:hAnsi="Times New Roman" w:cs="Times New Roman"/>
          <w:sz w:val="28"/>
          <w:szCs w:val="28"/>
        </w:rPr>
        <w:t xml:space="preserve">работа является </w:t>
      </w:r>
      <w:r w:rsidR="005F7EE7" w:rsidRPr="002A1BAB">
        <w:rPr>
          <w:rFonts w:ascii="Times New Roman" w:hAnsi="Times New Roman" w:cs="Times New Roman"/>
          <w:sz w:val="28"/>
          <w:szCs w:val="28"/>
        </w:rPr>
        <w:t>САМОСТОЯТЕЛЬНЫМ, ТВОРЧЕСКИМ процессом</w:t>
      </w:r>
      <w:r w:rsidRPr="002A1BAB">
        <w:rPr>
          <w:rFonts w:ascii="Times New Roman" w:hAnsi="Times New Roman" w:cs="Times New Roman"/>
          <w:sz w:val="28"/>
          <w:szCs w:val="28"/>
        </w:rPr>
        <w:t xml:space="preserve">. В курсовой работе курсант должен на </w:t>
      </w:r>
      <w:r w:rsidR="006C7C8A" w:rsidRPr="002A1BAB">
        <w:rPr>
          <w:rFonts w:ascii="Times New Roman" w:hAnsi="Times New Roman" w:cs="Times New Roman"/>
          <w:sz w:val="28"/>
          <w:szCs w:val="28"/>
        </w:rPr>
        <w:t>основе,</w:t>
      </w:r>
      <w:r w:rsidRPr="002A1BAB">
        <w:rPr>
          <w:rFonts w:ascii="Times New Roman" w:hAnsi="Times New Roman" w:cs="Times New Roman"/>
          <w:sz w:val="28"/>
          <w:szCs w:val="28"/>
        </w:rPr>
        <w:t xml:space="preserve"> закрепленной за ним темы, законодательных актов</w:t>
      </w:r>
      <w:r w:rsidR="002D0EA9" w:rsidRPr="002A1BAB">
        <w:rPr>
          <w:rFonts w:ascii="Times New Roman" w:hAnsi="Times New Roman" w:cs="Times New Roman"/>
          <w:sz w:val="28"/>
          <w:szCs w:val="28"/>
        </w:rPr>
        <w:t>, источников</w:t>
      </w:r>
      <w:r w:rsidR="00076C43" w:rsidRPr="002A1BAB">
        <w:rPr>
          <w:rFonts w:ascii="Times New Roman" w:hAnsi="Times New Roman" w:cs="Times New Roman"/>
          <w:sz w:val="28"/>
          <w:szCs w:val="28"/>
        </w:rPr>
        <w:t xml:space="preserve"> технической и экономической литературы,</w:t>
      </w:r>
      <w:r w:rsidR="006C7C8A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076C43" w:rsidRPr="002A1BAB">
        <w:rPr>
          <w:rFonts w:ascii="Times New Roman" w:hAnsi="Times New Roman" w:cs="Times New Roman"/>
          <w:sz w:val="28"/>
          <w:szCs w:val="28"/>
        </w:rPr>
        <w:t xml:space="preserve"> интернет ресурса</w:t>
      </w:r>
      <w:r w:rsidR="002D0EA9" w:rsidRPr="002A1BAB">
        <w:rPr>
          <w:rFonts w:ascii="Times New Roman" w:hAnsi="Times New Roman" w:cs="Times New Roman"/>
          <w:sz w:val="28"/>
          <w:szCs w:val="28"/>
        </w:rPr>
        <w:t xml:space="preserve"> показать, что он детально усвоил содержание курса, умеет самостоятельно применить полученные знания к комплексному решению практической задачи. </w:t>
      </w:r>
    </w:p>
    <w:p w:rsidR="002D0EA9" w:rsidRPr="002A1BAB" w:rsidRDefault="002D0EA9" w:rsidP="002A1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Курсовая работа должна быть выполнена на высоком профессионал</w:t>
      </w:r>
      <w:r w:rsidRPr="002A1BAB">
        <w:rPr>
          <w:rFonts w:ascii="Times New Roman" w:hAnsi="Times New Roman" w:cs="Times New Roman"/>
          <w:sz w:val="28"/>
          <w:szCs w:val="28"/>
        </w:rPr>
        <w:t>ь</w:t>
      </w:r>
      <w:r w:rsidRPr="002A1BAB">
        <w:rPr>
          <w:rFonts w:ascii="Times New Roman" w:hAnsi="Times New Roman" w:cs="Times New Roman"/>
          <w:sz w:val="28"/>
          <w:szCs w:val="28"/>
        </w:rPr>
        <w:t>ном уровне.</w:t>
      </w:r>
      <w:r w:rsidR="006C7C8A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К</w:t>
      </w:r>
      <w:r w:rsidR="00CA7524" w:rsidRPr="002A1BAB">
        <w:rPr>
          <w:rFonts w:ascii="Times New Roman" w:hAnsi="Times New Roman" w:cs="Times New Roman"/>
          <w:sz w:val="28"/>
          <w:szCs w:val="28"/>
        </w:rPr>
        <w:t>онтроль и наставничество на пути нап</w:t>
      </w:r>
      <w:r w:rsidR="006C7C8A" w:rsidRPr="002A1BAB">
        <w:rPr>
          <w:rFonts w:ascii="Times New Roman" w:hAnsi="Times New Roman" w:cs="Times New Roman"/>
          <w:sz w:val="28"/>
          <w:szCs w:val="28"/>
        </w:rPr>
        <w:t>исания работы остается за ведущи</w:t>
      </w:r>
      <w:r w:rsidR="00CA7524" w:rsidRPr="002A1BAB">
        <w:rPr>
          <w:rFonts w:ascii="Times New Roman" w:hAnsi="Times New Roman" w:cs="Times New Roman"/>
          <w:sz w:val="28"/>
          <w:szCs w:val="28"/>
        </w:rPr>
        <w:t>м п</w:t>
      </w:r>
      <w:r w:rsidRPr="002A1BAB">
        <w:rPr>
          <w:rFonts w:ascii="Times New Roman" w:hAnsi="Times New Roman" w:cs="Times New Roman"/>
          <w:sz w:val="28"/>
          <w:szCs w:val="28"/>
        </w:rPr>
        <w:t>реподавателем по</w:t>
      </w:r>
      <w:r w:rsidR="007314BF" w:rsidRPr="002A1BAB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076C43" w:rsidRPr="002A1BAB">
        <w:rPr>
          <w:rFonts w:ascii="Times New Roman" w:hAnsi="Times New Roman" w:cs="Times New Roman"/>
          <w:sz w:val="28"/>
          <w:szCs w:val="28"/>
        </w:rPr>
        <w:t xml:space="preserve"> «экономика отрасли», «экон</w:t>
      </w:r>
      <w:r w:rsidR="00076C43" w:rsidRPr="002A1BAB">
        <w:rPr>
          <w:rFonts w:ascii="Times New Roman" w:hAnsi="Times New Roman" w:cs="Times New Roman"/>
          <w:sz w:val="28"/>
          <w:szCs w:val="28"/>
        </w:rPr>
        <w:t>о</w:t>
      </w:r>
      <w:r w:rsidR="00076C43" w:rsidRPr="002A1BAB">
        <w:rPr>
          <w:rFonts w:ascii="Times New Roman" w:hAnsi="Times New Roman" w:cs="Times New Roman"/>
          <w:sz w:val="28"/>
          <w:szCs w:val="28"/>
        </w:rPr>
        <w:t>мика авиационного предприятия».</w:t>
      </w: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AB" w:rsidRDefault="002A1BAB" w:rsidP="002A1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A9" w:rsidRDefault="002A1BAB" w:rsidP="002A1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курсовой работы:</w:t>
      </w:r>
    </w:p>
    <w:p w:rsidR="002A1BAB" w:rsidRPr="002A1BAB" w:rsidRDefault="002A1BAB" w:rsidP="002A1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A9" w:rsidRPr="002A1BAB" w:rsidRDefault="002D0EA9" w:rsidP="002A1BAB">
      <w:pPr>
        <w:pStyle w:val="ab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Систематизация и закрепление полученных теоретически</w:t>
      </w:r>
      <w:r w:rsidR="0057478B" w:rsidRPr="002A1BAB">
        <w:rPr>
          <w:rFonts w:ascii="Times New Roman" w:hAnsi="Times New Roman" w:cs="Times New Roman"/>
          <w:sz w:val="28"/>
          <w:szCs w:val="28"/>
        </w:rPr>
        <w:t>х знаний и пра</w:t>
      </w:r>
      <w:r w:rsidR="0057478B" w:rsidRPr="002A1BAB">
        <w:rPr>
          <w:rFonts w:ascii="Times New Roman" w:hAnsi="Times New Roman" w:cs="Times New Roman"/>
          <w:sz w:val="28"/>
          <w:szCs w:val="28"/>
        </w:rPr>
        <w:t>к</w:t>
      </w:r>
      <w:r w:rsidR="0057478B" w:rsidRPr="002A1BAB">
        <w:rPr>
          <w:rFonts w:ascii="Times New Roman" w:hAnsi="Times New Roman" w:cs="Times New Roman"/>
          <w:sz w:val="28"/>
          <w:szCs w:val="28"/>
        </w:rPr>
        <w:t>тических навыков;</w:t>
      </w:r>
    </w:p>
    <w:p w:rsidR="002D0EA9" w:rsidRPr="002A1BAB" w:rsidRDefault="002D0EA9" w:rsidP="002A1BAB">
      <w:pPr>
        <w:pStyle w:val="ab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Формирование умений использовать справочную</w:t>
      </w:r>
      <w:r w:rsidR="00B562EE" w:rsidRPr="002A1BAB">
        <w:rPr>
          <w:rFonts w:ascii="Times New Roman" w:hAnsi="Times New Roman" w:cs="Times New Roman"/>
          <w:sz w:val="28"/>
          <w:szCs w:val="28"/>
        </w:rPr>
        <w:t>, нормативную и пра</w:t>
      </w:r>
      <w:r w:rsidR="0057478B" w:rsidRPr="002A1BAB">
        <w:rPr>
          <w:rFonts w:ascii="Times New Roman" w:hAnsi="Times New Roman" w:cs="Times New Roman"/>
          <w:sz w:val="28"/>
          <w:szCs w:val="28"/>
        </w:rPr>
        <w:t>в</w:t>
      </w:r>
      <w:r w:rsidR="0057478B" w:rsidRPr="002A1BAB">
        <w:rPr>
          <w:rFonts w:ascii="Times New Roman" w:hAnsi="Times New Roman" w:cs="Times New Roman"/>
          <w:sz w:val="28"/>
          <w:szCs w:val="28"/>
        </w:rPr>
        <w:t>о</w:t>
      </w:r>
      <w:r w:rsidR="0057478B" w:rsidRPr="002A1BAB">
        <w:rPr>
          <w:rFonts w:ascii="Times New Roman" w:hAnsi="Times New Roman" w:cs="Times New Roman"/>
          <w:sz w:val="28"/>
          <w:szCs w:val="28"/>
        </w:rPr>
        <w:t>вую документацию и литературу;</w:t>
      </w:r>
    </w:p>
    <w:p w:rsidR="00B562EE" w:rsidRPr="002A1BAB" w:rsidRDefault="0057478B" w:rsidP="002A1BAB">
      <w:pPr>
        <w:pStyle w:val="ab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Р</w:t>
      </w:r>
      <w:r w:rsidR="00B562EE" w:rsidRPr="002A1BAB">
        <w:rPr>
          <w:rFonts w:ascii="Times New Roman" w:hAnsi="Times New Roman" w:cs="Times New Roman"/>
          <w:sz w:val="28"/>
          <w:szCs w:val="28"/>
        </w:rPr>
        <w:t>азвитие творческой самос</w:t>
      </w:r>
      <w:r w:rsidRPr="002A1BAB">
        <w:rPr>
          <w:rFonts w:ascii="Times New Roman" w:hAnsi="Times New Roman" w:cs="Times New Roman"/>
          <w:sz w:val="28"/>
          <w:szCs w:val="28"/>
        </w:rPr>
        <w:t>тоятельности и организованности;</w:t>
      </w:r>
    </w:p>
    <w:p w:rsidR="00B562EE" w:rsidRPr="002A1BAB" w:rsidRDefault="00B562EE" w:rsidP="002A1BAB">
      <w:pPr>
        <w:pStyle w:val="ab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Подготовка к итоговой аттестации по курсу.</w:t>
      </w:r>
    </w:p>
    <w:p w:rsidR="0057478B" w:rsidRPr="002A1BAB" w:rsidRDefault="0057478B" w:rsidP="002A1BAB">
      <w:pPr>
        <w:pStyle w:val="ab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Освоение необходимых </w:t>
      </w:r>
      <w:r w:rsidR="00CD16D5" w:rsidRPr="002A1BAB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2A1BAB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CD16D5" w:rsidRPr="002A1BAB">
        <w:rPr>
          <w:rFonts w:ascii="Times New Roman" w:hAnsi="Times New Roman" w:cs="Times New Roman"/>
          <w:sz w:val="28"/>
          <w:szCs w:val="28"/>
        </w:rPr>
        <w:t>и</w:t>
      </w:r>
      <w:r w:rsidRPr="002A1BAB">
        <w:rPr>
          <w:rFonts w:ascii="Times New Roman" w:hAnsi="Times New Roman" w:cs="Times New Roman"/>
          <w:sz w:val="28"/>
          <w:szCs w:val="28"/>
        </w:rPr>
        <w:t xml:space="preserve"> применения их при н</w:t>
      </w:r>
      <w:r w:rsidRPr="002A1BAB">
        <w:rPr>
          <w:rFonts w:ascii="Times New Roman" w:hAnsi="Times New Roman" w:cs="Times New Roman"/>
          <w:sz w:val="28"/>
          <w:szCs w:val="28"/>
        </w:rPr>
        <w:t>а</w:t>
      </w:r>
      <w:r w:rsidRPr="002A1BAB">
        <w:rPr>
          <w:rFonts w:ascii="Times New Roman" w:hAnsi="Times New Roman" w:cs="Times New Roman"/>
          <w:sz w:val="28"/>
          <w:szCs w:val="28"/>
        </w:rPr>
        <w:t>писании экономической части дипломной работы.</w:t>
      </w:r>
    </w:p>
    <w:p w:rsidR="002A1BAB" w:rsidRDefault="002A1BAB" w:rsidP="002A1BAB">
      <w:pPr>
        <w:pStyle w:val="310"/>
        <w:keepNext/>
        <w:keepLines/>
        <w:shd w:val="clear" w:color="auto" w:fill="auto"/>
        <w:spacing w:after="0" w:line="276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"/>
      <w:bookmarkStart w:id="2" w:name="_Toc534500511"/>
    </w:p>
    <w:p w:rsidR="002A1BAB" w:rsidRDefault="002A1BAB" w:rsidP="002A1BAB">
      <w:pPr>
        <w:pStyle w:val="310"/>
        <w:keepNext/>
        <w:keepLines/>
        <w:shd w:val="clear" w:color="auto" w:fill="auto"/>
        <w:spacing w:after="0" w:line="276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3E7B91" w:rsidRPr="002A1BAB" w:rsidRDefault="00076C43" w:rsidP="002A1BAB">
      <w:pPr>
        <w:pStyle w:val="310"/>
        <w:keepNext/>
        <w:keepLines/>
        <w:shd w:val="clear" w:color="auto" w:fill="auto"/>
        <w:spacing w:after="0" w:line="276" w:lineRule="auto"/>
        <w:ind w:firstLine="70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1BAB">
        <w:rPr>
          <w:rFonts w:ascii="Times New Roman" w:hAnsi="Times New Roman" w:cs="Times New Roman"/>
          <w:caps/>
          <w:sz w:val="28"/>
          <w:szCs w:val="28"/>
        </w:rPr>
        <w:t xml:space="preserve">2. </w:t>
      </w:r>
      <w:bookmarkEnd w:id="1"/>
      <w:bookmarkEnd w:id="2"/>
      <w:r w:rsidR="003E7B91" w:rsidRPr="002A1BAB">
        <w:rPr>
          <w:rFonts w:ascii="Times New Roman" w:hAnsi="Times New Roman" w:cs="Times New Roman"/>
          <w:caps/>
          <w:sz w:val="28"/>
          <w:szCs w:val="28"/>
        </w:rPr>
        <w:t>П</w:t>
      </w:r>
      <w:r w:rsidR="005621E1">
        <w:rPr>
          <w:rFonts w:ascii="Times New Roman" w:hAnsi="Times New Roman" w:cs="Times New Roman"/>
          <w:caps/>
          <w:sz w:val="28"/>
          <w:szCs w:val="28"/>
        </w:rPr>
        <w:t>Орядок</w:t>
      </w:r>
      <w:r w:rsidR="003E7B91" w:rsidRPr="002A1BAB">
        <w:rPr>
          <w:rFonts w:ascii="Times New Roman" w:hAnsi="Times New Roman" w:cs="Times New Roman"/>
          <w:caps/>
          <w:sz w:val="28"/>
          <w:szCs w:val="28"/>
        </w:rPr>
        <w:t xml:space="preserve"> выполнения курсовой работы:</w:t>
      </w:r>
    </w:p>
    <w:p w:rsidR="00987AE9" w:rsidRDefault="00987AE9" w:rsidP="002A1BAB">
      <w:pPr>
        <w:pStyle w:val="310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AB" w:rsidRPr="002A1BAB" w:rsidRDefault="002A1BAB" w:rsidP="002A1BAB">
      <w:pPr>
        <w:pStyle w:val="310"/>
        <w:keepNext/>
        <w:keepLines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Процесс выполнения курсовой работы </w:t>
      </w:r>
      <w:r w:rsidRPr="002A1BAB">
        <w:rPr>
          <w:rFonts w:ascii="Times New Roman" w:hAnsi="Times New Roman" w:cs="Times New Roman"/>
          <w:b w:val="0"/>
          <w:sz w:val="28"/>
          <w:szCs w:val="28"/>
        </w:rPr>
        <w:t>состоит из следующих этапов</w:t>
      </w:r>
    </w:p>
    <w:p w:rsidR="006713DC" w:rsidRPr="002A1BAB" w:rsidRDefault="00076C43" w:rsidP="002A1BAB">
      <w:pPr>
        <w:pStyle w:val="a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Выбор темы курсовой работы</w:t>
      </w:r>
      <w:r w:rsidR="00CD16D5" w:rsidRPr="002A1BAB">
        <w:rPr>
          <w:rFonts w:ascii="Times New Roman" w:hAnsi="Times New Roman" w:cs="Times New Roman"/>
          <w:sz w:val="28"/>
          <w:szCs w:val="28"/>
        </w:rPr>
        <w:t xml:space="preserve"> из рекомендованного списка тем 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4C2FA2" w:rsidRPr="002A1BAB">
        <w:rPr>
          <w:rFonts w:ascii="Times New Roman" w:hAnsi="Times New Roman" w:cs="Times New Roman"/>
          <w:sz w:val="28"/>
          <w:szCs w:val="28"/>
        </w:rPr>
        <w:t>(прил</w:t>
      </w:r>
      <w:r w:rsidR="004C2FA2" w:rsidRPr="002A1BAB">
        <w:rPr>
          <w:rFonts w:ascii="Times New Roman" w:hAnsi="Times New Roman" w:cs="Times New Roman"/>
          <w:sz w:val="28"/>
          <w:szCs w:val="28"/>
        </w:rPr>
        <w:t>о</w:t>
      </w:r>
      <w:r w:rsidR="004C2FA2" w:rsidRPr="002A1BAB">
        <w:rPr>
          <w:rFonts w:ascii="Times New Roman" w:hAnsi="Times New Roman" w:cs="Times New Roman"/>
          <w:sz w:val="28"/>
          <w:szCs w:val="28"/>
        </w:rPr>
        <w:t>жение № 1)</w:t>
      </w:r>
      <w:r w:rsidRPr="002A1BAB">
        <w:rPr>
          <w:rFonts w:ascii="Times New Roman" w:hAnsi="Times New Roman" w:cs="Times New Roman"/>
          <w:sz w:val="28"/>
          <w:szCs w:val="28"/>
        </w:rPr>
        <w:t>;</w:t>
      </w:r>
    </w:p>
    <w:p w:rsidR="006713DC" w:rsidRPr="002A1BAB" w:rsidRDefault="006713DC" w:rsidP="002A1BAB">
      <w:pPr>
        <w:pStyle w:val="a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Подбор специ</w:t>
      </w:r>
      <w:r w:rsidR="00CD16D5" w:rsidRPr="002A1BAB">
        <w:rPr>
          <w:rFonts w:ascii="Times New Roman" w:hAnsi="Times New Roman" w:cs="Times New Roman"/>
          <w:sz w:val="28"/>
          <w:szCs w:val="28"/>
        </w:rPr>
        <w:t>альной литературы, нормативно-</w:t>
      </w:r>
      <w:r w:rsidRPr="002A1BAB">
        <w:rPr>
          <w:rFonts w:ascii="Times New Roman" w:hAnsi="Times New Roman" w:cs="Times New Roman"/>
          <w:sz w:val="28"/>
          <w:szCs w:val="28"/>
        </w:rPr>
        <w:t>правовой и статистич</w:t>
      </w:r>
      <w:r w:rsidR="00CD16D5" w:rsidRPr="002A1BAB">
        <w:rPr>
          <w:rFonts w:ascii="Times New Roman" w:hAnsi="Times New Roman" w:cs="Times New Roman"/>
          <w:sz w:val="28"/>
          <w:szCs w:val="28"/>
        </w:rPr>
        <w:t>еской документации</w:t>
      </w:r>
      <w:r w:rsidR="00076C43" w:rsidRPr="002A1BAB">
        <w:rPr>
          <w:rFonts w:ascii="Times New Roman" w:hAnsi="Times New Roman" w:cs="Times New Roman"/>
          <w:sz w:val="28"/>
          <w:szCs w:val="28"/>
        </w:rPr>
        <w:t>;</w:t>
      </w:r>
    </w:p>
    <w:p w:rsidR="006713DC" w:rsidRPr="002A1BAB" w:rsidRDefault="006713DC" w:rsidP="002A1BAB">
      <w:pPr>
        <w:pStyle w:val="a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Согласование плана к</w:t>
      </w:r>
      <w:r w:rsidR="00076C43" w:rsidRPr="002A1BAB">
        <w:rPr>
          <w:rFonts w:ascii="Times New Roman" w:hAnsi="Times New Roman" w:cs="Times New Roman"/>
          <w:sz w:val="28"/>
          <w:szCs w:val="28"/>
        </w:rPr>
        <w:t>урсовой работы с преподавателем;</w:t>
      </w:r>
    </w:p>
    <w:p w:rsidR="004661EF" w:rsidRPr="002A1BAB" w:rsidRDefault="006713DC" w:rsidP="002A1BAB">
      <w:pPr>
        <w:pStyle w:val="a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Сбор, обработку, систематизацию собранного ма</w:t>
      </w:r>
      <w:r w:rsidR="006F39EF" w:rsidRPr="002A1BAB">
        <w:rPr>
          <w:rFonts w:ascii="Times New Roman" w:hAnsi="Times New Roman" w:cs="Times New Roman"/>
          <w:sz w:val="28"/>
          <w:szCs w:val="28"/>
        </w:rPr>
        <w:t xml:space="preserve">териала. </w:t>
      </w:r>
    </w:p>
    <w:p w:rsidR="006713DC" w:rsidRPr="002A1BAB" w:rsidRDefault="006F39EF" w:rsidP="002A1BAB">
      <w:pPr>
        <w:pStyle w:val="a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Обобщение, изложение,</w:t>
      </w:r>
      <w:r w:rsidR="006713DC" w:rsidRPr="002A1BAB">
        <w:rPr>
          <w:rFonts w:ascii="Times New Roman" w:hAnsi="Times New Roman" w:cs="Times New Roman"/>
          <w:sz w:val="28"/>
          <w:szCs w:val="28"/>
        </w:rPr>
        <w:t xml:space="preserve"> анализ исходных и расчетных данных, фо</w:t>
      </w:r>
      <w:r w:rsidR="004661EF" w:rsidRPr="002A1BAB">
        <w:rPr>
          <w:rFonts w:ascii="Times New Roman" w:hAnsi="Times New Roman" w:cs="Times New Roman"/>
          <w:sz w:val="28"/>
          <w:szCs w:val="28"/>
        </w:rPr>
        <w:t>рмир</w:t>
      </w:r>
      <w:r w:rsidR="004661EF" w:rsidRPr="002A1BAB">
        <w:rPr>
          <w:rFonts w:ascii="Times New Roman" w:hAnsi="Times New Roman" w:cs="Times New Roman"/>
          <w:sz w:val="28"/>
          <w:szCs w:val="28"/>
        </w:rPr>
        <w:t>о</w:t>
      </w:r>
      <w:r w:rsidR="004661EF" w:rsidRPr="002A1BAB">
        <w:rPr>
          <w:rFonts w:ascii="Times New Roman" w:hAnsi="Times New Roman" w:cs="Times New Roman"/>
          <w:sz w:val="28"/>
          <w:szCs w:val="28"/>
        </w:rPr>
        <w:t>вание вывода и предложение рекомендаций</w:t>
      </w:r>
      <w:r w:rsidR="00076C43" w:rsidRPr="002A1BAB">
        <w:rPr>
          <w:rFonts w:ascii="Times New Roman" w:hAnsi="Times New Roman" w:cs="Times New Roman"/>
          <w:sz w:val="28"/>
          <w:szCs w:val="28"/>
        </w:rPr>
        <w:t>;</w:t>
      </w:r>
    </w:p>
    <w:p w:rsidR="006713DC" w:rsidRPr="002A1BAB" w:rsidRDefault="006713DC" w:rsidP="002A1BAB">
      <w:pPr>
        <w:pStyle w:val="a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Консолидация</w:t>
      </w:r>
      <w:r w:rsidR="00035F4C" w:rsidRPr="002A1BAB">
        <w:rPr>
          <w:rFonts w:ascii="Times New Roman" w:hAnsi="Times New Roman" w:cs="Times New Roman"/>
          <w:sz w:val="28"/>
          <w:szCs w:val="28"/>
        </w:rPr>
        <w:t xml:space="preserve"> в единое целое курсовой работы;</w:t>
      </w:r>
    </w:p>
    <w:p w:rsidR="006713DC" w:rsidRPr="002A1BAB" w:rsidRDefault="000C20FE" w:rsidP="002A1BAB">
      <w:pPr>
        <w:pStyle w:val="a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Предоставление на рецензирование и защиту.</w:t>
      </w:r>
    </w:p>
    <w:p w:rsidR="003E7B91" w:rsidRPr="002A1BAB" w:rsidRDefault="003E7B91" w:rsidP="002A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B91" w:rsidRPr="002A1BAB" w:rsidRDefault="003E7B91" w:rsidP="002A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339" w:rsidRDefault="005914F0" w:rsidP="002A1BA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1BAB">
        <w:rPr>
          <w:rFonts w:ascii="Times New Roman" w:hAnsi="Times New Roman" w:cs="Times New Roman"/>
          <w:b/>
          <w:caps/>
          <w:sz w:val="28"/>
          <w:szCs w:val="28"/>
        </w:rPr>
        <w:t xml:space="preserve">3. Структура  и методика написания </w:t>
      </w:r>
    </w:p>
    <w:p w:rsidR="000C20FE" w:rsidRPr="002A1BAB" w:rsidRDefault="005914F0" w:rsidP="002A1BA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1BAB">
        <w:rPr>
          <w:rFonts w:ascii="Times New Roman" w:hAnsi="Times New Roman" w:cs="Times New Roman"/>
          <w:b/>
          <w:caps/>
          <w:sz w:val="28"/>
          <w:szCs w:val="28"/>
        </w:rPr>
        <w:t>курсовой работы</w:t>
      </w:r>
    </w:p>
    <w:p w:rsidR="002A1BAB" w:rsidRDefault="002A1BAB" w:rsidP="002A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0FE" w:rsidRPr="002A1BAB" w:rsidRDefault="000C20FE" w:rsidP="00316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По объему курсовая работа</w:t>
      </w:r>
      <w:r w:rsidR="0066706E" w:rsidRPr="002A1BAB">
        <w:rPr>
          <w:rFonts w:ascii="Times New Roman" w:hAnsi="Times New Roman" w:cs="Times New Roman"/>
          <w:sz w:val="28"/>
          <w:szCs w:val="28"/>
        </w:rPr>
        <w:t xml:space="preserve"> должна быть не менее 25 листов</w:t>
      </w:r>
      <w:r w:rsidRPr="002A1BAB">
        <w:rPr>
          <w:rFonts w:ascii="Times New Roman" w:hAnsi="Times New Roman" w:cs="Times New Roman"/>
          <w:sz w:val="28"/>
          <w:szCs w:val="28"/>
        </w:rPr>
        <w:t xml:space="preserve"> печатного текста (</w:t>
      </w:r>
      <w:r w:rsidR="0066706E" w:rsidRPr="002A1BAB">
        <w:rPr>
          <w:rFonts w:ascii="Times New Roman" w:hAnsi="Times New Roman" w:cs="Times New Roman"/>
          <w:sz w:val="28"/>
          <w:szCs w:val="28"/>
        </w:rPr>
        <w:t>порядок структуры изложен ниже), приложений не более 20 листов.</w:t>
      </w:r>
    </w:p>
    <w:p w:rsidR="000C20FE" w:rsidRPr="002A1BAB" w:rsidRDefault="000C20FE" w:rsidP="00316339">
      <w:pPr>
        <w:pStyle w:val="ab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Титульный лист (приложение</w:t>
      </w:r>
      <w:r w:rsidR="00A54FA6" w:rsidRPr="002A1BAB">
        <w:rPr>
          <w:rFonts w:ascii="Times New Roman" w:hAnsi="Times New Roman" w:cs="Times New Roman"/>
          <w:sz w:val="28"/>
          <w:szCs w:val="28"/>
        </w:rPr>
        <w:t xml:space="preserve"> №</w:t>
      </w:r>
      <w:r w:rsidR="004C2FA2" w:rsidRPr="002A1BAB">
        <w:rPr>
          <w:rFonts w:ascii="Times New Roman" w:hAnsi="Times New Roman" w:cs="Times New Roman"/>
          <w:sz w:val="28"/>
          <w:szCs w:val="28"/>
        </w:rPr>
        <w:t xml:space="preserve"> 2</w:t>
      </w:r>
      <w:r w:rsidRPr="002A1BAB">
        <w:rPr>
          <w:rFonts w:ascii="Times New Roman" w:hAnsi="Times New Roman" w:cs="Times New Roman"/>
          <w:sz w:val="28"/>
          <w:szCs w:val="28"/>
        </w:rPr>
        <w:t>;</w:t>
      </w:r>
      <w:r w:rsidR="009311D4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не нумеруется</w:t>
      </w:r>
      <w:r w:rsidR="00A54FA6" w:rsidRPr="002A1BAB">
        <w:rPr>
          <w:rFonts w:ascii="Times New Roman" w:hAnsi="Times New Roman" w:cs="Times New Roman"/>
          <w:sz w:val="28"/>
          <w:szCs w:val="28"/>
        </w:rPr>
        <w:t xml:space="preserve">, </w:t>
      </w:r>
      <w:r w:rsidR="00987AE9" w:rsidRPr="002A1BAB">
        <w:rPr>
          <w:rFonts w:ascii="Times New Roman" w:hAnsi="Times New Roman" w:cs="Times New Roman"/>
          <w:sz w:val="28"/>
          <w:szCs w:val="28"/>
        </w:rPr>
        <w:t>считать первым);</w:t>
      </w:r>
    </w:p>
    <w:p w:rsidR="000C20FE" w:rsidRPr="002A1BAB" w:rsidRDefault="000C20FE" w:rsidP="00316339">
      <w:pPr>
        <w:pStyle w:val="ab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Содержание курсов</w:t>
      </w:r>
      <w:r w:rsidR="00987AE9" w:rsidRPr="002A1BAB">
        <w:rPr>
          <w:rFonts w:ascii="Times New Roman" w:hAnsi="Times New Roman" w:cs="Times New Roman"/>
          <w:sz w:val="28"/>
          <w:szCs w:val="28"/>
        </w:rPr>
        <w:t>ой работы (с описанием страниц);</w:t>
      </w:r>
    </w:p>
    <w:p w:rsidR="00987AE9" w:rsidRPr="002A1BAB" w:rsidRDefault="00987AE9" w:rsidP="00316339">
      <w:pPr>
        <w:pStyle w:val="ab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Глоссарий;</w:t>
      </w:r>
    </w:p>
    <w:p w:rsidR="000C20FE" w:rsidRPr="002A1BAB" w:rsidRDefault="000C20FE" w:rsidP="00316339">
      <w:pPr>
        <w:pStyle w:val="ab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2A1BAB">
        <w:rPr>
          <w:rFonts w:ascii="Times New Roman" w:hAnsi="Times New Roman" w:cs="Times New Roman"/>
          <w:sz w:val="28"/>
          <w:szCs w:val="28"/>
        </w:rPr>
        <w:t xml:space="preserve">, в котором раскрывается актуальность и значимость выбранной темы, формирование </w:t>
      </w:r>
      <w:r w:rsidR="00B023FA" w:rsidRPr="002A1BAB">
        <w:rPr>
          <w:rFonts w:ascii="Times New Roman" w:hAnsi="Times New Roman" w:cs="Times New Roman"/>
          <w:sz w:val="28"/>
          <w:szCs w:val="28"/>
        </w:rPr>
        <w:t>целей,</w:t>
      </w:r>
      <w:r w:rsidRPr="002A1BAB">
        <w:rPr>
          <w:rFonts w:ascii="Times New Roman" w:hAnsi="Times New Roman" w:cs="Times New Roman"/>
          <w:sz w:val="28"/>
          <w:szCs w:val="28"/>
        </w:rPr>
        <w:t xml:space="preserve"> за</w:t>
      </w:r>
      <w:r w:rsidR="005C36EB" w:rsidRPr="002A1BAB">
        <w:rPr>
          <w:rFonts w:ascii="Times New Roman" w:hAnsi="Times New Roman" w:cs="Times New Roman"/>
          <w:sz w:val="28"/>
          <w:szCs w:val="28"/>
        </w:rPr>
        <w:t>дач работы и пути их достижения</w:t>
      </w:r>
      <w:r w:rsidR="0066706E" w:rsidRPr="002A1BAB">
        <w:rPr>
          <w:rFonts w:ascii="Times New Roman" w:hAnsi="Times New Roman" w:cs="Times New Roman"/>
          <w:sz w:val="28"/>
          <w:szCs w:val="28"/>
        </w:rPr>
        <w:t xml:space="preserve"> [1 лист</w:t>
      </w:r>
      <w:r w:rsidRPr="002A1BAB">
        <w:rPr>
          <w:rFonts w:ascii="Times New Roman" w:hAnsi="Times New Roman" w:cs="Times New Roman"/>
          <w:sz w:val="28"/>
          <w:szCs w:val="28"/>
        </w:rPr>
        <w:t>]</w:t>
      </w:r>
      <w:r w:rsidR="00987AE9" w:rsidRPr="002A1BAB">
        <w:rPr>
          <w:rFonts w:ascii="Times New Roman" w:hAnsi="Times New Roman" w:cs="Times New Roman"/>
          <w:sz w:val="28"/>
          <w:szCs w:val="28"/>
        </w:rPr>
        <w:t>;</w:t>
      </w:r>
    </w:p>
    <w:p w:rsidR="00316339" w:rsidRPr="00316339" w:rsidRDefault="00316339" w:rsidP="00316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EE7" w:rsidRPr="002A1BAB" w:rsidRDefault="0066706E" w:rsidP="00316339">
      <w:pPr>
        <w:pStyle w:val="ab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b/>
          <w:sz w:val="28"/>
          <w:szCs w:val="28"/>
        </w:rPr>
        <w:t>Раздел</w:t>
      </w:r>
      <w:r w:rsidR="005F7EE7" w:rsidRPr="002A1B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C36EB" w:rsidRPr="002A1BAB">
        <w:rPr>
          <w:rFonts w:ascii="Times New Roman" w:hAnsi="Times New Roman" w:cs="Times New Roman"/>
          <w:b/>
          <w:sz w:val="28"/>
          <w:szCs w:val="28"/>
        </w:rPr>
        <w:t>. Оценка отрасли гражданской авиации России.</w:t>
      </w:r>
    </w:p>
    <w:p w:rsidR="00316339" w:rsidRDefault="00316339" w:rsidP="00316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4―6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Pr="002A1B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339" w:rsidRDefault="00316339" w:rsidP="002A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4D" w:rsidRPr="002A1BAB" w:rsidRDefault="005C36EB" w:rsidP="00316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В данной части работы необходимо проследить последовательность развития отрасли по трем предлагаемым периодам развития.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 w:rsidR="001B6E4D" w:rsidRPr="002A1BAB">
        <w:rPr>
          <w:rFonts w:ascii="Times New Roman" w:hAnsi="Times New Roman" w:cs="Times New Roman"/>
          <w:sz w:val="28"/>
          <w:szCs w:val="28"/>
        </w:rPr>
        <w:t>ы</w:t>
      </w:r>
      <w:r w:rsidR="001B6E4D" w:rsidRPr="002A1BAB">
        <w:rPr>
          <w:rFonts w:ascii="Times New Roman" w:hAnsi="Times New Roman" w:cs="Times New Roman"/>
          <w:sz w:val="28"/>
          <w:szCs w:val="28"/>
        </w:rPr>
        <w:t>ми показателями</w:t>
      </w:r>
      <w:r w:rsidR="00962FE3" w:rsidRPr="002A1BA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B023FA" w:rsidRPr="002A1BAB">
        <w:rPr>
          <w:rFonts w:ascii="Times New Roman" w:hAnsi="Times New Roman" w:cs="Times New Roman"/>
          <w:sz w:val="28"/>
          <w:szCs w:val="28"/>
        </w:rPr>
        <w:t>данным</w:t>
      </w:r>
      <w:r w:rsidR="00322B67" w:rsidRPr="002A1BAB">
        <w:rPr>
          <w:rFonts w:ascii="Times New Roman" w:hAnsi="Times New Roman" w:cs="Times New Roman"/>
          <w:sz w:val="28"/>
          <w:szCs w:val="28"/>
        </w:rPr>
        <w:t>и ниже</w:t>
      </w:r>
      <w:r w:rsidR="00B023FA" w:rsidRPr="002A1BAB">
        <w:rPr>
          <w:rFonts w:ascii="Times New Roman" w:hAnsi="Times New Roman" w:cs="Times New Roman"/>
          <w:sz w:val="28"/>
          <w:szCs w:val="28"/>
        </w:rPr>
        <w:t xml:space="preserve"> тремя периодами</w:t>
      </w:r>
      <w:r w:rsidR="00322B67" w:rsidRPr="002A1BAB">
        <w:rPr>
          <w:rFonts w:ascii="Times New Roman" w:hAnsi="Times New Roman" w:cs="Times New Roman"/>
          <w:sz w:val="28"/>
          <w:szCs w:val="28"/>
        </w:rPr>
        <w:t xml:space="preserve">, можно принять 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  пассажирооборот и грузооборот в отрасли гражданской авиации.</w:t>
      </w:r>
    </w:p>
    <w:p w:rsidR="005C36EB" w:rsidRPr="002A1BAB" w:rsidRDefault="005C36EB" w:rsidP="00316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b/>
          <w:i/>
          <w:sz w:val="28"/>
          <w:szCs w:val="28"/>
        </w:rPr>
        <w:t>Первый,</w:t>
      </w:r>
      <w:r w:rsidRPr="002A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начиная с исходной точки</w:t>
      </w:r>
      <w:r w:rsidR="0066706E" w:rsidRPr="002A1BAB">
        <w:rPr>
          <w:rFonts w:ascii="Times New Roman" w:hAnsi="Times New Roman" w:cs="Times New Roman"/>
          <w:sz w:val="28"/>
          <w:szCs w:val="28"/>
        </w:rPr>
        <w:t xml:space="preserve"> развития 1923 года п</w:t>
      </w:r>
      <w:r w:rsidRPr="002A1BAB">
        <w:rPr>
          <w:rFonts w:ascii="Times New Roman" w:hAnsi="Times New Roman" w:cs="Times New Roman"/>
          <w:sz w:val="28"/>
          <w:szCs w:val="28"/>
        </w:rPr>
        <w:t>о 1990 года</w:t>
      </w:r>
      <w:r w:rsidR="0066706E" w:rsidRPr="002A1BAB">
        <w:rPr>
          <w:rFonts w:ascii="Times New Roman" w:hAnsi="Times New Roman" w:cs="Times New Roman"/>
          <w:sz w:val="28"/>
          <w:szCs w:val="28"/>
        </w:rPr>
        <w:t>.</w:t>
      </w:r>
      <w:r w:rsidR="00962FE3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66706E" w:rsidRPr="002A1BAB">
        <w:rPr>
          <w:rFonts w:ascii="Times New Roman" w:hAnsi="Times New Roman" w:cs="Times New Roman"/>
          <w:sz w:val="28"/>
          <w:szCs w:val="28"/>
        </w:rPr>
        <w:t>Рекомендовано раскрыть динамику</w:t>
      </w:r>
      <w:r w:rsidRPr="002A1BAB">
        <w:rPr>
          <w:rFonts w:ascii="Times New Roman" w:hAnsi="Times New Roman" w:cs="Times New Roman"/>
          <w:sz w:val="28"/>
          <w:szCs w:val="28"/>
        </w:rPr>
        <w:t xml:space="preserve"> по грузообороту и пассажирообороту</w:t>
      </w:r>
      <w:r w:rsidR="00962FE3" w:rsidRPr="002A1BAB">
        <w:rPr>
          <w:rFonts w:ascii="Times New Roman" w:hAnsi="Times New Roman" w:cs="Times New Roman"/>
          <w:sz w:val="28"/>
          <w:szCs w:val="28"/>
        </w:rPr>
        <w:t xml:space="preserve"> тех лет, оценить с</w:t>
      </w:r>
      <w:r w:rsidRPr="002A1BAB">
        <w:rPr>
          <w:rFonts w:ascii="Times New Roman" w:hAnsi="Times New Roman" w:cs="Times New Roman"/>
          <w:sz w:val="28"/>
          <w:szCs w:val="28"/>
        </w:rPr>
        <w:t>остояние и структуру авиапарка и материально-технической</w:t>
      </w:r>
      <w:r w:rsidR="00316339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 xml:space="preserve"> базы,</w:t>
      </w:r>
      <w:r w:rsidR="00316339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подготовленность перс</w:t>
      </w:r>
      <w:r w:rsidR="0066706E" w:rsidRPr="002A1BAB">
        <w:rPr>
          <w:rFonts w:ascii="Times New Roman" w:hAnsi="Times New Roman" w:cs="Times New Roman"/>
          <w:sz w:val="28"/>
          <w:szCs w:val="28"/>
        </w:rPr>
        <w:t>онала</w:t>
      </w:r>
      <w:r w:rsidR="00316339">
        <w:rPr>
          <w:rFonts w:ascii="Times New Roman" w:hAnsi="Times New Roman" w:cs="Times New Roman"/>
          <w:sz w:val="28"/>
          <w:szCs w:val="28"/>
        </w:rPr>
        <w:t xml:space="preserve"> </w:t>
      </w:r>
      <w:r w:rsidR="0066706E" w:rsidRPr="002A1BAB">
        <w:rPr>
          <w:rFonts w:ascii="Times New Roman" w:hAnsi="Times New Roman" w:cs="Times New Roman"/>
          <w:sz w:val="28"/>
          <w:szCs w:val="28"/>
        </w:rPr>
        <w:t>и учебных заведений [1</w:t>
      </w:r>
      <w:r w:rsidR="00316339">
        <w:rPr>
          <w:rFonts w:ascii="Times New Roman" w:hAnsi="Times New Roman" w:cs="Times New Roman"/>
          <w:sz w:val="28"/>
          <w:szCs w:val="28"/>
        </w:rPr>
        <w:t xml:space="preserve"> </w:t>
      </w:r>
      <w:r w:rsidR="0066706E" w:rsidRPr="002A1BAB">
        <w:rPr>
          <w:rFonts w:ascii="Times New Roman" w:hAnsi="Times New Roman" w:cs="Times New Roman"/>
          <w:sz w:val="28"/>
          <w:szCs w:val="28"/>
        </w:rPr>
        <w:t>лист</w:t>
      </w:r>
      <w:r w:rsidR="00AA3E24" w:rsidRPr="002A1BAB">
        <w:rPr>
          <w:rFonts w:ascii="Times New Roman" w:hAnsi="Times New Roman" w:cs="Times New Roman"/>
          <w:sz w:val="28"/>
          <w:szCs w:val="28"/>
        </w:rPr>
        <w:t>].</w:t>
      </w:r>
    </w:p>
    <w:p w:rsidR="00AA3E24" w:rsidRPr="002A1BAB" w:rsidRDefault="00C17385" w:rsidP="00316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Pr="002A1BAB">
        <w:rPr>
          <w:rFonts w:ascii="Times New Roman" w:hAnsi="Times New Roman" w:cs="Times New Roman"/>
          <w:sz w:val="28"/>
          <w:szCs w:val="28"/>
        </w:rPr>
        <w:t xml:space="preserve">, </w:t>
      </w:r>
      <w:r w:rsidR="0066706E" w:rsidRPr="002A1BAB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2A1BAB">
        <w:rPr>
          <w:rFonts w:ascii="Times New Roman" w:hAnsi="Times New Roman" w:cs="Times New Roman"/>
          <w:sz w:val="28"/>
          <w:szCs w:val="28"/>
        </w:rPr>
        <w:t>описать возникшие проблемы перед</w:t>
      </w:r>
      <w:r w:rsidR="00AA3E24" w:rsidRPr="002A1BAB">
        <w:rPr>
          <w:rFonts w:ascii="Times New Roman" w:hAnsi="Times New Roman" w:cs="Times New Roman"/>
          <w:sz w:val="28"/>
          <w:szCs w:val="28"/>
        </w:rPr>
        <w:t xml:space="preserve"> отраслью в период </w:t>
      </w:r>
      <w:r w:rsidR="0066706E" w:rsidRPr="002A1BAB">
        <w:rPr>
          <w:rFonts w:ascii="Times New Roman" w:hAnsi="Times New Roman" w:cs="Times New Roman"/>
          <w:sz w:val="28"/>
          <w:szCs w:val="28"/>
        </w:rPr>
        <w:t xml:space="preserve">перехода с административно-командной экономической системы к рыночной экономике в </w:t>
      </w:r>
      <w:r w:rsidR="00AA3E24" w:rsidRPr="002A1BAB">
        <w:rPr>
          <w:rFonts w:ascii="Times New Roman" w:hAnsi="Times New Roman" w:cs="Times New Roman"/>
          <w:sz w:val="28"/>
          <w:szCs w:val="28"/>
        </w:rPr>
        <w:t>1990 г</w:t>
      </w:r>
      <w:r w:rsidR="0066706E" w:rsidRPr="002A1BAB">
        <w:rPr>
          <w:rFonts w:ascii="Times New Roman" w:hAnsi="Times New Roman" w:cs="Times New Roman"/>
          <w:sz w:val="28"/>
          <w:szCs w:val="28"/>
        </w:rPr>
        <w:t>оду</w:t>
      </w:r>
      <w:r w:rsidR="00AA3E24" w:rsidRPr="002A1BAB">
        <w:rPr>
          <w:rFonts w:ascii="Times New Roman" w:hAnsi="Times New Roman" w:cs="Times New Roman"/>
          <w:sz w:val="28"/>
          <w:szCs w:val="28"/>
        </w:rPr>
        <w:t xml:space="preserve"> по год текущий</w:t>
      </w:r>
      <w:r w:rsidRPr="002A1BAB">
        <w:rPr>
          <w:rFonts w:ascii="Times New Roman" w:hAnsi="Times New Roman" w:cs="Times New Roman"/>
          <w:sz w:val="28"/>
          <w:szCs w:val="28"/>
        </w:rPr>
        <w:t xml:space="preserve">. </w:t>
      </w:r>
      <w:r w:rsidR="00AA3E24" w:rsidRPr="002A1BAB">
        <w:rPr>
          <w:rFonts w:ascii="Times New Roman" w:hAnsi="Times New Roman" w:cs="Times New Roman"/>
          <w:sz w:val="28"/>
          <w:szCs w:val="28"/>
        </w:rPr>
        <w:t>Оценить потенциал гра</w:t>
      </w:r>
      <w:r w:rsidR="00AA3E24" w:rsidRPr="002A1BAB">
        <w:rPr>
          <w:rFonts w:ascii="Times New Roman" w:hAnsi="Times New Roman" w:cs="Times New Roman"/>
          <w:sz w:val="28"/>
          <w:szCs w:val="28"/>
        </w:rPr>
        <w:t>ж</w:t>
      </w:r>
      <w:r w:rsidR="00AA3E24" w:rsidRPr="002A1BAB">
        <w:rPr>
          <w:rFonts w:ascii="Times New Roman" w:hAnsi="Times New Roman" w:cs="Times New Roman"/>
          <w:sz w:val="28"/>
          <w:szCs w:val="28"/>
        </w:rPr>
        <w:t>данской авиации сегодня, вы</w:t>
      </w:r>
      <w:r w:rsidR="00D777C8" w:rsidRPr="002A1BAB">
        <w:rPr>
          <w:rFonts w:ascii="Times New Roman" w:hAnsi="Times New Roman" w:cs="Times New Roman"/>
          <w:sz w:val="28"/>
          <w:szCs w:val="28"/>
        </w:rPr>
        <w:t>явить преимущества и недостатки. Раскрыть д</w:t>
      </w:r>
      <w:r w:rsidR="00D777C8" w:rsidRPr="002A1BAB">
        <w:rPr>
          <w:rFonts w:ascii="Times New Roman" w:hAnsi="Times New Roman" w:cs="Times New Roman"/>
          <w:sz w:val="28"/>
          <w:szCs w:val="28"/>
        </w:rPr>
        <w:t>и</w:t>
      </w:r>
      <w:r w:rsidR="00D777C8" w:rsidRPr="002A1BAB">
        <w:rPr>
          <w:rFonts w:ascii="Times New Roman" w:hAnsi="Times New Roman" w:cs="Times New Roman"/>
          <w:sz w:val="28"/>
          <w:szCs w:val="28"/>
        </w:rPr>
        <w:t xml:space="preserve">намику показателей пассажирооборота и грузооборота </w:t>
      </w:r>
      <w:r w:rsidR="00AA3E24" w:rsidRPr="002A1BAB">
        <w:rPr>
          <w:rFonts w:ascii="Times New Roman" w:hAnsi="Times New Roman" w:cs="Times New Roman"/>
          <w:sz w:val="28"/>
          <w:szCs w:val="28"/>
        </w:rPr>
        <w:t>[2</w:t>
      </w:r>
      <w:r w:rsidR="00316339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AA3E24" w:rsidRPr="002A1BAB">
        <w:rPr>
          <w:rFonts w:ascii="Times New Roman" w:hAnsi="Times New Roman" w:cs="Times New Roman"/>
          <w:sz w:val="28"/>
          <w:szCs w:val="28"/>
        </w:rPr>
        <w:t>].</w:t>
      </w:r>
    </w:p>
    <w:p w:rsidR="00AA3E24" w:rsidRDefault="00AA3E24" w:rsidP="00316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b/>
          <w:i/>
          <w:sz w:val="28"/>
          <w:szCs w:val="28"/>
        </w:rPr>
        <w:t xml:space="preserve">Третий, </w:t>
      </w:r>
      <w:r w:rsidRPr="002A1BAB">
        <w:rPr>
          <w:rFonts w:ascii="Times New Roman" w:hAnsi="Times New Roman" w:cs="Times New Roman"/>
          <w:sz w:val="28"/>
          <w:szCs w:val="28"/>
        </w:rPr>
        <w:t>найти прогноз развития гражданской авиации на</w:t>
      </w:r>
      <w:r w:rsidR="00322B67" w:rsidRPr="002A1BAB">
        <w:rPr>
          <w:rFonts w:ascii="Times New Roman" w:hAnsi="Times New Roman" w:cs="Times New Roman"/>
          <w:sz w:val="28"/>
          <w:szCs w:val="28"/>
        </w:rPr>
        <w:t xml:space="preserve"> ближайшее</w:t>
      </w:r>
      <w:r w:rsidRPr="002A1BAB">
        <w:rPr>
          <w:rFonts w:ascii="Times New Roman" w:hAnsi="Times New Roman" w:cs="Times New Roman"/>
          <w:sz w:val="28"/>
          <w:szCs w:val="28"/>
        </w:rPr>
        <w:t xml:space="preserve"> десятилетие и далее. </w:t>
      </w:r>
      <w:r w:rsidR="005F7EE7" w:rsidRPr="002A1BAB">
        <w:rPr>
          <w:rFonts w:ascii="Times New Roman" w:hAnsi="Times New Roman" w:cs="Times New Roman"/>
          <w:sz w:val="28"/>
          <w:szCs w:val="28"/>
        </w:rPr>
        <w:t xml:space="preserve">К каким показателям пассажирооборота и грузооборота стремится отрасль. </w:t>
      </w:r>
      <w:r w:rsidRPr="002A1BAB">
        <w:rPr>
          <w:rFonts w:ascii="Times New Roman" w:hAnsi="Times New Roman" w:cs="Times New Roman"/>
          <w:sz w:val="28"/>
          <w:szCs w:val="28"/>
        </w:rPr>
        <w:t>Каково стратегическое планирование с учетом всех пр</w:t>
      </w:r>
      <w:r w:rsidRPr="002A1BAB">
        <w:rPr>
          <w:rFonts w:ascii="Times New Roman" w:hAnsi="Times New Roman" w:cs="Times New Roman"/>
          <w:sz w:val="28"/>
          <w:szCs w:val="28"/>
        </w:rPr>
        <w:t>о</w:t>
      </w:r>
      <w:r w:rsidRPr="002A1BAB">
        <w:rPr>
          <w:rFonts w:ascii="Times New Roman" w:hAnsi="Times New Roman" w:cs="Times New Roman"/>
          <w:sz w:val="28"/>
          <w:szCs w:val="28"/>
        </w:rPr>
        <w:t>блем</w:t>
      </w:r>
      <w:r w:rsidR="00962FE3" w:rsidRPr="002A1BAB">
        <w:rPr>
          <w:rFonts w:ascii="Times New Roman" w:hAnsi="Times New Roman" w:cs="Times New Roman"/>
          <w:sz w:val="28"/>
          <w:szCs w:val="28"/>
        </w:rPr>
        <w:t>,</w:t>
      </w:r>
      <w:r w:rsidRPr="002A1BAB">
        <w:rPr>
          <w:rFonts w:ascii="Times New Roman" w:hAnsi="Times New Roman" w:cs="Times New Roman"/>
          <w:sz w:val="28"/>
          <w:szCs w:val="28"/>
        </w:rPr>
        <w:t xml:space="preserve"> возникших перед гр</w:t>
      </w:r>
      <w:r w:rsidR="005A37A7" w:rsidRPr="002A1BAB">
        <w:rPr>
          <w:rFonts w:ascii="Times New Roman" w:hAnsi="Times New Roman" w:cs="Times New Roman"/>
          <w:sz w:val="28"/>
          <w:szCs w:val="28"/>
        </w:rPr>
        <w:t xml:space="preserve">ажданской авиацией, как и на </w:t>
      </w:r>
      <w:proofErr w:type="gramStart"/>
      <w:r w:rsidR="005A37A7" w:rsidRPr="002A1BAB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="005A37A7" w:rsidRPr="002A1BAB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r w:rsidRPr="002A1BAB">
        <w:rPr>
          <w:rFonts w:ascii="Times New Roman" w:hAnsi="Times New Roman" w:cs="Times New Roman"/>
          <w:sz w:val="28"/>
          <w:szCs w:val="28"/>
        </w:rPr>
        <w:t xml:space="preserve"> тактика и возможный период начала операции. [1</w:t>
      </w:r>
      <w:r w:rsidR="00316339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2A1BAB">
        <w:rPr>
          <w:rFonts w:ascii="Times New Roman" w:hAnsi="Times New Roman" w:cs="Times New Roman"/>
          <w:sz w:val="28"/>
          <w:szCs w:val="28"/>
        </w:rPr>
        <w:t>]</w:t>
      </w:r>
      <w:r w:rsidR="00316339">
        <w:rPr>
          <w:rFonts w:ascii="Times New Roman" w:hAnsi="Times New Roman" w:cs="Times New Roman"/>
          <w:sz w:val="28"/>
          <w:szCs w:val="28"/>
        </w:rPr>
        <w:t>.</w:t>
      </w:r>
    </w:p>
    <w:p w:rsidR="00316339" w:rsidRPr="002A1BAB" w:rsidRDefault="00316339" w:rsidP="00316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EE7" w:rsidRDefault="005F7EE7" w:rsidP="003163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AB">
        <w:rPr>
          <w:rFonts w:ascii="Times New Roman" w:hAnsi="Times New Roman" w:cs="Times New Roman"/>
          <w:b/>
          <w:sz w:val="28"/>
          <w:szCs w:val="28"/>
        </w:rPr>
        <w:t>Раздел 2. Основная теоретическая часть.</w:t>
      </w:r>
    </w:p>
    <w:p w:rsidR="00316339" w:rsidRPr="002A1BAB" w:rsidRDefault="00316339" w:rsidP="003163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[8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Pr="002A1B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339" w:rsidRDefault="00316339" w:rsidP="002A1BAB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B6E4D" w:rsidRDefault="005F7EE7" w:rsidP="00316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</w:t>
      </w:r>
      <w:r w:rsidR="001B6E4D" w:rsidRPr="002A1BAB">
        <w:rPr>
          <w:rFonts w:ascii="Times New Roman" w:hAnsi="Times New Roman" w:cs="Times New Roman"/>
          <w:sz w:val="28"/>
          <w:szCs w:val="28"/>
        </w:rPr>
        <w:t>ост</w:t>
      </w:r>
      <w:r w:rsidR="007C1791" w:rsidRPr="002A1BAB">
        <w:rPr>
          <w:rFonts w:ascii="Times New Roman" w:hAnsi="Times New Roman" w:cs="Times New Roman"/>
          <w:sz w:val="28"/>
          <w:szCs w:val="28"/>
        </w:rPr>
        <w:t>оит из описания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 п</w:t>
      </w:r>
      <w:r w:rsidR="00962FE3" w:rsidRPr="002A1BAB">
        <w:rPr>
          <w:rFonts w:ascii="Times New Roman" w:hAnsi="Times New Roman" w:cs="Times New Roman"/>
          <w:sz w:val="28"/>
          <w:szCs w:val="28"/>
        </w:rPr>
        <w:t>роцесса, который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 далее будет </w:t>
      </w:r>
      <w:r w:rsidR="007C1791" w:rsidRPr="002A1BAB">
        <w:rPr>
          <w:rFonts w:ascii="Times New Roman" w:hAnsi="Times New Roman" w:cs="Times New Roman"/>
          <w:sz w:val="28"/>
          <w:szCs w:val="28"/>
        </w:rPr>
        <w:t>рассчит</w:t>
      </w:r>
      <w:r w:rsidR="00A54FA6" w:rsidRPr="002A1BAB">
        <w:rPr>
          <w:rFonts w:ascii="Times New Roman" w:hAnsi="Times New Roman" w:cs="Times New Roman"/>
          <w:sz w:val="28"/>
          <w:szCs w:val="28"/>
        </w:rPr>
        <w:t>ан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 в эк</w:t>
      </w:r>
      <w:r w:rsidR="001B6E4D" w:rsidRPr="002A1BAB">
        <w:rPr>
          <w:rFonts w:ascii="Times New Roman" w:hAnsi="Times New Roman" w:cs="Times New Roman"/>
          <w:sz w:val="28"/>
          <w:szCs w:val="28"/>
        </w:rPr>
        <w:t>о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номической части курсовой работы. В этой части необходимо </w:t>
      </w:r>
      <w:r w:rsidR="00B52A8D" w:rsidRPr="002A1BAB">
        <w:rPr>
          <w:rFonts w:ascii="Times New Roman" w:hAnsi="Times New Roman" w:cs="Times New Roman"/>
          <w:sz w:val="28"/>
          <w:szCs w:val="28"/>
        </w:rPr>
        <w:t>описать пор</w:t>
      </w:r>
      <w:r w:rsidR="00B52A8D" w:rsidRPr="002A1BAB">
        <w:rPr>
          <w:rFonts w:ascii="Times New Roman" w:hAnsi="Times New Roman" w:cs="Times New Roman"/>
          <w:sz w:val="28"/>
          <w:szCs w:val="28"/>
        </w:rPr>
        <w:t>я</w:t>
      </w:r>
      <w:r w:rsidR="00B52A8D" w:rsidRPr="002A1BAB">
        <w:rPr>
          <w:rFonts w:ascii="Times New Roman" w:hAnsi="Times New Roman" w:cs="Times New Roman"/>
          <w:sz w:val="28"/>
          <w:szCs w:val="28"/>
        </w:rPr>
        <w:t>док работ по регламенту технического обслуживания.</w:t>
      </w:r>
      <w:r w:rsidR="003F7545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B52A8D" w:rsidRPr="002A1BAB">
        <w:rPr>
          <w:rFonts w:ascii="Times New Roman" w:hAnsi="Times New Roman" w:cs="Times New Roman"/>
          <w:sz w:val="28"/>
          <w:szCs w:val="28"/>
        </w:rPr>
        <w:t>Р</w:t>
      </w:r>
      <w:r w:rsidR="001B6E4D" w:rsidRPr="002A1BAB">
        <w:rPr>
          <w:rFonts w:ascii="Times New Roman" w:hAnsi="Times New Roman" w:cs="Times New Roman"/>
          <w:sz w:val="28"/>
          <w:szCs w:val="28"/>
        </w:rPr>
        <w:t>азложить процесс производства</w:t>
      </w:r>
      <w:r w:rsidR="00B52A8D" w:rsidRPr="002A1B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 на соста</w:t>
      </w:r>
      <w:r w:rsidR="00962FE3" w:rsidRPr="002A1BAB">
        <w:rPr>
          <w:rFonts w:ascii="Times New Roman" w:hAnsi="Times New Roman" w:cs="Times New Roman"/>
          <w:sz w:val="28"/>
          <w:szCs w:val="28"/>
        </w:rPr>
        <w:t>вляющие технологические циклы в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 разрезе вр</w:t>
      </w:r>
      <w:r w:rsidR="001B6E4D" w:rsidRPr="002A1BAB">
        <w:rPr>
          <w:rFonts w:ascii="Times New Roman" w:hAnsi="Times New Roman" w:cs="Times New Roman"/>
          <w:sz w:val="28"/>
          <w:szCs w:val="28"/>
        </w:rPr>
        <w:t>е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мени, трудозатрат, </w:t>
      </w:r>
      <w:r w:rsidR="007C1791" w:rsidRPr="002A1BAB">
        <w:rPr>
          <w:rFonts w:ascii="Times New Roman" w:hAnsi="Times New Roman" w:cs="Times New Roman"/>
          <w:sz w:val="28"/>
          <w:szCs w:val="28"/>
        </w:rPr>
        <w:t>материальных и энергетических ресурсов, а также испол</w:t>
      </w:r>
      <w:r w:rsidR="007C1791" w:rsidRPr="002A1BAB">
        <w:rPr>
          <w:rFonts w:ascii="Times New Roman" w:hAnsi="Times New Roman" w:cs="Times New Roman"/>
          <w:sz w:val="28"/>
          <w:szCs w:val="28"/>
        </w:rPr>
        <w:t>ь</w:t>
      </w:r>
      <w:r w:rsidR="007C1791" w:rsidRPr="002A1BAB">
        <w:rPr>
          <w:rFonts w:ascii="Times New Roman" w:hAnsi="Times New Roman" w:cs="Times New Roman"/>
          <w:sz w:val="28"/>
          <w:szCs w:val="28"/>
        </w:rPr>
        <w:t>зования маши</w:t>
      </w:r>
      <w:r w:rsidR="00962FE3" w:rsidRPr="002A1BAB">
        <w:rPr>
          <w:rFonts w:ascii="Times New Roman" w:hAnsi="Times New Roman" w:cs="Times New Roman"/>
          <w:sz w:val="28"/>
          <w:szCs w:val="28"/>
        </w:rPr>
        <w:t>н  и оборудования</w:t>
      </w:r>
      <w:r w:rsidR="003F7545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035F4C" w:rsidRPr="002A1BAB">
        <w:rPr>
          <w:rFonts w:ascii="Times New Roman" w:hAnsi="Times New Roman" w:cs="Times New Roman"/>
          <w:sz w:val="28"/>
          <w:szCs w:val="28"/>
        </w:rPr>
        <w:t>в первом</w:t>
      </w:r>
      <w:r w:rsidR="00962FE3" w:rsidRPr="002A1BA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C1791" w:rsidRPr="002A1BAB">
        <w:rPr>
          <w:rFonts w:ascii="Times New Roman" w:hAnsi="Times New Roman" w:cs="Times New Roman"/>
          <w:sz w:val="28"/>
          <w:szCs w:val="28"/>
        </w:rPr>
        <w:t xml:space="preserve">, </w:t>
      </w:r>
      <w:r w:rsidR="001B6E4D" w:rsidRPr="002A1BAB">
        <w:rPr>
          <w:rFonts w:ascii="Times New Roman" w:hAnsi="Times New Roman" w:cs="Times New Roman"/>
          <w:sz w:val="28"/>
          <w:szCs w:val="28"/>
        </w:rPr>
        <w:t xml:space="preserve">либо описать </w:t>
      </w:r>
      <w:r w:rsidR="007C1791" w:rsidRPr="002A1BAB">
        <w:rPr>
          <w:rFonts w:ascii="Times New Roman" w:hAnsi="Times New Roman" w:cs="Times New Roman"/>
          <w:sz w:val="28"/>
          <w:szCs w:val="28"/>
        </w:rPr>
        <w:t>все в</w:t>
      </w:r>
      <w:r w:rsidR="003F7545" w:rsidRPr="002A1BAB">
        <w:rPr>
          <w:rFonts w:ascii="Times New Roman" w:hAnsi="Times New Roman" w:cs="Times New Roman"/>
          <w:sz w:val="28"/>
          <w:szCs w:val="28"/>
        </w:rPr>
        <w:t>озмо</w:t>
      </w:r>
      <w:r w:rsidR="003F7545" w:rsidRPr="002A1BAB">
        <w:rPr>
          <w:rFonts w:ascii="Times New Roman" w:hAnsi="Times New Roman" w:cs="Times New Roman"/>
          <w:sz w:val="28"/>
          <w:szCs w:val="28"/>
        </w:rPr>
        <w:t>ж</w:t>
      </w:r>
      <w:r w:rsidR="003F7545" w:rsidRPr="002A1BAB">
        <w:rPr>
          <w:rFonts w:ascii="Times New Roman" w:hAnsi="Times New Roman" w:cs="Times New Roman"/>
          <w:sz w:val="28"/>
          <w:szCs w:val="28"/>
        </w:rPr>
        <w:t>ные неисправности агрегатов</w:t>
      </w:r>
      <w:r w:rsidR="007C1791" w:rsidRPr="002A1BAB">
        <w:rPr>
          <w:rFonts w:ascii="Times New Roman" w:hAnsi="Times New Roman" w:cs="Times New Roman"/>
          <w:sz w:val="28"/>
          <w:szCs w:val="28"/>
        </w:rPr>
        <w:t xml:space="preserve">, узлов, </w:t>
      </w:r>
      <w:r w:rsidR="00962FE3" w:rsidRPr="002A1BAB">
        <w:rPr>
          <w:rFonts w:ascii="Times New Roman" w:hAnsi="Times New Roman" w:cs="Times New Roman"/>
          <w:sz w:val="28"/>
          <w:szCs w:val="28"/>
        </w:rPr>
        <w:t>систем воздушных судов</w:t>
      </w:r>
      <w:r w:rsidR="007C1791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7314BF" w:rsidRPr="002A1BAB">
        <w:rPr>
          <w:rFonts w:ascii="Times New Roman" w:hAnsi="Times New Roman" w:cs="Times New Roman"/>
          <w:sz w:val="28"/>
          <w:szCs w:val="28"/>
        </w:rPr>
        <w:t xml:space="preserve">возникающих в процессе эксплуатации </w:t>
      </w:r>
      <w:r w:rsidR="007C1791" w:rsidRPr="002A1BAB">
        <w:rPr>
          <w:rFonts w:ascii="Times New Roman" w:hAnsi="Times New Roman" w:cs="Times New Roman"/>
          <w:sz w:val="28"/>
          <w:szCs w:val="28"/>
        </w:rPr>
        <w:t>для последующего расчета упущенной экономич</w:t>
      </w:r>
      <w:r w:rsidR="007C1791" w:rsidRPr="002A1BAB">
        <w:rPr>
          <w:rFonts w:ascii="Times New Roman" w:hAnsi="Times New Roman" w:cs="Times New Roman"/>
          <w:sz w:val="28"/>
          <w:szCs w:val="28"/>
        </w:rPr>
        <w:t>е</w:t>
      </w:r>
      <w:r w:rsidR="007C1791" w:rsidRPr="002A1BAB">
        <w:rPr>
          <w:rFonts w:ascii="Times New Roman" w:hAnsi="Times New Roman" w:cs="Times New Roman"/>
          <w:sz w:val="28"/>
          <w:szCs w:val="28"/>
        </w:rPr>
        <w:t>ской выгоды</w:t>
      </w:r>
      <w:r w:rsidR="00962FE3" w:rsidRPr="002A1BAB">
        <w:rPr>
          <w:rFonts w:ascii="Times New Roman" w:hAnsi="Times New Roman" w:cs="Times New Roman"/>
          <w:sz w:val="28"/>
          <w:szCs w:val="28"/>
        </w:rPr>
        <w:t xml:space="preserve"> во втором случае</w:t>
      </w:r>
    </w:p>
    <w:p w:rsidR="00316339" w:rsidRDefault="00316339" w:rsidP="0031633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39" w:rsidRDefault="00316339" w:rsidP="0031633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39" w:rsidRDefault="00316339" w:rsidP="0031633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39" w:rsidRDefault="00316339" w:rsidP="0031633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39" w:rsidRDefault="00316339" w:rsidP="0031633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39" w:rsidRDefault="00316339" w:rsidP="003163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F3EB0" w:rsidRPr="002A1BAB">
        <w:rPr>
          <w:rFonts w:ascii="Times New Roman" w:hAnsi="Times New Roman" w:cs="Times New Roman"/>
          <w:b/>
          <w:sz w:val="28"/>
          <w:szCs w:val="28"/>
        </w:rPr>
        <w:t xml:space="preserve">3. Экономическая часть </w:t>
      </w:r>
    </w:p>
    <w:p w:rsidR="004C5319" w:rsidRPr="002A1BAB" w:rsidRDefault="002F3EB0" w:rsidP="00316339">
      <w:pPr>
        <w:pStyle w:val="ab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339">
        <w:rPr>
          <w:rFonts w:ascii="Times New Roman" w:hAnsi="Times New Roman" w:cs="Times New Roman"/>
          <w:sz w:val="28"/>
          <w:szCs w:val="28"/>
        </w:rPr>
        <w:lastRenderedPageBreak/>
        <w:t>[6</w:t>
      </w:r>
      <w:r w:rsidR="00316339" w:rsidRPr="00316339">
        <w:rPr>
          <w:rFonts w:ascii="Times New Roman" w:hAnsi="Times New Roman" w:cs="Times New Roman"/>
          <w:sz w:val="28"/>
          <w:szCs w:val="28"/>
        </w:rPr>
        <w:t>―</w:t>
      </w:r>
      <w:r w:rsidRPr="00316339">
        <w:rPr>
          <w:rFonts w:ascii="Times New Roman" w:hAnsi="Times New Roman" w:cs="Times New Roman"/>
          <w:sz w:val="28"/>
          <w:szCs w:val="28"/>
        </w:rPr>
        <w:t>8</w:t>
      </w:r>
      <w:r w:rsidR="006F39EF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316339">
        <w:rPr>
          <w:rFonts w:ascii="Times New Roman" w:hAnsi="Times New Roman" w:cs="Times New Roman"/>
          <w:sz w:val="28"/>
          <w:szCs w:val="28"/>
        </w:rPr>
        <w:t>листов</w:t>
      </w:r>
      <w:r w:rsidRPr="00316339">
        <w:rPr>
          <w:rFonts w:ascii="Times New Roman" w:hAnsi="Times New Roman" w:cs="Times New Roman"/>
          <w:sz w:val="28"/>
          <w:szCs w:val="28"/>
        </w:rPr>
        <w:t>]</w:t>
      </w:r>
      <w:r w:rsidRPr="002A1BAB">
        <w:rPr>
          <w:rFonts w:ascii="Times New Roman" w:hAnsi="Times New Roman" w:cs="Times New Roman"/>
          <w:sz w:val="28"/>
          <w:szCs w:val="28"/>
        </w:rPr>
        <w:t>.</w:t>
      </w:r>
    </w:p>
    <w:p w:rsidR="00E84271" w:rsidRPr="00316339" w:rsidRDefault="004C5319" w:rsidP="003163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6339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035F4C" w:rsidRPr="00316339">
        <w:rPr>
          <w:rFonts w:ascii="Times New Roman" w:hAnsi="Times New Roman" w:cs="Times New Roman"/>
          <w:b/>
          <w:sz w:val="28"/>
          <w:szCs w:val="28"/>
        </w:rPr>
        <w:t>:</w:t>
      </w:r>
    </w:p>
    <w:p w:rsidR="00854AC2" w:rsidRDefault="00854AC2" w:rsidP="00316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DCF" w:rsidRDefault="003F7545" w:rsidP="00316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Расчет экономических</w:t>
      </w:r>
      <w:r w:rsidR="00F65CC9" w:rsidRPr="002A1BAB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 производится путем составления соо</w:t>
      </w:r>
      <w:r w:rsidR="00E35DCF" w:rsidRPr="002A1BAB">
        <w:rPr>
          <w:rFonts w:ascii="Times New Roman" w:hAnsi="Times New Roman" w:cs="Times New Roman"/>
          <w:sz w:val="28"/>
          <w:szCs w:val="28"/>
        </w:rPr>
        <w:t>т</w:t>
      </w:r>
      <w:r w:rsidR="00E35DCF" w:rsidRPr="002A1BAB">
        <w:rPr>
          <w:rFonts w:ascii="Times New Roman" w:hAnsi="Times New Roman" w:cs="Times New Roman"/>
          <w:sz w:val="28"/>
          <w:szCs w:val="28"/>
        </w:rPr>
        <w:t>ветствующей сметы, которая включает следующие разделы:</w:t>
      </w:r>
    </w:p>
    <w:p w:rsidR="00316339" w:rsidRPr="00316339" w:rsidRDefault="00316339" w:rsidP="003163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6339">
        <w:rPr>
          <w:rFonts w:ascii="Times New Roman" w:hAnsi="Times New Roman" w:cs="Times New Roman"/>
          <w:b/>
          <w:sz w:val="28"/>
          <w:szCs w:val="28"/>
        </w:rPr>
        <w:t>.</w:t>
      </w:r>
      <w:r w:rsidRPr="00316339">
        <w:rPr>
          <w:rFonts w:ascii="Times New Roman" w:hAnsi="Times New Roman" w:cs="Times New Roman"/>
          <w:b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Материальные затраты.</w:t>
      </w:r>
      <w:proofErr w:type="gramEnd"/>
    </w:p>
    <w:p w:rsidR="00316339" w:rsidRPr="00316339" w:rsidRDefault="00316339" w:rsidP="003163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6339">
        <w:rPr>
          <w:rFonts w:ascii="Times New Roman" w:hAnsi="Times New Roman" w:cs="Times New Roman"/>
          <w:b/>
          <w:sz w:val="28"/>
          <w:szCs w:val="28"/>
        </w:rPr>
        <w:t>.</w:t>
      </w:r>
      <w:r w:rsidRPr="00316339">
        <w:rPr>
          <w:rFonts w:ascii="Times New Roman" w:hAnsi="Times New Roman" w:cs="Times New Roman"/>
          <w:b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Затраты на оплату труда.</w:t>
      </w:r>
    </w:p>
    <w:p w:rsidR="00316339" w:rsidRPr="00316339" w:rsidRDefault="00316339" w:rsidP="003163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6339">
        <w:rPr>
          <w:rFonts w:ascii="Times New Roman" w:hAnsi="Times New Roman" w:cs="Times New Roman"/>
          <w:b/>
          <w:sz w:val="28"/>
          <w:szCs w:val="28"/>
        </w:rPr>
        <w:t>.</w:t>
      </w:r>
      <w:r w:rsidRPr="00316339">
        <w:rPr>
          <w:rFonts w:ascii="Times New Roman" w:hAnsi="Times New Roman" w:cs="Times New Roman"/>
          <w:b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Страховые отчисления.</w:t>
      </w:r>
    </w:p>
    <w:p w:rsidR="00316339" w:rsidRPr="00316339" w:rsidRDefault="00316339" w:rsidP="003163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16339">
        <w:rPr>
          <w:rFonts w:ascii="Times New Roman" w:hAnsi="Times New Roman" w:cs="Times New Roman"/>
          <w:b/>
          <w:sz w:val="28"/>
          <w:szCs w:val="28"/>
        </w:rPr>
        <w:t>.</w:t>
      </w:r>
      <w:r w:rsidRPr="00316339">
        <w:rPr>
          <w:rFonts w:ascii="Times New Roman" w:hAnsi="Times New Roman" w:cs="Times New Roman"/>
          <w:b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Амортизация основных средств.</w:t>
      </w:r>
    </w:p>
    <w:p w:rsidR="00316339" w:rsidRPr="00187F94" w:rsidRDefault="00316339" w:rsidP="003163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3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16339">
        <w:rPr>
          <w:rFonts w:ascii="Times New Roman" w:hAnsi="Times New Roman" w:cs="Times New Roman"/>
          <w:b/>
          <w:sz w:val="28"/>
          <w:szCs w:val="28"/>
        </w:rPr>
        <w:t>.</w:t>
      </w:r>
      <w:r w:rsidRPr="00316339">
        <w:rPr>
          <w:rFonts w:ascii="Times New Roman" w:hAnsi="Times New Roman" w:cs="Times New Roman"/>
          <w:b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Прочие затраты.</w:t>
      </w:r>
      <w:proofErr w:type="gramEnd"/>
    </w:p>
    <w:p w:rsidR="00316339" w:rsidRPr="00187F94" w:rsidRDefault="00316339" w:rsidP="003163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DCF" w:rsidRPr="00316339" w:rsidRDefault="00316339" w:rsidP="003163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6339">
        <w:rPr>
          <w:rFonts w:ascii="Times New Roman" w:hAnsi="Times New Roman" w:cs="Times New Roman"/>
          <w:b/>
          <w:sz w:val="28"/>
          <w:szCs w:val="28"/>
        </w:rPr>
        <w:t>.</w:t>
      </w:r>
      <w:r w:rsidRPr="00316339">
        <w:rPr>
          <w:rFonts w:ascii="Times New Roman" w:hAnsi="Times New Roman" w:cs="Times New Roman"/>
          <w:b/>
          <w:sz w:val="28"/>
          <w:szCs w:val="28"/>
        </w:rPr>
        <w:tab/>
      </w:r>
      <w:r w:rsidR="00E35DCF" w:rsidRPr="00316339">
        <w:rPr>
          <w:rFonts w:ascii="Times New Roman" w:hAnsi="Times New Roman" w:cs="Times New Roman"/>
          <w:b/>
          <w:sz w:val="28"/>
          <w:szCs w:val="28"/>
        </w:rPr>
        <w:t>«</w:t>
      </w:r>
      <w:r w:rsidR="00E35DCF" w:rsidRPr="00EE5CB5">
        <w:rPr>
          <w:rFonts w:ascii="Times New Roman" w:hAnsi="Times New Roman" w:cs="Times New Roman"/>
          <w:b/>
          <w:sz w:val="28"/>
          <w:szCs w:val="28"/>
        </w:rPr>
        <w:t>Материальные затраты</w:t>
      </w:r>
      <w:r w:rsidR="00E35DCF" w:rsidRPr="0031633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35DCF" w:rsidRPr="00316339">
        <w:rPr>
          <w:rFonts w:ascii="Times New Roman" w:hAnsi="Times New Roman" w:cs="Times New Roman"/>
          <w:sz w:val="28"/>
          <w:szCs w:val="28"/>
        </w:rPr>
        <w:t xml:space="preserve"> включаются затраты на осно</w:t>
      </w:r>
      <w:r w:rsidR="003510BF" w:rsidRPr="00316339">
        <w:rPr>
          <w:rFonts w:ascii="Times New Roman" w:hAnsi="Times New Roman" w:cs="Times New Roman"/>
          <w:sz w:val="28"/>
          <w:szCs w:val="28"/>
        </w:rPr>
        <w:t>вные и вспомогательные материалы, комплектующие, расходн</w:t>
      </w:r>
      <w:r>
        <w:rPr>
          <w:rFonts w:ascii="Times New Roman" w:hAnsi="Times New Roman" w:cs="Times New Roman"/>
          <w:sz w:val="28"/>
          <w:szCs w:val="28"/>
        </w:rPr>
        <w:t>ые элементы</w:t>
      </w:r>
      <w:r w:rsidR="003510BF" w:rsidRPr="00316339">
        <w:rPr>
          <w:rFonts w:ascii="Times New Roman" w:hAnsi="Times New Roman" w:cs="Times New Roman"/>
          <w:sz w:val="28"/>
          <w:szCs w:val="28"/>
        </w:rPr>
        <w:t>,</w:t>
      </w:r>
      <w:r w:rsidR="00E35DCF" w:rsidRPr="00316339">
        <w:rPr>
          <w:rFonts w:ascii="Times New Roman" w:hAnsi="Times New Roman" w:cs="Times New Roman"/>
          <w:sz w:val="28"/>
          <w:szCs w:val="28"/>
        </w:rPr>
        <w:t xml:space="preserve"> топливо и энергию, необходимые в процессе производства услуги или работ.</w:t>
      </w:r>
      <w:proofErr w:type="gramEnd"/>
    </w:p>
    <w:p w:rsidR="003E7B91" w:rsidRPr="00316339" w:rsidRDefault="003E7B91" w:rsidP="00316339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DCF" w:rsidRPr="002A1BAB" w:rsidRDefault="00E35DCF" w:rsidP="00316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339">
        <w:rPr>
          <w:rFonts w:ascii="Times New Roman" w:hAnsi="Times New Roman" w:cs="Times New Roman"/>
          <w:b/>
          <w:sz w:val="28"/>
          <w:szCs w:val="28"/>
        </w:rPr>
        <w:t>Таблица 1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316339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Затраты на материальные ресурсы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46"/>
        <w:gridCol w:w="1776"/>
        <w:gridCol w:w="2565"/>
        <w:gridCol w:w="1638"/>
        <w:gridCol w:w="1445"/>
      </w:tblGrid>
      <w:tr w:rsidR="00E35DCF" w:rsidRPr="002A1BAB" w:rsidTr="00316339">
        <w:trPr>
          <w:trHeight w:val="1102"/>
        </w:trPr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DCF" w:rsidRPr="002A1BAB" w:rsidRDefault="00E35DCF" w:rsidP="003163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DCF" w:rsidRPr="002A1BAB" w:rsidRDefault="00E35DCF" w:rsidP="003163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35DCF" w:rsidRPr="002A1BAB" w:rsidRDefault="004A400B" w:rsidP="003163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5DCF" w:rsidRPr="002A1BAB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339" w:rsidRDefault="00E35DCF" w:rsidP="003163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35DCF" w:rsidRPr="002A1BAB" w:rsidRDefault="00E35DCF" w:rsidP="003163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израсходованного материала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DCF" w:rsidRPr="002A1BAB" w:rsidRDefault="00E35DCF" w:rsidP="003163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DCF" w:rsidRPr="002A1BAB" w:rsidRDefault="00E35DCF" w:rsidP="003163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35DCF" w:rsidRPr="002A1BAB" w:rsidTr="00316339">
        <w:trPr>
          <w:trHeight w:val="425"/>
        </w:trPr>
        <w:tc>
          <w:tcPr>
            <w:tcW w:w="1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CF" w:rsidRPr="002A1BAB" w:rsidRDefault="00E35DCF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CF" w:rsidRPr="002A1BAB" w:rsidRDefault="00E35DCF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CF" w:rsidRPr="002A1BAB" w:rsidRDefault="00E35DCF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CF" w:rsidRPr="002A1BAB" w:rsidRDefault="00E35DCF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CF" w:rsidRPr="002A1BAB" w:rsidRDefault="00E35DCF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339" w:rsidRPr="002A1BAB" w:rsidTr="00316339">
        <w:trPr>
          <w:trHeight w:val="425"/>
        </w:trPr>
        <w:tc>
          <w:tcPr>
            <w:tcW w:w="1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39" w:rsidRPr="002A1BAB" w:rsidRDefault="00316339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39" w:rsidRPr="002A1BAB" w:rsidRDefault="00316339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39" w:rsidRPr="002A1BAB" w:rsidRDefault="00316339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39" w:rsidRPr="002A1BAB" w:rsidRDefault="00316339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39" w:rsidRPr="002A1BAB" w:rsidRDefault="00316339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CF" w:rsidRPr="00C86178" w:rsidTr="00316339">
        <w:trPr>
          <w:trHeight w:val="367"/>
        </w:trPr>
        <w:tc>
          <w:tcPr>
            <w:tcW w:w="424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CF" w:rsidRPr="00C86178" w:rsidRDefault="00E35DCF" w:rsidP="00C86178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7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затраты на материальные ресурсы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CF" w:rsidRPr="00C86178" w:rsidRDefault="00E35DCF" w:rsidP="003163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339" w:rsidRDefault="00316339" w:rsidP="003163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4BF" w:rsidRDefault="00E35DCF" w:rsidP="00316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Общая сумма затрат на материальные ресурсы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Pr="002A1BA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316339" w:rsidRDefault="00316339" w:rsidP="00316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316339" w:rsidTr="00316339">
        <w:trPr>
          <w:trHeight w:val="995"/>
        </w:trPr>
        <w:tc>
          <w:tcPr>
            <w:tcW w:w="9571" w:type="dxa"/>
            <w:vAlign w:val="center"/>
          </w:tcPr>
          <w:p w:rsidR="00316339" w:rsidRPr="00316339" w:rsidRDefault="00073342" w:rsidP="00316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,</m:t>
                </m:r>
              </m:oMath>
            </m:oMathPara>
          </w:p>
        </w:tc>
      </w:tr>
    </w:tbl>
    <w:p w:rsidR="00316339" w:rsidRDefault="00316339" w:rsidP="00316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DCF" w:rsidRDefault="007314BF" w:rsidP="00316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noProof/>
          <w:sz w:val="28"/>
          <w:szCs w:val="28"/>
          <w:lang w:eastAsia="ru-RU"/>
        </w:rPr>
        <w:t>где</w:t>
      </w:r>
      <w:r w:rsidR="00316339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31633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― 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расход </w:t>
      </w:r>
      <w:r w:rsidR="00E35DCF" w:rsidRPr="00316339">
        <w:rPr>
          <w:rFonts w:ascii="Times New Roman" w:hAnsi="Times New Roman" w:cs="Times New Roman"/>
          <w:i/>
          <w:sz w:val="28"/>
          <w:szCs w:val="28"/>
        </w:rPr>
        <w:t>i</w:t>
      </w:r>
      <w:r w:rsidR="00E35DCF" w:rsidRPr="002A1BAB">
        <w:rPr>
          <w:rFonts w:ascii="Times New Roman" w:hAnsi="Times New Roman" w:cs="Times New Roman"/>
          <w:sz w:val="28"/>
          <w:szCs w:val="28"/>
        </w:rPr>
        <w:t>-го вида материального ресурса, натуральные единицы;</w:t>
      </w:r>
    </w:p>
    <w:p w:rsidR="00E35DCF" w:rsidRDefault="00073342" w:rsidP="00C86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178">
        <w:rPr>
          <w:rFonts w:ascii="Times New Roman" w:eastAsiaTheme="minorEastAsia" w:hAnsi="Times New Roman" w:cs="Times New Roman"/>
          <w:sz w:val="28"/>
          <w:szCs w:val="28"/>
        </w:rPr>
        <w:t xml:space="preserve"> ― 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E35DCF" w:rsidRPr="00C86178">
        <w:rPr>
          <w:rFonts w:ascii="Times New Roman" w:hAnsi="Times New Roman" w:cs="Times New Roman"/>
          <w:i/>
          <w:sz w:val="28"/>
          <w:szCs w:val="28"/>
        </w:rPr>
        <w:t>i</w:t>
      </w:r>
      <w:r w:rsidR="00E35DCF" w:rsidRPr="002A1BAB">
        <w:rPr>
          <w:rFonts w:ascii="Times New Roman" w:hAnsi="Times New Roman" w:cs="Times New Roman"/>
          <w:sz w:val="28"/>
          <w:szCs w:val="28"/>
        </w:rPr>
        <w:t>-го вида материального ресурса, руб.</w:t>
      </w:r>
      <w:r w:rsidR="00C86178">
        <w:rPr>
          <w:rFonts w:ascii="Times New Roman" w:hAnsi="Times New Roman" w:cs="Times New Roman"/>
          <w:sz w:val="28"/>
          <w:szCs w:val="28"/>
        </w:rPr>
        <w:t>;</w:t>
      </w:r>
    </w:p>
    <w:p w:rsidR="00E35DCF" w:rsidRPr="002A1BAB" w:rsidRDefault="00C86178" w:rsidP="00C86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 вид материального ресурса;</w:t>
      </w:r>
    </w:p>
    <w:p w:rsidR="00E35DCF" w:rsidRDefault="00C86178" w:rsidP="00C86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E35DCF" w:rsidRPr="002A1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―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 количество видов материальных ресурсов.</w:t>
      </w:r>
    </w:p>
    <w:p w:rsidR="00C86178" w:rsidRPr="002A1BAB" w:rsidRDefault="00C86178" w:rsidP="00C86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42" w:rsidRDefault="003510BF" w:rsidP="00C86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Если для вашей операции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 используется электрооборудование, то нео</w:t>
      </w:r>
      <w:r w:rsidR="00E35DCF" w:rsidRPr="002A1BAB">
        <w:rPr>
          <w:rFonts w:ascii="Times New Roman" w:hAnsi="Times New Roman" w:cs="Times New Roman"/>
          <w:sz w:val="28"/>
          <w:szCs w:val="28"/>
        </w:rPr>
        <w:t>б</w:t>
      </w:r>
      <w:r w:rsidR="00E35DCF" w:rsidRPr="002A1BAB">
        <w:rPr>
          <w:rFonts w:ascii="Times New Roman" w:hAnsi="Times New Roman" w:cs="Times New Roman"/>
          <w:sz w:val="28"/>
          <w:szCs w:val="28"/>
        </w:rPr>
        <w:t>ходимо рассчитать затраты на электроэнергию по форме, приведенной в та</w:t>
      </w:r>
      <w:r w:rsidR="00E35DCF" w:rsidRPr="002A1BAB">
        <w:rPr>
          <w:rFonts w:ascii="Times New Roman" w:hAnsi="Times New Roman" w:cs="Times New Roman"/>
          <w:sz w:val="28"/>
          <w:szCs w:val="28"/>
        </w:rPr>
        <w:t>б</w:t>
      </w:r>
      <w:r w:rsidR="00E35DCF" w:rsidRPr="002A1BAB">
        <w:rPr>
          <w:rFonts w:ascii="Times New Roman" w:hAnsi="Times New Roman" w:cs="Times New Roman"/>
          <w:sz w:val="28"/>
          <w:szCs w:val="28"/>
        </w:rPr>
        <w:t>лице 2.</w:t>
      </w:r>
    </w:p>
    <w:p w:rsidR="005621E1" w:rsidRDefault="005621E1" w:rsidP="00C86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DCF" w:rsidRPr="002A1BAB" w:rsidRDefault="00E35DCF" w:rsidP="00C86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178">
        <w:rPr>
          <w:rFonts w:ascii="Times New Roman" w:hAnsi="Times New Roman" w:cs="Times New Roman"/>
          <w:b/>
          <w:sz w:val="28"/>
          <w:szCs w:val="28"/>
        </w:rPr>
        <w:lastRenderedPageBreak/>
        <w:t>Таблица 2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C86178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Затраты на электроэнергию</w:t>
      </w:r>
    </w:p>
    <w:tbl>
      <w:tblPr>
        <w:tblW w:w="5000" w:type="pct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4"/>
      </w:tblGrid>
      <w:tr w:rsidR="003510BF" w:rsidRPr="002A1BAB" w:rsidTr="00C86178">
        <w:trPr>
          <w:cantSplit/>
          <w:trHeight w:val="2499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6178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10BF" w:rsidRPr="002A1BAB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6178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Паспортная </w:t>
            </w:r>
          </w:p>
          <w:p w:rsidR="00C86178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</w:p>
          <w:p w:rsidR="003510BF" w:rsidRPr="002A1BAB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Pr="002A1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6178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  <w:p w:rsidR="00C86178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</w:t>
            </w:r>
          </w:p>
          <w:p w:rsidR="003510BF" w:rsidRPr="002A1BAB" w:rsidRDefault="004C5319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часовая</w:t>
            </w:r>
            <w:r w:rsidR="00C86178">
              <w:rPr>
                <w:rFonts w:ascii="Times New Roman" w:hAnsi="Times New Roman" w:cs="Times New Roman"/>
                <w:sz w:val="28"/>
                <w:szCs w:val="28"/>
              </w:rPr>
              <w:t xml:space="preserve"> трудое</w:t>
            </w:r>
            <w:r w:rsidR="00C861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6178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6178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3510BF" w:rsidRPr="002A1BAB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электроэнергии,</w:t>
            </w:r>
            <w:r w:rsidR="004C5319" w:rsidRPr="002A1B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руб/кВт, ч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510BF" w:rsidRPr="002A1BAB" w:rsidRDefault="003510BF" w:rsidP="00C861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510BF" w:rsidRPr="002A1BAB" w:rsidTr="00C86178">
        <w:trPr>
          <w:trHeight w:val="354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BF" w:rsidRPr="002A1BAB" w:rsidRDefault="003510BF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BF" w:rsidRPr="002A1BAB" w:rsidRDefault="003510BF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BF" w:rsidRPr="002A1BAB" w:rsidRDefault="003510BF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BF" w:rsidRPr="002A1BAB" w:rsidRDefault="003510BF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BF" w:rsidRPr="002A1BAB" w:rsidRDefault="003510BF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78" w:rsidRPr="002A1BAB" w:rsidTr="00C86178">
        <w:trPr>
          <w:trHeight w:val="354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78" w:rsidRPr="002A1BAB" w:rsidRDefault="00C86178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78" w:rsidRPr="002A1BAB" w:rsidRDefault="00C86178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78" w:rsidRPr="002A1BAB" w:rsidRDefault="00C86178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78" w:rsidRPr="002A1BAB" w:rsidRDefault="00C86178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78" w:rsidRPr="002A1BAB" w:rsidRDefault="00C86178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BF" w:rsidRPr="002A1BAB" w:rsidTr="00C86178">
        <w:trPr>
          <w:trHeight w:val="354"/>
        </w:trPr>
        <w:tc>
          <w:tcPr>
            <w:tcW w:w="4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BF" w:rsidRPr="00C86178" w:rsidRDefault="003510BF" w:rsidP="00C8617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7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86178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C86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 на энергию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0BF" w:rsidRPr="002A1BAB" w:rsidRDefault="003510BF" w:rsidP="00C86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78" w:rsidRDefault="00C86178" w:rsidP="00C861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Default="005621E1" w:rsidP="00C861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9C" w:rsidRPr="002A1BAB" w:rsidRDefault="003F7545" w:rsidP="00C861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Электросчетчики показывают количество потребленного электричества в киловатт-часах, то есть мощность в тысячу Ватт</w:t>
      </w:r>
      <w:r w:rsidRPr="00C86178">
        <w:rPr>
          <w:rFonts w:ascii="Times New Roman" w:hAnsi="Times New Roman" w:cs="Times New Roman"/>
          <w:bCs/>
          <w:sz w:val="28"/>
          <w:szCs w:val="28"/>
        </w:rPr>
        <w:t>.</w:t>
      </w:r>
      <w:r w:rsidR="00C86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Мощность оборудования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2A1BAB">
        <w:rPr>
          <w:rFonts w:ascii="Times New Roman" w:hAnsi="Times New Roman" w:cs="Times New Roman"/>
          <w:sz w:val="28"/>
          <w:szCs w:val="28"/>
        </w:rPr>
        <w:t>) нужно</w:t>
      </w:r>
      <w:r w:rsidR="00EE5CB5">
        <w:rPr>
          <w:rFonts w:ascii="Times New Roman" w:hAnsi="Times New Roman" w:cs="Times New Roman"/>
          <w:sz w:val="28"/>
          <w:szCs w:val="28"/>
        </w:rPr>
        <w:t xml:space="preserve"> перевести в киловатты (1 кило</w:t>
      </w:r>
      <w:r w:rsidRPr="002A1BAB">
        <w:rPr>
          <w:rFonts w:ascii="Times New Roman" w:hAnsi="Times New Roman" w:cs="Times New Roman"/>
          <w:sz w:val="28"/>
          <w:szCs w:val="28"/>
        </w:rPr>
        <w:t>ватт = 1000 ватт</w:t>
      </w:r>
      <w:r w:rsidR="00AE1F9C" w:rsidRPr="002A1BAB">
        <w:rPr>
          <w:rFonts w:ascii="Times New Roman" w:hAnsi="Times New Roman" w:cs="Times New Roman"/>
          <w:sz w:val="28"/>
          <w:szCs w:val="28"/>
        </w:rPr>
        <w:t>)</w:t>
      </w:r>
      <w:r w:rsidR="00EE5CB5">
        <w:rPr>
          <w:rFonts w:ascii="Times New Roman" w:hAnsi="Times New Roman" w:cs="Times New Roman"/>
          <w:sz w:val="28"/>
          <w:szCs w:val="28"/>
        </w:rPr>
        <w:t>.</w:t>
      </w:r>
    </w:p>
    <w:p w:rsidR="00AE1F9C" w:rsidRPr="002A1BAB" w:rsidRDefault="00AE1F9C" w:rsidP="00EE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B5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="0063678C" w:rsidRPr="002A1BAB">
        <w:rPr>
          <w:rFonts w:ascii="Times New Roman" w:hAnsi="Times New Roman" w:cs="Times New Roman"/>
          <w:sz w:val="28"/>
          <w:szCs w:val="28"/>
        </w:rPr>
        <w:t>, расчет</w:t>
      </w:r>
      <w:r w:rsidRPr="002A1BAB">
        <w:rPr>
          <w:rFonts w:ascii="Times New Roman" w:hAnsi="Times New Roman" w:cs="Times New Roman"/>
          <w:sz w:val="28"/>
          <w:szCs w:val="28"/>
        </w:rPr>
        <w:t xml:space="preserve"> расхода энергии лампы накаливания:</w:t>
      </w:r>
    </w:p>
    <w:p w:rsidR="003F7545" w:rsidRPr="002A1BAB" w:rsidRDefault="00EE5CB5" w:rsidP="00EE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60 Вт/1000×8 часов×30 дней=14,4 кВт/час за месяц</m:t>
        </m:r>
      </m:oMath>
      <w:r w:rsidR="00AE1F9C" w:rsidRPr="002A1BAB">
        <w:rPr>
          <w:rFonts w:ascii="Times New Roman" w:hAnsi="Times New Roman" w:cs="Times New Roman"/>
          <w:sz w:val="28"/>
          <w:szCs w:val="28"/>
        </w:rPr>
        <w:t>;</w:t>
      </w:r>
    </w:p>
    <w:p w:rsidR="003F7545" w:rsidRPr="002A1BAB" w:rsidRDefault="00EE5CB5" w:rsidP="00EE5C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14,4 кВт/час×3 руб/кВт=43,2 рубля за месяц</m:t>
        </m:r>
      </m:oMath>
      <w:r w:rsidR="003F7545" w:rsidRPr="002A1BAB">
        <w:rPr>
          <w:rFonts w:ascii="Times New Roman" w:hAnsi="Times New Roman" w:cs="Times New Roman"/>
          <w:sz w:val="28"/>
          <w:szCs w:val="28"/>
        </w:rPr>
        <w:t>.</w:t>
      </w:r>
    </w:p>
    <w:p w:rsidR="00EE5CB5" w:rsidRDefault="00EE5CB5" w:rsidP="00EE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DCF" w:rsidRDefault="00E35DCF" w:rsidP="00EE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Общая сумма затрат электроэнерги</w:t>
      </w:r>
      <w:r w:rsidR="00EE5CB5">
        <w:rPr>
          <w:rFonts w:ascii="Times New Roman" w:hAnsi="Times New Roman" w:cs="Times New Roman"/>
          <w:sz w:val="28"/>
          <w:szCs w:val="28"/>
        </w:rPr>
        <w:t>и</w:t>
      </w:r>
      <w:r w:rsidRPr="002A1BAB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2A1B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C86178" w:rsidRDefault="00C86178" w:rsidP="00EE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Default="00073342" w:rsidP="00EE5CB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×Ц  ,</m:t>
          </m:r>
        </m:oMath>
      </m:oMathPara>
    </w:p>
    <w:p w:rsidR="00EE5CB5" w:rsidRPr="00316339" w:rsidRDefault="00EE5CB5" w:rsidP="00EE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DCF" w:rsidRDefault="003510BF" w:rsidP="00EE5CB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где</w:t>
      </w:r>
      <w:r w:rsidR="00C86178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5DCF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C86178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E35DCF" w:rsidRPr="002A1BAB">
        <w:rPr>
          <w:rFonts w:ascii="Times New Roman" w:hAnsi="Times New Roman" w:cs="Times New Roman"/>
          <w:sz w:val="28"/>
          <w:szCs w:val="28"/>
        </w:rPr>
        <w:t>паспортная мощность i-го электрооборудования, кВт</w:t>
      </w:r>
      <w:r w:rsidRPr="002A1BAB">
        <w:rPr>
          <w:rFonts w:ascii="Times New Roman" w:hAnsi="Times New Roman" w:cs="Times New Roman"/>
          <w:sz w:val="28"/>
          <w:szCs w:val="28"/>
        </w:rPr>
        <w:t>/ч</w:t>
      </w:r>
      <w:r w:rsidR="00E35DCF" w:rsidRPr="002A1BAB">
        <w:rPr>
          <w:rFonts w:ascii="Times New Roman" w:hAnsi="Times New Roman" w:cs="Times New Roman"/>
          <w:sz w:val="28"/>
          <w:szCs w:val="28"/>
        </w:rPr>
        <w:t>;</w:t>
      </w:r>
    </w:p>
    <w:p w:rsidR="00E35DCF" w:rsidRDefault="00073342" w:rsidP="00EE5CB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178">
        <w:rPr>
          <w:rFonts w:ascii="Times New Roman" w:eastAsiaTheme="minorEastAsia" w:hAnsi="Times New Roman" w:cs="Times New Roman"/>
          <w:sz w:val="28"/>
          <w:szCs w:val="28"/>
        </w:rPr>
        <w:t xml:space="preserve"> ― 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 коэффициент использования мощности </w:t>
      </w:r>
      <w:r w:rsidR="00E35DCF" w:rsidRPr="00C86178">
        <w:rPr>
          <w:rFonts w:ascii="Times New Roman" w:hAnsi="Times New Roman" w:cs="Times New Roman"/>
          <w:i/>
          <w:sz w:val="28"/>
          <w:szCs w:val="28"/>
        </w:rPr>
        <w:t>i</w:t>
      </w:r>
      <w:r w:rsidR="00E35DCF" w:rsidRPr="002A1BAB">
        <w:rPr>
          <w:rFonts w:ascii="Times New Roman" w:hAnsi="Times New Roman" w:cs="Times New Roman"/>
          <w:sz w:val="28"/>
          <w:szCs w:val="28"/>
        </w:rPr>
        <w:t>-го электрооборудов</w:t>
      </w:r>
      <w:r w:rsidR="00E35DCF" w:rsidRPr="002A1BAB">
        <w:rPr>
          <w:rFonts w:ascii="Times New Roman" w:hAnsi="Times New Roman" w:cs="Times New Roman"/>
          <w:sz w:val="28"/>
          <w:szCs w:val="28"/>
        </w:rPr>
        <w:t>а</w:t>
      </w:r>
      <w:r w:rsidR="00E35DCF" w:rsidRPr="002A1BAB">
        <w:rPr>
          <w:rFonts w:ascii="Times New Roman" w:hAnsi="Times New Roman" w:cs="Times New Roman"/>
          <w:sz w:val="28"/>
          <w:szCs w:val="28"/>
        </w:rPr>
        <w:t>ния (принимается</w:t>
      </w:r>
      <w:proofErr w:type="gramStart"/>
      <w:r w:rsidR="00E35DCF" w:rsidRPr="002A1BA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=0,5—0,9</m:t>
        </m:r>
      </m:oMath>
      <w:r w:rsidR="00E35DCF" w:rsidRPr="002A1BAB">
        <w:rPr>
          <w:rFonts w:ascii="Times New Roman" w:hAnsi="Times New Roman" w:cs="Times New Roman"/>
          <w:sz w:val="28"/>
          <w:szCs w:val="28"/>
        </w:rPr>
        <w:t>);</w:t>
      </w:r>
    </w:p>
    <w:p w:rsidR="00E35DCF" w:rsidRDefault="00073342" w:rsidP="00C8617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178">
        <w:rPr>
          <w:rFonts w:ascii="Times New Roman" w:eastAsiaTheme="minorEastAsia" w:hAnsi="Times New Roman" w:cs="Times New Roman"/>
          <w:sz w:val="28"/>
          <w:szCs w:val="28"/>
        </w:rPr>
        <w:t xml:space="preserve"> ― 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="00E35DCF" w:rsidRPr="00C86178">
        <w:rPr>
          <w:rFonts w:ascii="Times New Roman" w:hAnsi="Times New Roman" w:cs="Times New Roman"/>
          <w:i/>
          <w:sz w:val="28"/>
          <w:szCs w:val="28"/>
        </w:rPr>
        <w:t>i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-го оборудования за весь период разработки, </w:t>
      </w:r>
      <w:proofErr w:type="gramStart"/>
      <w:r w:rsidR="00E35DCF" w:rsidRPr="002A1B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35DCF" w:rsidRPr="002A1BAB">
        <w:rPr>
          <w:rFonts w:ascii="Times New Roman" w:hAnsi="Times New Roman" w:cs="Times New Roman"/>
          <w:sz w:val="28"/>
          <w:szCs w:val="28"/>
        </w:rPr>
        <w:t>;</w:t>
      </w:r>
    </w:p>
    <w:p w:rsidR="00E35DCF" w:rsidRDefault="00C86178" w:rsidP="00C8617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― </w:t>
      </w:r>
      <w:r>
        <w:rPr>
          <w:rFonts w:ascii="Times New Roman" w:hAnsi="Times New Roman" w:cs="Times New Roman"/>
          <w:sz w:val="28"/>
          <w:szCs w:val="28"/>
        </w:rPr>
        <w:t>стоимость тарифа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 электроэнергии, </w:t>
      </w:r>
      <w:proofErr w:type="spellStart"/>
      <w:r w:rsidR="00E35DCF" w:rsidRPr="002A1BA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5DCF" w:rsidRPr="002A1BAB">
        <w:rPr>
          <w:rFonts w:ascii="Times New Roman" w:hAnsi="Times New Roman" w:cs="Times New Roman"/>
          <w:sz w:val="28"/>
          <w:szCs w:val="28"/>
        </w:rPr>
        <w:t>/кВт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35DCF" w:rsidRPr="002A1B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35DCF" w:rsidRPr="002A1BAB">
        <w:rPr>
          <w:rFonts w:ascii="Times New Roman" w:hAnsi="Times New Roman" w:cs="Times New Roman"/>
          <w:sz w:val="28"/>
          <w:szCs w:val="28"/>
        </w:rPr>
        <w:t>;</w:t>
      </w:r>
    </w:p>
    <w:p w:rsidR="00E35DCF" w:rsidRPr="002A1BAB" w:rsidRDefault="00C86178" w:rsidP="00EE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 вид электрооборудования;</w:t>
      </w:r>
    </w:p>
    <w:p w:rsidR="00E35DCF" w:rsidRPr="002A1BAB" w:rsidRDefault="00C86178" w:rsidP="00EE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="00E35DCF" w:rsidRPr="002A1BAB">
        <w:rPr>
          <w:rFonts w:ascii="Times New Roman" w:hAnsi="Times New Roman" w:cs="Times New Roman"/>
          <w:sz w:val="28"/>
          <w:szCs w:val="28"/>
        </w:rPr>
        <w:t xml:space="preserve"> количество электрооборудования.</w:t>
      </w:r>
    </w:p>
    <w:p w:rsidR="00AD01C8" w:rsidRDefault="00AD01C8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Pr="002A1BAB" w:rsidRDefault="005621E1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37" w:rsidRPr="002A1BAB" w:rsidRDefault="00EE5CB5" w:rsidP="00871FD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5CB5">
        <w:rPr>
          <w:rFonts w:ascii="Times New Roman" w:hAnsi="Times New Roman" w:cs="Times New Roman"/>
          <w:b/>
          <w:sz w:val="28"/>
          <w:szCs w:val="28"/>
        </w:rPr>
        <w:t>.</w:t>
      </w:r>
      <w:r w:rsidRPr="00EE5CB5">
        <w:rPr>
          <w:rFonts w:ascii="Times New Roman" w:hAnsi="Times New Roman" w:cs="Times New Roman"/>
          <w:b/>
          <w:sz w:val="28"/>
          <w:szCs w:val="28"/>
        </w:rPr>
        <w:tab/>
      </w:r>
      <w:r w:rsidR="00561437" w:rsidRPr="002A1BAB">
        <w:rPr>
          <w:rFonts w:ascii="Times New Roman" w:hAnsi="Times New Roman" w:cs="Times New Roman"/>
          <w:sz w:val="28"/>
          <w:szCs w:val="28"/>
        </w:rPr>
        <w:t xml:space="preserve">Для статьи </w:t>
      </w:r>
      <w:r w:rsidR="00561437" w:rsidRPr="002A1BAB">
        <w:rPr>
          <w:rFonts w:ascii="Times New Roman" w:hAnsi="Times New Roman" w:cs="Times New Roman"/>
          <w:b/>
          <w:sz w:val="28"/>
          <w:szCs w:val="28"/>
        </w:rPr>
        <w:t>«затраты на оплату труда»</w:t>
      </w:r>
      <w:r w:rsidR="00854AC2">
        <w:rPr>
          <w:rFonts w:ascii="Times New Roman" w:hAnsi="Times New Roman" w:cs="Times New Roman"/>
          <w:b/>
          <w:sz w:val="28"/>
          <w:szCs w:val="28"/>
        </w:rPr>
        <w:t>.</w:t>
      </w:r>
    </w:p>
    <w:p w:rsidR="00561437" w:rsidRPr="002A1BAB" w:rsidRDefault="00561437" w:rsidP="00854A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Основными задачами работ являются:</w:t>
      </w:r>
    </w:p>
    <w:p w:rsidR="00561437" w:rsidRPr="002A1BAB" w:rsidRDefault="00561437" w:rsidP="00854AC2">
      <w:pPr>
        <w:pStyle w:val="14125"/>
        <w:widowControl w:val="0"/>
        <w:numPr>
          <w:ilvl w:val="1"/>
          <w:numId w:val="3"/>
        </w:numPr>
        <w:tabs>
          <w:tab w:val="clear" w:pos="371"/>
          <w:tab w:val="left" w:pos="1080"/>
        </w:tabs>
        <w:spacing w:before="0" w:beforeAutospacing="0" w:after="0" w:afterAutospacing="0" w:line="276" w:lineRule="auto"/>
        <w:ind w:left="426" w:hanging="426"/>
        <w:rPr>
          <w:szCs w:val="28"/>
        </w:rPr>
      </w:pPr>
      <w:r w:rsidRPr="002A1BAB">
        <w:rPr>
          <w:szCs w:val="28"/>
        </w:rPr>
        <w:t>определение объема предстоящих работ;</w:t>
      </w:r>
    </w:p>
    <w:p w:rsidR="00561437" w:rsidRDefault="00561437" w:rsidP="00854AC2">
      <w:pPr>
        <w:pStyle w:val="14125"/>
        <w:widowControl w:val="0"/>
        <w:numPr>
          <w:ilvl w:val="1"/>
          <w:numId w:val="3"/>
        </w:numPr>
        <w:tabs>
          <w:tab w:val="clear" w:pos="371"/>
          <w:tab w:val="left" w:pos="1080"/>
        </w:tabs>
        <w:spacing w:before="0" w:beforeAutospacing="0" w:after="0" w:afterAutospacing="0" w:line="276" w:lineRule="auto"/>
        <w:ind w:left="426" w:hanging="426"/>
        <w:rPr>
          <w:szCs w:val="28"/>
        </w:rPr>
      </w:pPr>
      <w:r w:rsidRPr="002A1BAB">
        <w:rPr>
          <w:szCs w:val="28"/>
        </w:rPr>
        <w:t>взаимная увязка работы и установление рациональной последовательн</w:t>
      </w:r>
      <w:r w:rsidRPr="002A1BAB">
        <w:rPr>
          <w:szCs w:val="28"/>
        </w:rPr>
        <w:t>о</w:t>
      </w:r>
      <w:r w:rsidRPr="002A1BAB">
        <w:rPr>
          <w:szCs w:val="28"/>
        </w:rPr>
        <w:lastRenderedPageBreak/>
        <w:t>сти предстоящих работ;</w:t>
      </w:r>
    </w:p>
    <w:p w:rsidR="00854AC2" w:rsidRPr="00854AC2" w:rsidRDefault="00854AC2" w:rsidP="00854AC2">
      <w:pPr>
        <w:rPr>
          <w:lang w:eastAsia="ru-RU"/>
        </w:rPr>
      </w:pPr>
    </w:p>
    <w:p w:rsidR="00561437" w:rsidRPr="002A1BAB" w:rsidRDefault="00D872E9" w:rsidP="00854AC2">
      <w:pPr>
        <w:pStyle w:val="14125"/>
        <w:widowControl w:val="0"/>
        <w:spacing w:before="0" w:beforeAutospacing="0" w:after="0" w:afterAutospacing="0" w:line="276" w:lineRule="auto"/>
        <w:ind w:left="0" w:firstLine="0"/>
        <w:jc w:val="left"/>
        <w:rPr>
          <w:szCs w:val="28"/>
        </w:rPr>
      </w:pPr>
      <w:r w:rsidRPr="00854AC2">
        <w:rPr>
          <w:b/>
          <w:szCs w:val="28"/>
        </w:rPr>
        <w:t>Таблица 3</w:t>
      </w:r>
      <w:r w:rsidRPr="002A1BAB">
        <w:rPr>
          <w:szCs w:val="28"/>
        </w:rPr>
        <w:t xml:space="preserve"> </w:t>
      </w:r>
      <w:r w:rsidR="00854AC2">
        <w:rPr>
          <w:szCs w:val="28"/>
        </w:rPr>
        <w:t xml:space="preserve">― </w:t>
      </w:r>
      <w:r w:rsidR="00F27557" w:rsidRPr="002A1BAB">
        <w:rPr>
          <w:szCs w:val="28"/>
        </w:rPr>
        <w:t>Расчет затрат оплату труда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883"/>
        <w:gridCol w:w="1330"/>
        <w:gridCol w:w="1478"/>
        <w:gridCol w:w="1480"/>
        <w:gridCol w:w="1774"/>
        <w:gridCol w:w="1625"/>
      </w:tblGrid>
      <w:tr w:rsidR="0042767C" w:rsidRPr="002A1BAB" w:rsidTr="00854AC2">
        <w:trPr>
          <w:cantSplit/>
          <w:trHeight w:val="2455"/>
        </w:trPr>
        <w:tc>
          <w:tcPr>
            <w:tcW w:w="984" w:type="pct"/>
            <w:textDirection w:val="btLr"/>
            <w:vAlign w:val="center"/>
          </w:tcPr>
          <w:p w:rsidR="00854AC2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2767C" w:rsidRPr="002A1BAB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этапов работ</w:t>
            </w:r>
          </w:p>
        </w:tc>
        <w:tc>
          <w:tcPr>
            <w:tcW w:w="695" w:type="pct"/>
            <w:textDirection w:val="btLr"/>
            <w:vAlign w:val="center"/>
          </w:tcPr>
          <w:p w:rsidR="0042767C" w:rsidRPr="002A1BAB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Исполнитель (должность)</w:t>
            </w:r>
          </w:p>
        </w:tc>
        <w:tc>
          <w:tcPr>
            <w:tcW w:w="772" w:type="pct"/>
            <w:textDirection w:val="btLr"/>
            <w:vAlign w:val="center"/>
          </w:tcPr>
          <w:p w:rsidR="00854AC2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Трудоемкость, </w:t>
            </w:r>
          </w:p>
          <w:p w:rsidR="0042767C" w:rsidRPr="002A1BAB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норма-час</w:t>
            </w:r>
          </w:p>
        </w:tc>
        <w:tc>
          <w:tcPr>
            <w:tcW w:w="773" w:type="pct"/>
            <w:textDirection w:val="btLr"/>
            <w:vAlign w:val="center"/>
          </w:tcPr>
          <w:p w:rsidR="00854AC2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54AC2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исполнителей, </w:t>
            </w:r>
          </w:p>
          <w:p w:rsidR="0042767C" w:rsidRPr="002A1BAB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27" w:type="pct"/>
            <w:textDirection w:val="btLr"/>
            <w:vAlign w:val="center"/>
          </w:tcPr>
          <w:p w:rsidR="0042767C" w:rsidRPr="002A1BAB" w:rsidRDefault="003E7B91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Стоимость ч</w:t>
            </w:r>
            <w:r w:rsidR="0042767C" w:rsidRPr="002A1BAB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767C"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 работ, </w:t>
            </w:r>
            <w:proofErr w:type="spellStart"/>
            <w:r w:rsidR="0042767C" w:rsidRPr="002A1BA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2767C" w:rsidRPr="002A1B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42767C" w:rsidRPr="002A1BA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49" w:type="pct"/>
            <w:textDirection w:val="btLr"/>
            <w:vAlign w:val="center"/>
          </w:tcPr>
          <w:p w:rsidR="0042767C" w:rsidRPr="002A1BAB" w:rsidRDefault="0042767C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Общая стоимость работы, руб.</w:t>
            </w:r>
          </w:p>
        </w:tc>
      </w:tr>
      <w:tr w:rsidR="00854AC2" w:rsidRPr="00854AC2" w:rsidTr="003E7B91">
        <w:trPr>
          <w:trHeight w:val="410"/>
        </w:trPr>
        <w:tc>
          <w:tcPr>
            <w:tcW w:w="984" w:type="pct"/>
          </w:tcPr>
          <w:p w:rsidR="00854AC2" w:rsidRPr="00854AC2" w:rsidRDefault="00854AC2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854AC2" w:rsidRPr="00854AC2" w:rsidRDefault="00854AC2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2" w:type="pct"/>
          </w:tcPr>
          <w:p w:rsidR="00854AC2" w:rsidRPr="00854AC2" w:rsidRDefault="00854AC2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854AC2" w:rsidRPr="00854AC2" w:rsidRDefault="00854AC2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7" w:type="pct"/>
          </w:tcPr>
          <w:p w:rsidR="00854AC2" w:rsidRPr="00854AC2" w:rsidRDefault="00854AC2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" w:type="pct"/>
          </w:tcPr>
          <w:p w:rsidR="00854AC2" w:rsidRPr="00854AC2" w:rsidRDefault="00854AC2" w:rsidP="00854A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767C" w:rsidRPr="002A1BAB" w:rsidTr="003E7B91">
        <w:trPr>
          <w:trHeight w:val="410"/>
        </w:trPr>
        <w:tc>
          <w:tcPr>
            <w:tcW w:w="984" w:type="pct"/>
          </w:tcPr>
          <w:p w:rsidR="0042767C" w:rsidRPr="002A1BAB" w:rsidRDefault="0042767C" w:rsidP="002A1B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42767C" w:rsidRPr="002A1BAB" w:rsidRDefault="0042767C" w:rsidP="002A1B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</w:tcPr>
          <w:p w:rsidR="0042767C" w:rsidRPr="002A1BAB" w:rsidRDefault="0042767C" w:rsidP="002A1B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42767C" w:rsidRPr="002A1BAB" w:rsidRDefault="0042767C" w:rsidP="002A1B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42767C" w:rsidRPr="002A1BAB" w:rsidRDefault="0042767C" w:rsidP="002A1B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42767C" w:rsidRPr="002A1BAB" w:rsidRDefault="0042767C" w:rsidP="002A1B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37" w:rsidRPr="00854AC2" w:rsidTr="003E7B91">
        <w:trPr>
          <w:trHeight w:val="250"/>
        </w:trPr>
        <w:tc>
          <w:tcPr>
            <w:tcW w:w="4151" w:type="pct"/>
            <w:gridSpan w:val="5"/>
          </w:tcPr>
          <w:p w:rsidR="00561437" w:rsidRPr="00854AC2" w:rsidRDefault="00854AC2" w:rsidP="00854AC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C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42767C" w:rsidRPr="0085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 трудозатрат</w:t>
            </w:r>
          </w:p>
        </w:tc>
        <w:tc>
          <w:tcPr>
            <w:tcW w:w="849" w:type="pct"/>
          </w:tcPr>
          <w:p w:rsidR="00561437" w:rsidRPr="00854AC2" w:rsidRDefault="00561437" w:rsidP="002A1BA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14BF" w:rsidRPr="002A1BAB" w:rsidRDefault="007314BF" w:rsidP="002A1BA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437" w:rsidRPr="002A1BAB" w:rsidRDefault="00AE1F9C" w:rsidP="00854A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Должность исполнителя</w:t>
      </w:r>
      <w:r w:rsidR="00561437" w:rsidRPr="002A1BAB">
        <w:rPr>
          <w:rFonts w:ascii="Times New Roman" w:hAnsi="Times New Roman" w:cs="Times New Roman"/>
          <w:sz w:val="28"/>
          <w:szCs w:val="28"/>
        </w:rPr>
        <w:t xml:space="preserve"> определяется квалификацией специалиста, н</w:t>
      </w:r>
      <w:r w:rsidR="00561437" w:rsidRPr="002A1BAB">
        <w:rPr>
          <w:rFonts w:ascii="Times New Roman" w:hAnsi="Times New Roman" w:cs="Times New Roman"/>
          <w:sz w:val="28"/>
          <w:szCs w:val="28"/>
        </w:rPr>
        <w:t>е</w:t>
      </w:r>
      <w:r w:rsidR="00561437" w:rsidRPr="002A1BAB">
        <w:rPr>
          <w:rFonts w:ascii="Times New Roman" w:hAnsi="Times New Roman" w:cs="Times New Roman"/>
          <w:sz w:val="28"/>
          <w:szCs w:val="28"/>
        </w:rPr>
        <w:t>обходимой для выполнения данного этапа. При расчете можно использовать нормативную базу, обработанную систему аналогов, или метод прямого сч</w:t>
      </w:r>
      <w:r w:rsidR="00561437" w:rsidRPr="002A1BAB">
        <w:rPr>
          <w:rFonts w:ascii="Times New Roman" w:hAnsi="Times New Roman" w:cs="Times New Roman"/>
          <w:sz w:val="28"/>
          <w:szCs w:val="28"/>
        </w:rPr>
        <w:t>е</w:t>
      </w:r>
      <w:r w:rsidR="00561437" w:rsidRPr="002A1BAB">
        <w:rPr>
          <w:rFonts w:ascii="Times New Roman" w:hAnsi="Times New Roman" w:cs="Times New Roman"/>
          <w:sz w:val="28"/>
          <w:szCs w:val="28"/>
        </w:rPr>
        <w:t xml:space="preserve">та трудоемкости. </w:t>
      </w:r>
    </w:p>
    <w:p w:rsidR="00561437" w:rsidRPr="002A1BAB" w:rsidRDefault="00561437" w:rsidP="00854A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Численность (количество) ИТР, служащих и рабочих, необходимых для выполнения отдельных этапов и работ по теме, определяется исходя из ко</w:t>
      </w:r>
      <w:r w:rsidRPr="002A1BAB">
        <w:rPr>
          <w:rFonts w:ascii="Times New Roman" w:hAnsi="Times New Roman" w:cs="Times New Roman"/>
          <w:sz w:val="28"/>
          <w:szCs w:val="28"/>
        </w:rPr>
        <w:t>н</w:t>
      </w:r>
      <w:r w:rsidRPr="002A1BAB">
        <w:rPr>
          <w:rFonts w:ascii="Times New Roman" w:hAnsi="Times New Roman" w:cs="Times New Roman"/>
          <w:sz w:val="28"/>
          <w:szCs w:val="28"/>
        </w:rPr>
        <w:t>кретных условий производства с таким расчетом, чтобы обеспечить высокую производительность работников и малую длительность цикла выполнения каждого вида работ, этапов и темы в целом.</w:t>
      </w:r>
    </w:p>
    <w:p w:rsidR="00020E29" w:rsidRPr="002A1BAB" w:rsidRDefault="003E7B91" w:rsidP="00854A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Столбец общая стоимость работ </w:t>
      </w:r>
      <w:r w:rsidR="00561437" w:rsidRPr="002A1BAB">
        <w:rPr>
          <w:rFonts w:ascii="Times New Roman" w:hAnsi="Times New Roman" w:cs="Times New Roman"/>
          <w:sz w:val="28"/>
          <w:szCs w:val="28"/>
        </w:rPr>
        <w:t>о</w:t>
      </w:r>
      <w:r w:rsidR="00FA3FF7" w:rsidRPr="002A1BAB">
        <w:rPr>
          <w:rFonts w:ascii="Times New Roman" w:hAnsi="Times New Roman" w:cs="Times New Roman"/>
          <w:sz w:val="28"/>
          <w:szCs w:val="28"/>
        </w:rPr>
        <w:t xml:space="preserve">пределяется произведением </w:t>
      </w:r>
      <m:oMath>
        <m:r>
          <w:rPr>
            <w:rFonts w:ascii="Cambria Math" w:hAnsi="Cambria Math" w:cs="Times New Roman"/>
            <w:sz w:val="28"/>
            <w:szCs w:val="28"/>
          </w:rPr>
          <m:t>3×4×5</m:t>
        </m:r>
      </m:oMath>
      <w:r w:rsidR="00FA3FF7" w:rsidRPr="002A1BAB">
        <w:rPr>
          <w:rFonts w:ascii="Times New Roman" w:hAnsi="Times New Roman" w:cs="Times New Roman"/>
          <w:sz w:val="28"/>
          <w:szCs w:val="28"/>
        </w:rPr>
        <w:t xml:space="preserve"> столбцов</w:t>
      </w:r>
      <w:r w:rsidR="00561437" w:rsidRPr="002A1BAB">
        <w:rPr>
          <w:rFonts w:ascii="Times New Roman" w:hAnsi="Times New Roman" w:cs="Times New Roman"/>
          <w:sz w:val="28"/>
          <w:szCs w:val="28"/>
        </w:rPr>
        <w:t xml:space="preserve">. </w:t>
      </w:r>
      <w:r w:rsidR="00D872E9" w:rsidRPr="002A1BAB">
        <w:rPr>
          <w:rFonts w:ascii="Times New Roman" w:hAnsi="Times New Roman" w:cs="Times New Roman"/>
          <w:sz w:val="28"/>
          <w:szCs w:val="28"/>
        </w:rPr>
        <w:t>Стоимость одного часа  рассчитывается на основании расчета  т</w:t>
      </w:r>
      <w:r w:rsidR="00D872E9" w:rsidRPr="002A1BAB">
        <w:rPr>
          <w:rFonts w:ascii="Times New Roman" w:hAnsi="Times New Roman" w:cs="Times New Roman"/>
          <w:sz w:val="28"/>
          <w:szCs w:val="28"/>
        </w:rPr>
        <w:t>а</w:t>
      </w:r>
      <w:r w:rsidR="00D872E9" w:rsidRPr="002A1BAB">
        <w:rPr>
          <w:rFonts w:ascii="Times New Roman" w:hAnsi="Times New Roman" w:cs="Times New Roman"/>
          <w:sz w:val="28"/>
          <w:szCs w:val="28"/>
        </w:rPr>
        <w:t>рифных ставок исполнителей по формуле:</w:t>
      </w:r>
    </w:p>
    <w:p w:rsidR="00854AC2" w:rsidRDefault="00854AC2" w:rsidP="00854AC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AC2" w:rsidRPr="00854AC2" w:rsidRDefault="00854AC2" w:rsidP="00854AC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oMath/>
          <w:rFonts w:ascii="Cambria Math" w:eastAsia="Times New Roman" w:hAnsi="Cambria Math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ЗП=МРОТ×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тс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,</m:t>
          </m:r>
        </m:oMath>
      </m:oMathPara>
    </w:p>
    <w:p w:rsidR="00854AC2" w:rsidRDefault="00854AC2" w:rsidP="00854AC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AC2" w:rsidRDefault="00854AC2" w:rsidP="00854AC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МРОТ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 (2014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1BA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A1B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Pr="002A1BAB">
        <w:rPr>
          <w:rFonts w:ascii="Times New Roman" w:hAnsi="Times New Roman" w:cs="Times New Roman"/>
          <w:sz w:val="28"/>
          <w:szCs w:val="28"/>
        </w:rPr>
        <w:t>);</w:t>
      </w:r>
    </w:p>
    <w:p w:rsidR="00854AC2" w:rsidRDefault="00073342" w:rsidP="00854AC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sub>
        </m:sSub>
      </m:oMath>
      <w:r w:rsidR="00854AC2"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="00854AC2" w:rsidRPr="002A1BAB">
        <w:rPr>
          <w:rFonts w:ascii="Times New Roman" w:hAnsi="Times New Roman" w:cs="Times New Roman"/>
          <w:sz w:val="28"/>
          <w:szCs w:val="28"/>
        </w:rPr>
        <w:t xml:space="preserve"> отраслевой коэффициент (1,5</w:t>
      </w:r>
      <w:r w:rsidR="00854AC2">
        <w:rPr>
          <w:rFonts w:ascii="Times New Roman" w:hAnsi="Times New Roman" w:cs="Times New Roman"/>
          <w:sz w:val="28"/>
          <w:szCs w:val="28"/>
        </w:rPr>
        <w:t>―</w:t>
      </w:r>
      <w:r w:rsidR="00854AC2" w:rsidRPr="002A1BAB">
        <w:rPr>
          <w:rFonts w:ascii="Times New Roman" w:hAnsi="Times New Roman" w:cs="Times New Roman"/>
          <w:sz w:val="28"/>
          <w:szCs w:val="28"/>
        </w:rPr>
        <w:t>2);</w:t>
      </w:r>
    </w:p>
    <w:p w:rsidR="00854AC2" w:rsidRPr="002A1BAB" w:rsidRDefault="00073342" w:rsidP="00854AC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тс</m:t>
            </m:r>
          </m:sub>
        </m:sSub>
      </m:oMath>
      <w:r w:rsidR="00854AC2"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="00854AC2" w:rsidRPr="002A1BAB">
        <w:rPr>
          <w:rFonts w:ascii="Times New Roman" w:hAnsi="Times New Roman" w:cs="Times New Roman"/>
          <w:sz w:val="28"/>
          <w:szCs w:val="28"/>
        </w:rPr>
        <w:t xml:space="preserve"> коэффициент тарифной сетки. </w:t>
      </w:r>
    </w:p>
    <w:p w:rsidR="00854AC2" w:rsidRDefault="00854AC2" w:rsidP="00854A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AC2" w:rsidRPr="00854AC2" w:rsidRDefault="00073342" w:rsidP="00854AC2">
      <w:pPr>
        <w:widowControl w:val="0"/>
        <w:spacing w:after="0"/>
        <w:ind w:firstLine="720"/>
        <w:jc w:val="both"/>
        <w:rPr>
          <w:oMath/>
          <w:rFonts w:ascii="Cambria Math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Нч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,</m:t>
          </m:r>
        </m:oMath>
      </m:oMathPara>
    </w:p>
    <w:p w:rsidR="00854AC2" w:rsidRPr="002A1BAB" w:rsidRDefault="00854AC2" w:rsidP="00854A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AC2" w:rsidRDefault="00854AC2" w:rsidP="00854AC2">
      <w:pPr>
        <w:tabs>
          <w:tab w:val="num" w:pos="709"/>
          <w:tab w:val="left" w:pos="6946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AB"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― стоимость часа работ, руб.;</w:t>
      </w:r>
    </w:p>
    <w:p w:rsidR="00854AC2" w:rsidRPr="002A1BAB" w:rsidRDefault="00854AC2" w:rsidP="00854AC2">
      <w:pPr>
        <w:tabs>
          <w:tab w:val="num" w:pos="709"/>
          <w:tab w:val="left" w:pos="69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ЗП</m:t>
        </m:r>
      </m:oMath>
      <w:r w:rsidRPr="002A1B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заработная плата за месяц;</w:t>
      </w:r>
    </w:p>
    <w:p w:rsidR="00854AC2" w:rsidRPr="002A1BAB" w:rsidRDefault="00854AC2" w:rsidP="00854AC2">
      <w:pPr>
        <w:tabs>
          <w:tab w:val="num" w:pos="1440"/>
          <w:tab w:val="left" w:pos="69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Нч</m:t>
        </m:r>
      </m:oMath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норма 168 часов в месяце;</w:t>
      </w:r>
    </w:p>
    <w:p w:rsidR="00854AC2" w:rsidRDefault="00073342" w:rsidP="00854AC2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</m:oMath>
      <w:r w:rsidR="00854AC2"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="00854AC2" w:rsidRPr="002A1BAB">
        <w:rPr>
          <w:rFonts w:ascii="Times New Roman" w:hAnsi="Times New Roman" w:cs="Times New Roman"/>
          <w:sz w:val="28"/>
          <w:szCs w:val="28"/>
        </w:rPr>
        <w:t xml:space="preserve"> норма времени на данную операцию, </w:t>
      </w:r>
      <w:proofErr w:type="gramStart"/>
      <w:r w:rsidR="00854AC2" w:rsidRPr="002A1B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54AC2" w:rsidRPr="002A1BAB">
        <w:rPr>
          <w:rFonts w:ascii="Times New Roman" w:hAnsi="Times New Roman" w:cs="Times New Roman"/>
          <w:sz w:val="28"/>
          <w:szCs w:val="28"/>
        </w:rPr>
        <w:t>. (трудоемкость по регл</w:t>
      </w:r>
      <w:r w:rsidR="00854AC2" w:rsidRPr="002A1BAB">
        <w:rPr>
          <w:rFonts w:ascii="Times New Roman" w:hAnsi="Times New Roman" w:cs="Times New Roman"/>
          <w:sz w:val="28"/>
          <w:szCs w:val="28"/>
        </w:rPr>
        <w:t>а</w:t>
      </w:r>
      <w:r w:rsidR="00854AC2" w:rsidRPr="002A1BAB">
        <w:rPr>
          <w:rFonts w:ascii="Times New Roman" w:hAnsi="Times New Roman" w:cs="Times New Roman"/>
          <w:sz w:val="28"/>
          <w:szCs w:val="28"/>
        </w:rPr>
        <w:t>менту ТО, чел/час.)</w:t>
      </w:r>
    </w:p>
    <w:p w:rsidR="005621E1" w:rsidRPr="002A1BAB" w:rsidRDefault="005621E1" w:rsidP="00854AC2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AC2" w:rsidRDefault="00CA78E3" w:rsidP="00854A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AC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должностей ИТП ИАС, непосредственно занятых на ТО </w:t>
      </w:r>
      <w:proofErr w:type="gramStart"/>
      <w:r w:rsidRPr="00854AC2">
        <w:rPr>
          <w:rFonts w:ascii="Times New Roman" w:eastAsia="Times New Roman" w:hAnsi="Times New Roman" w:cs="Times New Roman"/>
          <w:b/>
          <w:sz w:val="28"/>
          <w:szCs w:val="28"/>
        </w:rPr>
        <w:t>ВС</w:t>
      </w:r>
      <w:proofErr w:type="gramEnd"/>
      <w:r w:rsidRPr="00854AC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A78E3" w:rsidRDefault="00CA78E3" w:rsidP="00854A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4AC2">
        <w:rPr>
          <w:rFonts w:ascii="Times New Roman" w:eastAsia="Times New Roman" w:hAnsi="Times New Roman" w:cs="Times New Roman"/>
          <w:b/>
          <w:sz w:val="28"/>
          <w:szCs w:val="28"/>
        </w:rPr>
        <w:t>отнесенных</w:t>
      </w:r>
      <w:proofErr w:type="gramEnd"/>
      <w:r w:rsidRPr="00854AC2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разрядам</w:t>
      </w:r>
      <w:r w:rsidR="00C614E9" w:rsidRPr="00854AC2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тарифам</w:t>
      </w:r>
    </w:p>
    <w:p w:rsidR="00871FD5" w:rsidRDefault="00871FD5" w:rsidP="00871F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526"/>
        <w:gridCol w:w="8044"/>
      </w:tblGrid>
      <w:tr w:rsidR="00871FD5" w:rsidTr="00871FD5">
        <w:trPr>
          <w:trHeight w:val="855"/>
        </w:trPr>
        <w:tc>
          <w:tcPr>
            <w:tcW w:w="1526" w:type="dxa"/>
            <w:vAlign w:val="center"/>
          </w:tcPr>
          <w:p w:rsidR="00871FD5" w:rsidRDefault="00871FD5" w:rsidP="00871FD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871FD5" w:rsidRPr="00871FD5" w:rsidRDefault="00871FD5" w:rsidP="00871FD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(тариф)</w:t>
            </w:r>
          </w:p>
        </w:tc>
        <w:tc>
          <w:tcPr>
            <w:tcW w:w="8045" w:type="dxa"/>
            <w:vAlign w:val="center"/>
          </w:tcPr>
          <w:p w:rsidR="00871FD5" w:rsidRPr="002A1BAB" w:rsidRDefault="00871FD5" w:rsidP="00871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Авиатехнические должности</w:t>
            </w:r>
          </w:p>
        </w:tc>
      </w:tr>
      <w:tr w:rsidR="00871FD5" w:rsidTr="00871FD5">
        <w:trPr>
          <w:trHeight w:val="1111"/>
        </w:trPr>
        <w:tc>
          <w:tcPr>
            <w:tcW w:w="1526" w:type="dxa"/>
            <w:vAlign w:val="center"/>
          </w:tcPr>
          <w:p w:rsidR="00871FD5" w:rsidRPr="00871FD5" w:rsidRDefault="00871FD5" w:rsidP="0010014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 (3,1)</w:t>
            </w:r>
          </w:p>
        </w:tc>
        <w:tc>
          <w:tcPr>
            <w:tcW w:w="8045" w:type="dxa"/>
          </w:tcPr>
          <w:p w:rsidR="00871FD5" w:rsidRDefault="00871FD5" w:rsidP="00871F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Ави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хни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2A1BAB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виг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, по при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, по эл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нию, по</w:t>
            </w:r>
            <w:r w:rsidRPr="002A1BAB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иоо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4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асс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ов, 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ртол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1BAB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3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асс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71FD5" w:rsidTr="00871FD5">
        <w:trPr>
          <w:trHeight w:val="1111"/>
        </w:trPr>
        <w:tc>
          <w:tcPr>
            <w:tcW w:w="1526" w:type="dxa"/>
            <w:vAlign w:val="center"/>
          </w:tcPr>
          <w:p w:rsidR="00871FD5" w:rsidRPr="00871FD5" w:rsidRDefault="00871FD5" w:rsidP="0010014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 (3,5)</w:t>
            </w:r>
          </w:p>
        </w:tc>
        <w:tc>
          <w:tcPr>
            <w:tcW w:w="8045" w:type="dxa"/>
          </w:tcPr>
          <w:p w:rsidR="00871FD5" w:rsidRDefault="00871FD5" w:rsidP="00871F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Ави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хни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2A1BAB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виг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, по при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, по эл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нию, по</w:t>
            </w:r>
            <w:r w:rsidRPr="002A1BAB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иоо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асс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ов, 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ртол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асс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71FD5" w:rsidTr="00871FD5">
        <w:trPr>
          <w:trHeight w:val="1111"/>
        </w:trPr>
        <w:tc>
          <w:tcPr>
            <w:tcW w:w="1526" w:type="dxa"/>
            <w:vAlign w:val="center"/>
          </w:tcPr>
          <w:p w:rsidR="00871FD5" w:rsidRPr="00871FD5" w:rsidRDefault="00871FD5" w:rsidP="0010014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XII(3,9)</w:t>
            </w:r>
          </w:p>
        </w:tc>
        <w:tc>
          <w:tcPr>
            <w:tcW w:w="8045" w:type="dxa"/>
            <w:vAlign w:val="center"/>
          </w:tcPr>
          <w:p w:rsidR="00871FD5" w:rsidRPr="002A1BAB" w:rsidRDefault="00871FD5" w:rsidP="00871F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Ави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хни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2A1BAB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виг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, по при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, по эл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нию, по</w:t>
            </w:r>
            <w:r w:rsidRPr="002A1BAB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иоо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широкофюзеляжных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871FD5" w:rsidTr="00871FD5">
        <w:trPr>
          <w:trHeight w:val="1111"/>
        </w:trPr>
        <w:tc>
          <w:tcPr>
            <w:tcW w:w="1526" w:type="dxa"/>
            <w:vAlign w:val="center"/>
          </w:tcPr>
          <w:p w:rsidR="00871FD5" w:rsidRPr="00871FD5" w:rsidRDefault="00871FD5" w:rsidP="0010014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 (4,2)</w:t>
            </w:r>
          </w:p>
        </w:tc>
        <w:tc>
          <w:tcPr>
            <w:tcW w:w="8045" w:type="dxa"/>
          </w:tcPr>
          <w:p w:rsidR="00871FD5" w:rsidRPr="002A1BAB" w:rsidRDefault="00871FD5" w:rsidP="00871F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</w:t>
            </w:r>
            <w:r w:rsidRPr="002A1BAB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Pr="002A1BAB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ж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по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гно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3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асс</w:t>
            </w:r>
            <w:r w:rsidRPr="002A1BAB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2 и 3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асс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71FD5" w:rsidTr="00871FD5">
        <w:trPr>
          <w:trHeight w:val="1111"/>
        </w:trPr>
        <w:tc>
          <w:tcPr>
            <w:tcW w:w="1526" w:type="dxa"/>
            <w:vAlign w:val="center"/>
          </w:tcPr>
          <w:p w:rsidR="00871FD5" w:rsidRPr="00871FD5" w:rsidRDefault="00871FD5" w:rsidP="0010014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 (4,5)</w:t>
            </w:r>
          </w:p>
        </w:tc>
        <w:tc>
          <w:tcPr>
            <w:tcW w:w="8045" w:type="dxa"/>
          </w:tcPr>
          <w:p w:rsidR="00871FD5" w:rsidRPr="002A1BAB" w:rsidRDefault="00871FD5" w:rsidP="00871F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</w:t>
            </w:r>
            <w:r w:rsidRPr="002A1BAB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Pr="002A1BAB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ж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по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гно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1 и 2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асс</w:t>
            </w:r>
            <w:r w:rsidRPr="002A1BAB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ртол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1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асс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71FD5" w:rsidTr="00871FD5">
        <w:trPr>
          <w:trHeight w:val="1111"/>
        </w:trPr>
        <w:tc>
          <w:tcPr>
            <w:tcW w:w="1526" w:type="dxa"/>
            <w:vAlign w:val="center"/>
          </w:tcPr>
          <w:p w:rsidR="00871FD5" w:rsidRPr="00871FD5" w:rsidRDefault="00871FD5" w:rsidP="0010014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 (5,1)</w:t>
            </w:r>
          </w:p>
        </w:tc>
        <w:tc>
          <w:tcPr>
            <w:tcW w:w="8045" w:type="dxa"/>
          </w:tcPr>
          <w:p w:rsidR="00871FD5" w:rsidRPr="002A1BAB" w:rsidRDefault="00871FD5" w:rsidP="00871F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Ве</w:t>
            </w:r>
            <w:r w:rsidRPr="002A1BAB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  <w:r w:rsidRPr="002A1B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Pr="002A1BAB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ж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по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гно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широкофюзеляжных 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2A1BA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</w:tr>
    </w:tbl>
    <w:p w:rsidR="00D872E9" w:rsidRDefault="00D872E9" w:rsidP="002A1BA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FD5" w:rsidRPr="00187F94" w:rsidRDefault="00871FD5" w:rsidP="00871FD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1FD5">
        <w:rPr>
          <w:rFonts w:ascii="Times New Roman" w:hAnsi="Times New Roman" w:cs="Times New Roman"/>
          <w:b/>
          <w:sz w:val="28"/>
          <w:szCs w:val="28"/>
        </w:rPr>
        <w:t>.</w:t>
      </w:r>
      <w:r w:rsidRPr="00871FD5">
        <w:rPr>
          <w:rFonts w:ascii="Times New Roman" w:hAnsi="Times New Roman" w:cs="Times New Roman"/>
          <w:sz w:val="28"/>
          <w:szCs w:val="28"/>
        </w:rPr>
        <w:tab/>
      </w:r>
      <w:r w:rsidR="00561437" w:rsidRPr="002A1BAB">
        <w:rPr>
          <w:rFonts w:ascii="Times New Roman" w:hAnsi="Times New Roman" w:cs="Times New Roman"/>
          <w:sz w:val="28"/>
          <w:szCs w:val="28"/>
        </w:rPr>
        <w:t xml:space="preserve">В статью </w:t>
      </w:r>
      <w:r w:rsidR="00561437" w:rsidRPr="002A1BAB">
        <w:rPr>
          <w:rFonts w:ascii="Times New Roman" w:hAnsi="Times New Roman" w:cs="Times New Roman"/>
          <w:b/>
          <w:sz w:val="28"/>
          <w:szCs w:val="28"/>
        </w:rPr>
        <w:t>«Страховые взносы»</w:t>
      </w:r>
      <w:r w:rsidR="00561437" w:rsidRPr="002A1BAB">
        <w:rPr>
          <w:rFonts w:ascii="Times New Roman" w:hAnsi="Times New Roman" w:cs="Times New Roman"/>
          <w:sz w:val="28"/>
          <w:szCs w:val="28"/>
        </w:rPr>
        <w:t xml:space="preserve"> включаются сумма взносов на страхование (ПФРФ </w:t>
      </w:r>
      <w:r>
        <w:rPr>
          <w:rFonts w:ascii="Times New Roman" w:hAnsi="Times New Roman" w:cs="Times New Roman"/>
          <w:sz w:val="28"/>
          <w:szCs w:val="28"/>
        </w:rPr>
        <w:t>―</w:t>
      </w:r>
      <w:r w:rsidR="00561437" w:rsidRPr="002A1BAB">
        <w:rPr>
          <w:rFonts w:ascii="Times New Roman" w:hAnsi="Times New Roman" w:cs="Times New Roman"/>
          <w:sz w:val="28"/>
          <w:szCs w:val="28"/>
        </w:rPr>
        <w:t xml:space="preserve"> 22%, </w:t>
      </w:r>
      <w:r w:rsidR="0042767C" w:rsidRPr="002A1BAB">
        <w:rPr>
          <w:rFonts w:ascii="Times New Roman" w:hAnsi="Times New Roman" w:cs="Times New Roman"/>
          <w:sz w:val="28"/>
          <w:szCs w:val="28"/>
        </w:rPr>
        <w:t xml:space="preserve">ФФОМС </w:t>
      </w:r>
      <w:r>
        <w:rPr>
          <w:rFonts w:ascii="Times New Roman" w:hAnsi="Times New Roman" w:cs="Times New Roman"/>
          <w:sz w:val="28"/>
          <w:szCs w:val="28"/>
        </w:rPr>
        <w:t>―</w:t>
      </w:r>
      <w:r w:rsidR="0042767C" w:rsidRPr="002A1BAB"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 w:rsidR="0042767C" w:rsidRPr="002A1BAB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="0042767C" w:rsidRPr="002A1BAB">
        <w:rPr>
          <w:rFonts w:ascii="Times New Roman" w:hAnsi="Times New Roman" w:cs="Times New Roman"/>
          <w:sz w:val="28"/>
          <w:szCs w:val="28"/>
        </w:rPr>
        <w:t xml:space="preserve">%, ФССРФ </w:t>
      </w:r>
      <w:r>
        <w:rPr>
          <w:rFonts w:ascii="Times New Roman" w:hAnsi="Times New Roman" w:cs="Times New Roman"/>
          <w:sz w:val="28"/>
          <w:szCs w:val="28"/>
        </w:rPr>
        <w:t>―</w:t>
      </w:r>
      <w:r w:rsidR="0042767C" w:rsidRPr="002A1BAB">
        <w:rPr>
          <w:rFonts w:ascii="Times New Roman" w:hAnsi="Times New Roman" w:cs="Times New Roman"/>
          <w:sz w:val="28"/>
          <w:szCs w:val="28"/>
        </w:rPr>
        <w:t xml:space="preserve"> 2,9%) на оплату</w:t>
      </w:r>
      <w:r w:rsidR="00561437" w:rsidRPr="002A1BAB">
        <w:rPr>
          <w:rFonts w:ascii="Times New Roman" w:hAnsi="Times New Roman" w:cs="Times New Roman"/>
          <w:sz w:val="28"/>
          <w:szCs w:val="28"/>
        </w:rPr>
        <w:t xml:space="preserve"> труда всех работников, занятых в процессе работ.</w:t>
      </w:r>
    </w:p>
    <w:p w:rsidR="00EE392D" w:rsidRPr="002A1BAB" w:rsidRDefault="0042767C" w:rsidP="00871FD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5F49AF" w:rsidRPr="002A1BAB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EE392D" w:rsidRPr="002A1BAB">
        <w:rPr>
          <w:rFonts w:ascii="Times New Roman" w:hAnsi="Times New Roman" w:cs="Times New Roman"/>
          <w:sz w:val="28"/>
          <w:szCs w:val="28"/>
        </w:rPr>
        <w:t xml:space="preserve"> 3</w:t>
      </w:r>
      <w:r w:rsidR="005F49AF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871FD5">
        <w:rPr>
          <w:rFonts w:ascii="Times New Roman" w:hAnsi="Times New Roman" w:cs="Times New Roman"/>
          <w:sz w:val="28"/>
          <w:szCs w:val="28"/>
        </w:rPr>
        <w:t>×</w:t>
      </w:r>
      <w:r w:rsidR="005F49AF" w:rsidRPr="002A1BAB">
        <w:rPr>
          <w:rFonts w:ascii="Times New Roman" w:hAnsi="Times New Roman" w:cs="Times New Roman"/>
          <w:sz w:val="28"/>
          <w:szCs w:val="28"/>
        </w:rPr>
        <w:t xml:space="preserve"> 0,3 = результат внести в </w:t>
      </w:r>
      <w:r w:rsidR="00871FD5">
        <w:rPr>
          <w:rFonts w:ascii="Times New Roman" w:hAnsi="Times New Roman" w:cs="Times New Roman"/>
          <w:sz w:val="28"/>
          <w:szCs w:val="28"/>
        </w:rPr>
        <w:t xml:space="preserve">таблицу 5 ― </w:t>
      </w:r>
      <w:r w:rsidR="005F49AF" w:rsidRPr="002A1BAB">
        <w:rPr>
          <w:rFonts w:ascii="Times New Roman" w:hAnsi="Times New Roman" w:cs="Times New Roman"/>
          <w:sz w:val="28"/>
          <w:szCs w:val="28"/>
        </w:rPr>
        <w:t>смет</w:t>
      </w:r>
      <w:r w:rsidR="00871FD5">
        <w:rPr>
          <w:rFonts w:ascii="Times New Roman" w:hAnsi="Times New Roman" w:cs="Times New Roman"/>
          <w:sz w:val="28"/>
          <w:szCs w:val="28"/>
        </w:rPr>
        <w:t>а</w:t>
      </w:r>
      <w:r w:rsidR="005F49AF" w:rsidRPr="002A1BAB">
        <w:rPr>
          <w:rFonts w:ascii="Times New Roman" w:hAnsi="Times New Roman" w:cs="Times New Roman"/>
          <w:sz w:val="28"/>
          <w:szCs w:val="28"/>
        </w:rPr>
        <w:t xml:space="preserve"> себ</w:t>
      </w:r>
      <w:r w:rsidR="005F49AF" w:rsidRPr="002A1BAB">
        <w:rPr>
          <w:rFonts w:ascii="Times New Roman" w:hAnsi="Times New Roman" w:cs="Times New Roman"/>
          <w:sz w:val="28"/>
          <w:szCs w:val="28"/>
        </w:rPr>
        <w:t>е</w:t>
      </w:r>
      <w:r w:rsidR="005F49AF" w:rsidRPr="002A1BAB">
        <w:rPr>
          <w:rFonts w:ascii="Times New Roman" w:hAnsi="Times New Roman" w:cs="Times New Roman"/>
          <w:sz w:val="28"/>
          <w:szCs w:val="28"/>
        </w:rPr>
        <w:t>стоимости.</w:t>
      </w:r>
    </w:p>
    <w:p w:rsidR="00020E29" w:rsidRPr="002A1BAB" w:rsidRDefault="00871FD5" w:rsidP="00871FD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71F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E392D" w:rsidRPr="002A1BAB">
        <w:rPr>
          <w:rFonts w:ascii="Times New Roman" w:hAnsi="Times New Roman" w:cs="Times New Roman"/>
          <w:sz w:val="28"/>
          <w:szCs w:val="28"/>
        </w:rPr>
        <w:t>В статью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FA245C" w:rsidRPr="002A1BAB">
        <w:rPr>
          <w:rFonts w:ascii="Times New Roman" w:hAnsi="Times New Roman" w:cs="Times New Roman"/>
          <w:b/>
          <w:sz w:val="28"/>
          <w:szCs w:val="28"/>
        </w:rPr>
        <w:t>«Амортизация основных фондов»</w:t>
      </w:r>
      <w:r w:rsidR="007314BF" w:rsidRPr="002A1BAB">
        <w:rPr>
          <w:rFonts w:ascii="Times New Roman" w:hAnsi="Times New Roman" w:cs="Times New Roman"/>
          <w:sz w:val="28"/>
          <w:szCs w:val="28"/>
        </w:rPr>
        <w:t xml:space="preserve"> включается сумма </w:t>
      </w:r>
      <w:r w:rsidR="00FA245C" w:rsidRPr="002A1BAB">
        <w:rPr>
          <w:rFonts w:ascii="Times New Roman" w:hAnsi="Times New Roman" w:cs="Times New Roman"/>
          <w:sz w:val="28"/>
          <w:szCs w:val="28"/>
        </w:rPr>
        <w:t>амортизационных отчислений от стоимости оборудования и приборов, и</w:t>
      </w:r>
      <w:r w:rsidR="00FA245C" w:rsidRPr="002A1BAB">
        <w:rPr>
          <w:rFonts w:ascii="Times New Roman" w:hAnsi="Times New Roman" w:cs="Times New Roman"/>
          <w:sz w:val="28"/>
          <w:szCs w:val="28"/>
        </w:rPr>
        <w:t>с</w:t>
      </w:r>
      <w:r w:rsidR="00FA245C" w:rsidRPr="002A1BAB">
        <w:rPr>
          <w:rFonts w:ascii="Times New Roman" w:hAnsi="Times New Roman" w:cs="Times New Roman"/>
          <w:sz w:val="28"/>
          <w:szCs w:val="28"/>
        </w:rPr>
        <w:t>пользуемых в процессе производства услуг. Амортизационные отчисления рассчитываются по форме, приведенной в таблице 4.</w:t>
      </w:r>
    </w:p>
    <w:p w:rsidR="007314BF" w:rsidRPr="002A1BAB" w:rsidRDefault="007314BF" w:rsidP="00871FD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245C" w:rsidRPr="002A1BAB" w:rsidRDefault="00FA245C" w:rsidP="00871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FD5">
        <w:rPr>
          <w:rFonts w:ascii="Times New Roman" w:hAnsi="Times New Roman" w:cs="Times New Roman"/>
          <w:b/>
          <w:sz w:val="28"/>
          <w:szCs w:val="28"/>
        </w:rPr>
        <w:t>Таблица 4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871FD5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Амортизация основных фондов</w:t>
      </w:r>
    </w:p>
    <w:tbl>
      <w:tblPr>
        <w:tblW w:w="5000" w:type="pct"/>
        <w:jc w:val="center"/>
        <w:tblCellMar>
          <w:top w:w="1134" w:type="dxa"/>
          <w:left w:w="1701" w:type="dxa"/>
          <w:bottom w:w="1134" w:type="dxa"/>
          <w:right w:w="567" w:type="dxa"/>
        </w:tblCellMar>
        <w:tblLook w:val="04A0"/>
      </w:tblPr>
      <w:tblGrid>
        <w:gridCol w:w="2244"/>
        <w:gridCol w:w="1866"/>
        <w:gridCol w:w="1866"/>
        <w:gridCol w:w="2176"/>
        <w:gridCol w:w="1418"/>
      </w:tblGrid>
      <w:tr w:rsidR="00BB220C" w:rsidRPr="002A1BAB" w:rsidTr="00871FD5">
        <w:trPr>
          <w:cantSplit/>
          <w:trHeight w:val="2309"/>
          <w:jc w:val="center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оборудования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71FD5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871FD5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</w:t>
            </w:r>
          </w:p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71FD5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871FD5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амортизации, </w:t>
            </w:r>
          </w:p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71FD5" w:rsidRDefault="00AD01C8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BB220C"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работы оборудования, </w:t>
            </w:r>
          </w:p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BB220C" w:rsidRPr="002A1BAB" w:rsidTr="00871FD5">
        <w:trPr>
          <w:trHeight w:val="397"/>
          <w:jc w:val="center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20C" w:rsidRPr="002A1BAB" w:rsidRDefault="00BB220C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B3" w:rsidRPr="002A1BAB" w:rsidTr="00871FD5">
        <w:trPr>
          <w:trHeight w:val="397"/>
          <w:jc w:val="center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B3" w:rsidRPr="002A1BAB" w:rsidRDefault="00D50EB3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B3" w:rsidRPr="002A1BAB" w:rsidRDefault="00D50EB3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B3" w:rsidRPr="002A1BAB" w:rsidRDefault="00D50EB3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B3" w:rsidRPr="002A1BAB" w:rsidRDefault="00D50EB3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B3" w:rsidRPr="002A1BAB" w:rsidRDefault="00D50EB3" w:rsidP="002A1B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B3" w:rsidRPr="00871FD5" w:rsidTr="00871FD5">
        <w:trPr>
          <w:trHeight w:val="397"/>
          <w:jc w:val="center"/>
        </w:trPr>
        <w:tc>
          <w:tcPr>
            <w:tcW w:w="425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B3" w:rsidRPr="00871FD5" w:rsidRDefault="00D50EB3" w:rsidP="00871FD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D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71FD5" w:rsidRPr="00871FD5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87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амортизации за месяц, </w:t>
            </w:r>
            <w:proofErr w:type="spellStart"/>
            <w:r w:rsidRPr="00871FD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B3" w:rsidRPr="00871FD5" w:rsidRDefault="00D50EB3" w:rsidP="00871FD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FD5" w:rsidRPr="00871FD5" w:rsidTr="00871FD5">
        <w:trPr>
          <w:trHeight w:val="397"/>
          <w:jc w:val="center"/>
        </w:trPr>
        <w:tc>
          <w:tcPr>
            <w:tcW w:w="42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D5" w:rsidRPr="00871FD5" w:rsidRDefault="00871FD5" w:rsidP="00871FD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D5">
              <w:rPr>
                <w:rFonts w:ascii="Times New Roman" w:hAnsi="Times New Roman" w:cs="Times New Roman"/>
                <w:b/>
                <w:sz w:val="28"/>
                <w:szCs w:val="28"/>
              </w:rPr>
              <w:t>ИТОГО амортизационные отчисления за время  ТО, руб.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D5" w:rsidRPr="00871FD5" w:rsidRDefault="00871FD5" w:rsidP="00871FD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D42" w:rsidRDefault="00942D42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144" w:rsidRPr="002A1BAB" w:rsidRDefault="00100144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Default="00FA245C" w:rsidP="0087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Общая сумма амортизационных отчислений определяется по формуле:</w:t>
      </w:r>
    </w:p>
    <w:p w:rsidR="00871FD5" w:rsidRPr="002A1BAB" w:rsidRDefault="00871FD5" w:rsidP="0087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Default="00073342" w:rsidP="002A1BAB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p w:rsidR="00100144" w:rsidRPr="002A1BAB" w:rsidRDefault="00100144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Default="00F06C1A" w:rsidP="00871F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где</w:t>
      </w:r>
      <w:r w:rsidR="00871FD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871FD5">
        <w:rPr>
          <w:rFonts w:ascii="Times New Roman" w:eastAsiaTheme="minorEastAsia" w:hAnsi="Times New Roman" w:cs="Times New Roman"/>
          <w:sz w:val="28"/>
          <w:szCs w:val="28"/>
        </w:rPr>
        <w:t xml:space="preserve"> ― 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A245C" w:rsidRPr="00871FD5">
        <w:rPr>
          <w:rFonts w:ascii="Times New Roman" w:hAnsi="Times New Roman" w:cs="Times New Roman"/>
          <w:i/>
          <w:sz w:val="28"/>
          <w:szCs w:val="28"/>
        </w:rPr>
        <w:t>i</w:t>
      </w:r>
      <w:r w:rsidR="00FA245C" w:rsidRPr="002A1BAB">
        <w:rPr>
          <w:rFonts w:ascii="Times New Roman" w:hAnsi="Times New Roman" w:cs="Times New Roman"/>
          <w:sz w:val="28"/>
          <w:szCs w:val="28"/>
        </w:rPr>
        <w:t>-го оборудования, руб.;</w:t>
      </w:r>
    </w:p>
    <w:p w:rsidR="00FA245C" w:rsidRDefault="00073342" w:rsidP="0010014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100144"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3E6CEB" w:rsidRPr="002A1BAB">
        <w:rPr>
          <w:rFonts w:ascii="Times New Roman" w:hAnsi="Times New Roman" w:cs="Times New Roman"/>
          <w:sz w:val="28"/>
          <w:szCs w:val="28"/>
        </w:rPr>
        <w:t>месячная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норма амортизации </w:t>
      </w:r>
      <w:r w:rsidR="00FA245C" w:rsidRPr="00100144">
        <w:rPr>
          <w:rFonts w:ascii="Times New Roman" w:hAnsi="Times New Roman" w:cs="Times New Roman"/>
          <w:i/>
          <w:sz w:val="28"/>
          <w:szCs w:val="28"/>
        </w:rPr>
        <w:t>i</w:t>
      </w:r>
      <w:r w:rsidR="00FA245C" w:rsidRPr="002A1BAB">
        <w:rPr>
          <w:rFonts w:ascii="Times New Roman" w:hAnsi="Times New Roman" w:cs="Times New Roman"/>
          <w:sz w:val="28"/>
          <w:szCs w:val="28"/>
        </w:rPr>
        <w:t>-го оборудования</w:t>
      </w:r>
      <w:proofErr w:type="gramStart"/>
      <w:r w:rsidR="00FA245C" w:rsidRPr="002A1BA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72305" w:rsidRPr="002A1BAB" w:rsidRDefault="00100144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="00F06C1A" w:rsidRPr="002A1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―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вид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CEB" w:rsidRPr="002A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42" w:rsidRDefault="00942D42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144" w:rsidRPr="002A1BAB" w:rsidRDefault="00100144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Default="00503607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Норма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амортизации оборудования принимаются по справочнику или определяются исходя из возможного срока полезного использования обор</w:t>
      </w:r>
      <w:r w:rsidR="00FA245C" w:rsidRPr="002A1BAB">
        <w:rPr>
          <w:rFonts w:ascii="Times New Roman" w:hAnsi="Times New Roman" w:cs="Times New Roman"/>
          <w:sz w:val="28"/>
          <w:szCs w:val="28"/>
        </w:rPr>
        <w:t>у</w:t>
      </w:r>
      <w:r w:rsidR="00FA245C" w:rsidRPr="002A1BAB">
        <w:rPr>
          <w:rFonts w:ascii="Times New Roman" w:hAnsi="Times New Roman" w:cs="Times New Roman"/>
          <w:sz w:val="28"/>
          <w:szCs w:val="28"/>
        </w:rPr>
        <w:t>дования</w:t>
      </w:r>
      <w:r w:rsidRPr="002A1BAB">
        <w:rPr>
          <w:rFonts w:ascii="Times New Roman" w:hAnsi="Times New Roman" w:cs="Times New Roman"/>
          <w:sz w:val="28"/>
          <w:szCs w:val="28"/>
        </w:rPr>
        <w:t xml:space="preserve"> в перерасчете на месяц</w:t>
      </w:r>
      <w:r w:rsidR="00FA245C" w:rsidRPr="002A1BAB">
        <w:rPr>
          <w:rFonts w:ascii="Times New Roman" w:hAnsi="Times New Roman" w:cs="Times New Roman"/>
          <w:sz w:val="28"/>
          <w:szCs w:val="28"/>
        </w:rPr>
        <w:t>:</w:t>
      </w:r>
    </w:p>
    <w:p w:rsidR="00100144" w:rsidRDefault="00100144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44" w:rsidRDefault="00073342" w:rsidP="00100144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Ти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100144" w:rsidRDefault="00100144" w:rsidP="00100144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00144" w:rsidRDefault="00100144" w:rsidP="0010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Ти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―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возможный срок использования </w:t>
      </w:r>
      <w:r w:rsidR="00FA245C" w:rsidRPr="00100144">
        <w:rPr>
          <w:rFonts w:ascii="Times New Roman" w:hAnsi="Times New Roman" w:cs="Times New Roman"/>
          <w:i/>
          <w:sz w:val="28"/>
          <w:szCs w:val="28"/>
        </w:rPr>
        <w:t>i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-го оборудования,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D50EB3" w:rsidRPr="002A1B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245C" w:rsidRPr="002A1BAB" w:rsidRDefault="00D50EB3" w:rsidP="0010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10 лет = 120 мес.</m:t>
        </m:r>
      </m:oMath>
      <w:r w:rsidRPr="002A1BAB">
        <w:rPr>
          <w:rFonts w:ascii="Times New Roman" w:hAnsi="Times New Roman" w:cs="Times New Roman"/>
          <w:sz w:val="28"/>
          <w:szCs w:val="28"/>
        </w:rPr>
        <w:t>)</w:t>
      </w:r>
      <w:r w:rsidR="00FA245C" w:rsidRPr="002A1BAB">
        <w:rPr>
          <w:rFonts w:ascii="Times New Roman" w:hAnsi="Times New Roman" w:cs="Times New Roman"/>
          <w:sz w:val="28"/>
          <w:szCs w:val="28"/>
        </w:rPr>
        <w:t>;</w:t>
      </w:r>
    </w:p>
    <w:p w:rsidR="00020E29" w:rsidRPr="002A1BAB" w:rsidRDefault="00020E29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Default="00100144" w:rsidP="00100144">
      <w:pPr>
        <w:pStyle w:val="ab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1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01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FA245C" w:rsidRPr="002A1BA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FA245C" w:rsidRPr="002A1BAB">
        <w:rPr>
          <w:rFonts w:ascii="Times New Roman" w:hAnsi="Times New Roman" w:cs="Times New Roman"/>
          <w:b/>
          <w:sz w:val="28"/>
          <w:szCs w:val="28"/>
        </w:rPr>
        <w:t>«Прочие затраты»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рассчитывается произведением итог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данных табл.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― Затраты на оплату труда и коэффициент 0,70―0,75.</w:t>
      </w:r>
    </w:p>
    <w:p w:rsidR="00100144" w:rsidRDefault="00100144" w:rsidP="00100144">
      <w:pPr>
        <w:pStyle w:val="ab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144" w:rsidRPr="002A1BAB" w:rsidRDefault="00100144" w:rsidP="00100144">
      <w:pPr>
        <w:pStyle w:val="ab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845"/>
        <w:gridCol w:w="2726"/>
      </w:tblGrid>
      <w:tr w:rsidR="007002F2" w:rsidRPr="002A1BAB" w:rsidTr="00100144">
        <w:tc>
          <w:tcPr>
            <w:tcW w:w="6845" w:type="dxa"/>
          </w:tcPr>
          <w:p w:rsidR="007002F2" w:rsidRPr="002A1BAB" w:rsidRDefault="007002F2" w:rsidP="002A1B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/>
                <w:sz w:val="28"/>
                <w:szCs w:val="28"/>
              </w:rPr>
              <w:t>Вид затрат.</w:t>
            </w:r>
          </w:p>
        </w:tc>
        <w:tc>
          <w:tcPr>
            <w:tcW w:w="2726" w:type="dxa"/>
            <w:vMerge w:val="restart"/>
            <w:vAlign w:val="center"/>
          </w:tcPr>
          <w:p w:rsidR="007002F2" w:rsidRPr="002A1BAB" w:rsidRDefault="007002F2" w:rsidP="001001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00144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75% от затрат на оплату труда</w:t>
            </w:r>
          </w:p>
        </w:tc>
      </w:tr>
      <w:tr w:rsidR="007002F2" w:rsidRPr="002A1BAB" w:rsidTr="00100144">
        <w:tc>
          <w:tcPr>
            <w:tcW w:w="6845" w:type="dxa"/>
          </w:tcPr>
          <w:p w:rsidR="007002F2" w:rsidRPr="002A1BAB" w:rsidRDefault="007002F2" w:rsidP="002A1B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содержание: </w:t>
            </w:r>
          </w:p>
          <w:p w:rsidR="007002F2" w:rsidRPr="002A1BAB" w:rsidRDefault="007002F2" w:rsidP="00100144">
            <w:pPr>
              <w:pStyle w:val="ab"/>
              <w:numPr>
                <w:ilvl w:val="0"/>
                <w:numId w:val="17"/>
              </w:numPr>
              <w:tabs>
                <w:tab w:val="left" w:pos="39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административно-управленческого</w:t>
            </w:r>
            <w:r w:rsidR="00100144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02F2" w:rsidRPr="002A1BAB" w:rsidRDefault="007002F2" w:rsidP="00100144">
            <w:pPr>
              <w:pStyle w:val="ab"/>
              <w:numPr>
                <w:ilvl w:val="0"/>
                <w:numId w:val="17"/>
              </w:numPr>
              <w:tabs>
                <w:tab w:val="left" w:pos="39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персонала;</w:t>
            </w:r>
          </w:p>
        </w:tc>
        <w:tc>
          <w:tcPr>
            <w:tcW w:w="2726" w:type="dxa"/>
            <w:vMerge/>
          </w:tcPr>
          <w:p w:rsidR="007002F2" w:rsidRPr="002A1BAB" w:rsidRDefault="007002F2" w:rsidP="002A1B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F2" w:rsidRPr="002A1BAB" w:rsidTr="00100144">
        <w:tc>
          <w:tcPr>
            <w:tcW w:w="6845" w:type="dxa"/>
          </w:tcPr>
          <w:p w:rsidR="007002F2" w:rsidRPr="002A1BAB" w:rsidRDefault="007002F2" w:rsidP="002A1B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отопление, освещение и текущий ремонт помещений.</w:t>
            </w:r>
          </w:p>
        </w:tc>
        <w:tc>
          <w:tcPr>
            <w:tcW w:w="2726" w:type="dxa"/>
            <w:vMerge/>
            <w:vAlign w:val="center"/>
          </w:tcPr>
          <w:p w:rsidR="007002F2" w:rsidRPr="002A1BAB" w:rsidRDefault="007002F2" w:rsidP="002A1B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F2" w:rsidRPr="002A1BAB" w:rsidTr="00100144">
        <w:tc>
          <w:tcPr>
            <w:tcW w:w="6845" w:type="dxa"/>
          </w:tcPr>
          <w:p w:rsidR="007002F2" w:rsidRPr="002A1BAB" w:rsidRDefault="007002F2" w:rsidP="002A1B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Расходы на канцелярские, командировочные и прочие хозяйственные расходы.</w:t>
            </w:r>
          </w:p>
        </w:tc>
        <w:tc>
          <w:tcPr>
            <w:tcW w:w="2726" w:type="dxa"/>
            <w:vMerge/>
          </w:tcPr>
          <w:p w:rsidR="007002F2" w:rsidRPr="002A1BAB" w:rsidRDefault="007002F2" w:rsidP="002A1B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F2" w:rsidRPr="002A1BAB" w:rsidTr="00100144">
        <w:tc>
          <w:tcPr>
            <w:tcW w:w="6845" w:type="dxa"/>
          </w:tcPr>
          <w:p w:rsidR="007002F2" w:rsidRPr="002A1BAB" w:rsidRDefault="007002F2" w:rsidP="001001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00144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2726" w:type="dxa"/>
          </w:tcPr>
          <w:p w:rsidR="007002F2" w:rsidRPr="002A1BAB" w:rsidRDefault="007002F2" w:rsidP="002A1B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2D" w:rsidRDefault="00EE392D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Pr="002A1BAB" w:rsidRDefault="005621E1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E29" w:rsidRPr="002A1BAB" w:rsidRDefault="00264FD8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Н</w:t>
      </w:r>
      <w:r w:rsidR="00FA245C" w:rsidRPr="002A1BAB">
        <w:rPr>
          <w:rFonts w:ascii="Times New Roman" w:hAnsi="Times New Roman" w:cs="Times New Roman"/>
          <w:sz w:val="28"/>
          <w:szCs w:val="28"/>
        </w:rPr>
        <w:t>а основании полученных данных по отдельным статьям составляе</w:t>
      </w:r>
      <w:r w:rsidR="00020E29" w:rsidRPr="002A1BAB">
        <w:rPr>
          <w:rFonts w:ascii="Times New Roman" w:hAnsi="Times New Roman" w:cs="Times New Roman"/>
          <w:sz w:val="28"/>
          <w:szCs w:val="28"/>
        </w:rPr>
        <w:t>тся смета затрат на разработку курсовой работы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п</w:t>
      </w:r>
      <w:r w:rsidR="00B473DF" w:rsidRPr="002A1BAB">
        <w:rPr>
          <w:rFonts w:ascii="Times New Roman" w:hAnsi="Times New Roman" w:cs="Times New Roman"/>
          <w:sz w:val="28"/>
          <w:szCs w:val="28"/>
        </w:rPr>
        <w:t>о форме, приведенной в табл</w:t>
      </w:r>
      <w:r w:rsidR="00B473DF" w:rsidRPr="002A1BAB">
        <w:rPr>
          <w:rFonts w:ascii="Times New Roman" w:hAnsi="Times New Roman" w:cs="Times New Roman"/>
          <w:sz w:val="28"/>
          <w:szCs w:val="28"/>
        </w:rPr>
        <w:t>и</w:t>
      </w:r>
      <w:r w:rsidR="00B473DF" w:rsidRPr="002A1BAB">
        <w:rPr>
          <w:rFonts w:ascii="Times New Roman" w:hAnsi="Times New Roman" w:cs="Times New Roman"/>
          <w:sz w:val="28"/>
          <w:szCs w:val="28"/>
        </w:rPr>
        <w:t>це 5</w:t>
      </w:r>
      <w:r w:rsidR="00FA245C" w:rsidRPr="002A1BAB">
        <w:rPr>
          <w:rFonts w:ascii="Times New Roman" w:hAnsi="Times New Roman" w:cs="Times New Roman"/>
          <w:sz w:val="28"/>
          <w:szCs w:val="28"/>
        </w:rPr>
        <w:t>.</w:t>
      </w:r>
    </w:p>
    <w:p w:rsidR="00264FD8" w:rsidRPr="002A1BAB" w:rsidRDefault="00264FD8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Pr="002A1BAB" w:rsidRDefault="00020E29" w:rsidP="00100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144">
        <w:rPr>
          <w:rFonts w:ascii="Times New Roman" w:hAnsi="Times New Roman" w:cs="Times New Roman"/>
          <w:b/>
          <w:sz w:val="28"/>
          <w:szCs w:val="28"/>
        </w:rPr>
        <w:t>Т</w:t>
      </w:r>
      <w:r w:rsidR="00B473DF" w:rsidRPr="00100144">
        <w:rPr>
          <w:rFonts w:ascii="Times New Roman" w:hAnsi="Times New Roman" w:cs="Times New Roman"/>
          <w:b/>
          <w:sz w:val="28"/>
          <w:szCs w:val="28"/>
        </w:rPr>
        <w:t>аблица 5</w:t>
      </w:r>
      <w:r w:rsidR="00100144">
        <w:rPr>
          <w:rFonts w:ascii="Times New Roman" w:hAnsi="Times New Roman" w:cs="Times New Roman"/>
          <w:b/>
          <w:sz w:val="28"/>
          <w:szCs w:val="28"/>
        </w:rPr>
        <w:t xml:space="preserve"> ―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Сме</w:t>
      </w:r>
      <w:r w:rsidR="00EE392D" w:rsidRPr="002A1BAB">
        <w:rPr>
          <w:rFonts w:ascii="Times New Roman" w:hAnsi="Times New Roman" w:cs="Times New Roman"/>
          <w:sz w:val="28"/>
          <w:szCs w:val="28"/>
        </w:rPr>
        <w:t>та затрат  производства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40586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330" w:type="dxa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088"/>
        <w:gridCol w:w="2242"/>
      </w:tblGrid>
      <w:tr w:rsidR="00FA245C" w:rsidRPr="002A1BAB" w:rsidTr="00100144">
        <w:trPr>
          <w:trHeight w:val="55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C" w:rsidRPr="002A1BAB" w:rsidRDefault="00FA245C" w:rsidP="00100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45C" w:rsidRPr="002A1BAB" w:rsidRDefault="00FA245C" w:rsidP="00100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A245C" w:rsidRPr="002A1BAB" w:rsidTr="00100144">
        <w:trPr>
          <w:trHeight w:val="107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5C" w:rsidRPr="002A1BAB" w:rsidRDefault="00FA245C" w:rsidP="001001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1. Материальные затраты, в том числе:</w:t>
            </w:r>
          </w:p>
          <w:p w:rsidR="00FA245C" w:rsidRPr="00100144" w:rsidRDefault="00FA245C" w:rsidP="00100144">
            <w:pPr>
              <w:pStyle w:val="ab"/>
              <w:numPr>
                <w:ilvl w:val="0"/>
                <w:numId w:val="30"/>
              </w:numPr>
              <w:spacing w:after="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44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FA245C" w:rsidRPr="00100144" w:rsidRDefault="00FA245C" w:rsidP="00100144">
            <w:pPr>
              <w:pStyle w:val="ab"/>
              <w:numPr>
                <w:ilvl w:val="0"/>
                <w:numId w:val="30"/>
              </w:numPr>
              <w:spacing w:after="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4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FA245C" w:rsidRPr="002A1BAB" w:rsidRDefault="00FA245C" w:rsidP="001001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2. Затраты на оплату труда.</w:t>
            </w:r>
          </w:p>
          <w:p w:rsidR="00FA245C" w:rsidRPr="002A1BAB" w:rsidRDefault="00FA245C" w:rsidP="001001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3. Страховые взносы.</w:t>
            </w:r>
          </w:p>
          <w:p w:rsidR="00FA245C" w:rsidRPr="002A1BAB" w:rsidRDefault="00FA245C" w:rsidP="001001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4. Амортизация основных фондов.</w:t>
            </w:r>
          </w:p>
          <w:p w:rsidR="00FA245C" w:rsidRPr="002A1BAB" w:rsidRDefault="00FA245C" w:rsidP="001001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5. Прочие затраты.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5C" w:rsidRPr="002A1BAB" w:rsidRDefault="00FA245C" w:rsidP="001001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5C" w:rsidRPr="002A1BAB" w:rsidTr="00100144">
        <w:trPr>
          <w:trHeight w:val="36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5C" w:rsidRPr="00100144" w:rsidRDefault="00FA245C" w:rsidP="0010014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себестоимость </w:t>
            </w:r>
            <w:r w:rsidR="00F72305" w:rsidRPr="00100144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5C" w:rsidRPr="002A1BAB" w:rsidRDefault="00FA245C" w:rsidP="001001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45C" w:rsidRDefault="00FA245C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Pr="002A1BAB" w:rsidRDefault="005621E1" w:rsidP="002A1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Pr="002A1BAB" w:rsidRDefault="00FA245C" w:rsidP="00100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AB">
        <w:rPr>
          <w:rFonts w:ascii="Times New Roman" w:hAnsi="Times New Roman" w:cs="Times New Roman"/>
          <w:b/>
          <w:sz w:val="28"/>
          <w:szCs w:val="28"/>
        </w:rPr>
        <w:t>Определение возможной (договорной) цены</w:t>
      </w:r>
      <w:r w:rsidR="00F72305" w:rsidRPr="002A1BAB">
        <w:rPr>
          <w:rFonts w:ascii="Times New Roman" w:hAnsi="Times New Roman" w:cs="Times New Roman"/>
          <w:b/>
          <w:sz w:val="28"/>
          <w:szCs w:val="28"/>
        </w:rPr>
        <w:t xml:space="preserve"> за ТО</w:t>
      </w:r>
      <w:r w:rsidRPr="002A1BAB">
        <w:rPr>
          <w:rFonts w:ascii="Times New Roman" w:hAnsi="Times New Roman" w:cs="Times New Roman"/>
          <w:b/>
          <w:sz w:val="28"/>
          <w:szCs w:val="28"/>
        </w:rPr>
        <w:t>.</w:t>
      </w:r>
    </w:p>
    <w:p w:rsidR="00FA245C" w:rsidRPr="002A1BAB" w:rsidRDefault="00FA245C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Величина возможной (договорной) цены должна устанавливаться с учетом эффективности, качества и сроков ее выполнения на уровне, отв</w:t>
      </w:r>
      <w:r w:rsidRPr="002A1BAB">
        <w:rPr>
          <w:rFonts w:ascii="Times New Roman" w:hAnsi="Times New Roman" w:cs="Times New Roman"/>
          <w:sz w:val="28"/>
          <w:szCs w:val="28"/>
        </w:rPr>
        <w:t>е</w:t>
      </w:r>
      <w:r w:rsidRPr="002A1BAB">
        <w:rPr>
          <w:rFonts w:ascii="Times New Roman" w:hAnsi="Times New Roman" w:cs="Times New Roman"/>
          <w:sz w:val="28"/>
          <w:szCs w:val="28"/>
        </w:rPr>
        <w:t>чающем экономическим интересам заказчика (потребителя) и исполнителя.</w:t>
      </w:r>
    </w:p>
    <w:p w:rsidR="00100144" w:rsidRDefault="00100144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Default="005621E1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Default="005621E1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Default="00FA245C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Орие</w:t>
      </w:r>
      <w:r w:rsidR="00D229BA" w:rsidRPr="002A1BAB">
        <w:rPr>
          <w:rFonts w:ascii="Times New Roman" w:hAnsi="Times New Roman" w:cs="Times New Roman"/>
          <w:sz w:val="28"/>
          <w:szCs w:val="28"/>
        </w:rPr>
        <w:t>нтировочная договорная цена</w:t>
      </w:r>
      <w:r w:rsidR="00100144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 w:rsidR="00100144">
        <w:rPr>
          <w:rFonts w:ascii="Times New Roman" w:hAnsi="Times New Roman" w:cs="Times New Roman"/>
          <w:sz w:val="28"/>
          <w:szCs w:val="28"/>
        </w:rPr>
        <w:t>)</w:t>
      </w:r>
      <w:r w:rsidR="00D229BA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100144" w:rsidRDefault="00100144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44" w:rsidRPr="00100144" w:rsidRDefault="00073342" w:rsidP="00100144">
      <w:pPr>
        <w:spacing w:after="0"/>
        <w:ind w:firstLine="709"/>
        <w:jc w:val="both"/>
        <w:rPr>
          <w:oMath/>
          <w:rFonts w:ascii="Cambria Math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100144" w:rsidRPr="002A1BAB" w:rsidRDefault="00100144" w:rsidP="0010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5C" w:rsidRDefault="00020E29" w:rsidP="0054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где</w:t>
      </w:r>
      <w:r w:rsidR="00540586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540586">
        <w:rPr>
          <w:rFonts w:ascii="Times New Roman" w:eastAsiaTheme="minorEastAsia" w:hAnsi="Times New Roman" w:cs="Times New Roman"/>
          <w:sz w:val="28"/>
          <w:szCs w:val="28"/>
        </w:rPr>
        <w:t xml:space="preserve"> ― </w:t>
      </w:r>
      <w:r w:rsidR="00FA245C" w:rsidRPr="002A1BAB">
        <w:rPr>
          <w:rFonts w:ascii="Times New Roman" w:hAnsi="Times New Roman" w:cs="Times New Roman"/>
          <w:sz w:val="28"/>
          <w:szCs w:val="28"/>
        </w:rPr>
        <w:t>зат</w:t>
      </w:r>
      <w:r w:rsidR="00B473DF" w:rsidRPr="002A1BAB">
        <w:rPr>
          <w:rFonts w:ascii="Times New Roman" w:hAnsi="Times New Roman" w:cs="Times New Roman"/>
          <w:sz w:val="28"/>
          <w:szCs w:val="28"/>
        </w:rPr>
        <w:t xml:space="preserve">раты на </w:t>
      </w:r>
      <w:r w:rsidR="00540586">
        <w:rPr>
          <w:rFonts w:ascii="Times New Roman" w:hAnsi="Times New Roman" w:cs="Times New Roman"/>
          <w:sz w:val="28"/>
          <w:szCs w:val="28"/>
        </w:rPr>
        <w:t>производство</w:t>
      </w:r>
      <w:r w:rsidR="00B473DF" w:rsidRPr="002A1BAB">
        <w:rPr>
          <w:rFonts w:ascii="Times New Roman" w:hAnsi="Times New Roman" w:cs="Times New Roman"/>
          <w:sz w:val="28"/>
          <w:szCs w:val="28"/>
        </w:rPr>
        <w:t xml:space="preserve"> (из таблицы 5</w:t>
      </w:r>
      <w:r w:rsidR="00FA245C" w:rsidRPr="002A1BAB">
        <w:rPr>
          <w:rFonts w:ascii="Times New Roman" w:hAnsi="Times New Roman" w:cs="Times New Roman"/>
          <w:sz w:val="28"/>
          <w:szCs w:val="28"/>
        </w:rPr>
        <w:t>), руб.;</w:t>
      </w:r>
    </w:p>
    <w:p w:rsidR="00FA245C" w:rsidRPr="002A1BAB" w:rsidRDefault="00540586" w:rsidP="00540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― </w:t>
      </w:r>
      <w:proofErr w:type="gramStart"/>
      <w:r w:rsidR="00FA245C" w:rsidRPr="002A1BAB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FA245C" w:rsidRPr="002A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45C" w:rsidRPr="002A1BAB">
        <w:rPr>
          <w:rFonts w:ascii="Times New Roman" w:hAnsi="Times New Roman" w:cs="Times New Roman"/>
          <w:sz w:val="28"/>
          <w:szCs w:val="28"/>
        </w:rPr>
        <w:t>урвень</w:t>
      </w:r>
      <w:proofErr w:type="spellEnd"/>
      <w:r w:rsidR="00FA245C" w:rsidRPr="002A1BAB">
        <w:rPr>
          <w:rFonts w:ascii="Times New Roman" w:hAnsi="Times New Roman" w:cs="Times New Roman"/>
          <w:sz w:val="28"/>
          <w:szCs w:val="28"/>
        </w:rPr>
        <w:t xml:space="preserve"> рентабельности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45C" w:rsidRPr="002A1BAB">
        <w:rPr>
          <w:rFonts w:ascii="Times New Roman" w:hAnsi="Times New Roman" w:cs="Times New Roman"/>
          <w:sz w:val="28"/>
          <w:szCs w:val="28"/>
        </w:rPr>
        <w:t xml:space="preserve"> % (принимается в размере 20</w:t>
      </w:r>
      <w:r>
        <w:rPr>
          <w:rFonts w:ascii="Times New Roman" w:hAnsi="Times New Roman" w:cs="Times New Roman"/>
          <w:sz w:val="28"/>
          <w:szCs w:val="28"/>
        </w:rPr>
        <w:t>―</w:t>
      </w:r>
      <w:r w:rsidR="00FA245C" w:rsidRPr="002A1BAB">
        <w:rPr>
          <w:rFonts w:ascii="Times New Roman" w:hAnsi="Times New Roman" w:cs="Times New Roman"/>
          <w:sz w:val="28"/>
          <w:szCs w:val="28"/>
        </w:rPr>
        <w:t>30%).</w:t>
      </w:r>
    </w:p>
    <w:p w:rsidR="00540586" w:rsidRDefault="00B473DF" w:rsidP="00540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На основе таблице 5</w:t>
      </w:r>
      <w:r w:rsidR="00994F42" w:rsidRPr="002A1BAB">
        <w:rPr>
          <w:rFonts w:ascii="Times New Roman" w:hAnsi="Times New Roman" w:cs="Times New Roman"/>
          <w:sz w:val="28"/>
          <w:szCs w:val="28"/>
        </w:rPr>
        <w:t xml:space="preserve"> необходимо создать структурную диаграмму</w:t>
      </w:r>
      <w:r w:rsidR="00540586">
        <w:rPr>
          <w:rFonts w:ascii="Times New Roman" w:hAnsi="Times New Roman" w:cs="Times New Roman"/>
          <w:sz w:val="28"/>
          <w:szCs w:val="28"/>
        </w:rPr>
        <w:t>.</w:t>
      </w:r>
      <w:r w:rsidR="00EE392D" w:rsidRPr="002A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E1" w:rsidRDefault="005621E1" w:rsidP="00540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45C" w:rsidRPr="00540586" w:rsidRDefault="00540586" w:rsidP="00540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586">
        <w:rPr>
          <w:rFonts w:ascii="Times New Roman" w:hAnsi="Times New Roman" w:cs="Times New Roman"/>
          <w:b/>
          <w:sz w:val="28"/>
          <w:szCs w:val="28"/>
        </w:rPr>
        <w:t>П</w:t>
      </w:r>
      <w:r w:rsidR="00EE392D" w:rsidRPr="00540586">
        <w:rPr>
          <w:rFonts w:ascii="Times New Roman" w:hAnsi="Times New Roman" w:cs="Times New Roman"/>
          <w:b/>
          <w:sz w:val="28"/>
          <w:szCs w:val="28"/>
        </w:rPr>
        <w:t>ример</w:t>
      </w:r>
      <w:r w:rsidRPr="00540586">
        <w:rPr>
          <w:rFonts w:ascii="Times New Roman" w:hAnsi="Times New Roman" w:cs="Times New Roman"/>
          <w:b/>
          <w:sz w:val="28"/>
          <w:szCs w:val="28"/>
        </w:rPr>
        <w:t>.</w:t>
      </w:r>
    </w:p>
    <w:p w:rsidR="00540586" w:rsidRDefault="00540586" w:rsidP="002A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586" w:rsidRDefault="00540586" w:rsidP="002A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586" w:rsidRPr="00540586" w:rsidRDefault="00540586" w:rsidP="00540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86">
        <w:rPr>
          <w:rFonts w:ascii="Times New Roman" w:hAnsi="Times New Roman" w:cs="Times New Roman"/>
          <w:b/>
          <w:sz w:val="28"/>
          <w:szCs w:val="28"/>
        </w:rPr>
        <w:t>Структура себестоимости</w:t>
      </w:r>
    </w:p>
    <w:p w:rsidR="00E35DCF" w:rsidRPr="002A1BAB" w:rsidRDefault="00994F42" w:rsidP="00540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1955" cy="1792314"/>
            <wp:effectExtent l="114300" t="57150" r="105645" b="55536"/>
            <wp:docPr id="4" name="Рисунок 3" descr="6177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7757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468" cy="17940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46C5" w:rsidRDefault="00F246C5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586" w:rsidRDefault="00540586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586" w:rsidRPr="002A1BAB" w:rsidRDefault="00540586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D87" w:rsidRPr="00540586" w:rsidRDefault="00F84D87" w:rsidP="00540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586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540586" w:rsidRDefault="00540586" w:rsidP="002A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382" w:rsidRPr="002A1BAB" w:rsidRDefault="00F84D87" w:rsidP="0054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Для расчета данной модели экономической части необходимо пон</w:t>
      </w:r>
      <w:r w:rsidRPr="002A1BAB">
        <w:rPr>
          <w:rFonts w:ascii="Times New Roman" w:hAnsi="Times New Roman" w:cs="Times New Roman"/>
          <w:sz w:val="28"/>
          <w:szCs w:val="28"/>
        </w:rPr>
        <w:t>и</w:t>
      </w:r>
      <w:r w:rsidRPr="002A1BAB">
        <w:rPr>
          <w:rFonts w:ascii="Times New Roman" w:hAnsi="Times New Roman" w:cs="Times New Roman"/>
          <w:sz w:val="28"/>
          <w:szCs w:val="28"/>
        </w:rPr>
        <w:t xml:space="preserve">мать все возникающие виды неисправностей в результате которых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 встает на ремонт либо </w:t>
      </w:r>
      <w:r w:rsidR="00F61897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 xml:space="preserve">простой, что для авиакомпании упущенная выгода. </w:t>
      </w:r>
      <w:r w:rsidR="00147382" w:rsidRPr="002A1BAB">
        <w:rPr>
          <w:rFonts w:ascii="Times New Roman" w:hAnsi="Times New Roman" w:cs="Times New Roman"/>
          <w:sz w:val="28"/>
          <w:szCs w:val="28"/>
        </w:rPr>
        <w:t>Исходя из логики гражданского законодательства, убытки делятся на реальный ущерб</w:t>
      </w:r>
      <w:r w:rsidR="00F246C5" w:rsidRPr="002A1BAB">
        <w:rPr>
          <w:rFonts w:ascii="Times New Roman" w:hAnsi="Times New Roman" w:cs="Times New Roman"/>
          <w:sz w:val="28"/>
          <w:szCs w:val="28"/>
        </w:rPr>
        <w:t xml:space="preserve"> (замена дорогостоящего агрегата либо узла)</w:t>
      </w:r>
      <w:r w:rsidR="00147382" w:rsidRPr="002A1BAB">
        <w:rPr>
          <w:rFonts w:ascii="Times New Roman" w:hAnsi="Times New Roman" w:cs="Times New Roman"/>
          <w:sz w:val="28"/>
          <w:szCs w:val="28"/>
        </w:rPr>
        <w:t xml:space="preserve"> и упущенную выгоду. Д</w:t>
      </w:r>
      <w:r w:rsidR="00147382" w:rsidRPr="002A1BAB">
        <w:rPr>
          <w:rFonts w:ascii="Times New Roman" w:hAnsi="Times New Roman" w:cs="Times New Roman"/>
          <w:sz w:val="28"/>
          <w:szCs w:val="28"/>
        </w:rPr>
        <w:t>е</w:t>
      </w:r>
      <w:r w:rsidR="00147382" w:rsidRPr="002A1BAB">
        <w:rPr>
          <w:rFonts w:ascii="Times New Roman" w:hAnsi="Times New Roman" w:cs="Times New Roman"/>
          <w:sz w:val="28"/>
          <w:szCs w:val="28"/>
        </w:rPr>
        <w:t>ление убытков на реальный ущерб и упущенную выгоду отражает различие в проявлении убытков как имущественных потерь. В первом случае это реал</w:t>
      </w:r>
      <w:r w:rsidR="00147382" w:rsidRPr="002A1BAB">
        <w:rPr>
          <w:rFonts w:ascii="Times New Roman" w:hAnsi="Times New Roman" w:cs="Times New Roman"/>
          <w:sz w:val="28"/>
          <w:szCs w:val="28"/>
        </w:rPr>
        <w:t>ь</w:t>
      </w:r>
      <w:r w:rsidR="00147382" w:rsidRPr="002A1BAB">
        <w:rPr>
          <w:rFonts w:ascii="Times New Roman" w:hAnsi="Times New Roman" w:cs="Times New Roman"/>
          <w:sz w:val="28"/>
          <w:szCs w:val="28"/>
        </w:rPr>
        <w:t xml:space="preserve">но наступающие (физические) потери в имуществе, во втором </w:t>
      </w:r>
      <w:r w:rsidR="00540586">
        <w:rPr>
          <w:rFonts w:ascii="Times New Roman" w:hAnsi="Times New Roman" w:cs="Times New Roman"/>
          <w:sz w:val="28"/>
          <w:szCs w:val="28"/>
        </w:rPr>
        <w:t>―</w:t>
      </w:r>
      <w:r w:rsidR="00147382" w:rsidRPr="002A1BAB">
        <w:rPr>
          <w:rFonts w:ascii="Times New Roman" w:hAnsi="Times New Roman" w:cs="Times New Roman"/>
          <w:sz w:val="28"/>
          <w:szCs w:val="28"/>
        </w:rPr>
        <w:t xml:space="preserve"> потери от неполучения ожидаемых имущественных доходов, которые могли и должны были быть получены при надлежащем исполнении установленных норм. </w:t>
      </w:r>
    </w:p>
    <w:p w:rsidR="00F84D87" w:rsidRPr="002A1BAB" w:rsidRDefault="00F84D87" w:rsidP="0054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Цель данного варианта рассчитать </w:t>
      </w:r>
      <w:r w:rsidR="00147382" w:rsidRPr="002A1BAB">
        <w:rPr>
          <w:rFonts w:ascii="Times New Roman" w:hAnsi="Times New Roman" w:cs="Times New Roman"/>
          <w:sz w:val="28"/>
          <w:szCs w:val="28"/>
        </w:rPr>
        <w:t>размер упущенной выгоды в резул</w:t>
      </w:r>
      <w:r w:rsidR="00147382" w:rsidRPr="002A1BAB">
        <w:rPr>
          <w:rFonts w:ascii="Times New Roman" w:hAnsi="Times New Roman" w:cs="Times New Roman"/>
          <w:sz w:val="28"/>
          <w:szCs w:val="28"/>
        </w:rPr>
        <w:t>ь</w:t>
      </w:r>
      <w:r w:rsidR="00147382" w:rsidRPr="002A1BAB">
        <w:rPr>
          <w:rFonts w:ascii="Times New Roman" w:hAnsi="Times New Roman" w:cs="Times New Roman"/>
          <w:sz w:val="28"/>
          <w:szCs w:val="28"/>
        </w:rPr>
        <w:t xml:space="preserve">тате возможных неисправностей в процессе эксплуатации ВС. </w:t>
      </w:r>
    </w:p>
    <w:p w:rsidR="00540586" w:rsidRDefault="00540586" w:rsidP="0054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D87" w:rsidRDefault="00147382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586">
        <w:rPr>
          <w:rFonts w:ascii="Times New Roman" w:hAnsi="Times New Roman" w:cs="Times New Roman"/>
          <w:b/>
          <w:sz w:val="28"/>
          <w:szCs w:val="28"/>
        </w:rPr>
        <w:t>Алгоритм расчет</w:t>
      </w:r>
      <w:r w:rsidR="00322412" w:rsidRPr="00540586">
        <w:rPr>
          <w:rFonts w:ascii="Times New Roman" w:hAnsi="Times New Roman" w:cs="Times New Roman"/>
          <w:b/>
          <w:sz w:val="28"/>
          <w:szCs w:val="28"/>
        </w:rPr>
        <w:t>а:</w:t>
      </w:r>
    </w:p>
    <w:p w:rsidR="005621E1" w:rsidRPr="00540586" w:rsidRDefault="005621E1" w:rsidP="002A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382" w:rsidRPr="002A1BAB" w:rsidRDefault="00EE392D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Выбрать вид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>;</w:t>
      </w:r>
    </w:p>
    <w:p w:rsidR="00147382" w:rsidRPr="002A1BAB" w:rsidRDefault="00147382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Определить расход ГСМ</w:t>
      </w:r>
      <w:r w:rsidR="00811126" w:rsidRPr="002A1BAB">
        <w:rPr>
          <w:rFonts w:ascii="Times New Roman" w:hAnsi="Times New Roman" w:cs="Times New Roman"/>
          <w:sz w:val="28"/>
          <w:szCs w:val="28"/>
        </w:rPr>
        <w:t>,</w:t>
      </w:r>
      <w:r w:rsidR="00EE392D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540586">
        <w:rPr>
          <w:rFonts w:ascii="Times New Roman" w:hAnsi="Times New Roman" w:cs="Times New Roman"/>
          <w:sz w:val="28"/>
          <w:szCs w:val="28"/>
        </w:rPr>
        <w:t>т</w:t>
      </w:r>
      <w:r w:rsidR="00EE392D" w:rsidRPr="002A1BAB">
        <w:rPr>
          <w:rFonts w:ascii="Times New Roman" w:hAnsi="Times New Roman" w:cs="Times New Roman"/>
          <w:sz w:val="28"/>
          <w:szCs w:val="28"/>
        </w:rPr>
        <w:t>/ч;</w:t>
      </w:r>
    </w:p>
    <w:p w:rsidR="00147382" w:rsidRPr="002A1BAB" w:rsidRDefault="00147382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Выявить рейсовую скорость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11126" w:rsidRPr="002A1BAB">
        <w:rPr>
          <w:rFonts w:ascii="Times New Roman" w:hAnsi="Times New Roman" w:cs="Times New Roman"/>
          <w:sz w:val="28"/>
          <w:szCs w:val="28"/>
        </w:rPr>
        <w:t>,</w:t>
      </w:r>
      <w:r w:rsidR="00EE392D" w:rsidRPr="002A1BAB">
        <w:rPr>
          <w:rFonts w:ascii="Times New Roman" w:hAnsi="Times New Roman" w:cs="Times New Roman"/>
          <w:sz w:val="28"/>
          <w:szCs w:val="28"/>
        </w:rPr>
        <w:t xml:space="preserve"> км/ч;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82" w:rsidRPr="002A1BAB" w:rsidRDefault="00147382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lastRenderedPageBreak/>
        <w:t>Определить маршрут</w:t>
      </w:r>
      <w:r w:rsidR="00811126" w:rsidRPr="002A1B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1126" w:rsidRPr="002A1BA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EE392D" w:rsidRPr="002A1BAB">
        <w:rPr>
          <w:rFonts w:ascii="Times New Roman" w:hAnsi="Times New Roman" w:cs="Times New Roman"/>
          <w:sz w:val="28"/>
          <w:szCs w:val="28"/>
        </w:rPr>
        <w:t>.;</w:t>
      </w:r>
    </w:p>
    <w:p w:rsidR="00147382" w:rsidRPr="002A1BAB" w:rsidRDefault="00147382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Рассчитать затраты топлива на  маршрут</w:t>
      </w:r>
      <w:r w:rsidR="00811126" w:rsidRPr="002A1BAB">
        <w:rPr>
          <w:rFonts w:ascii="Times New Roman" w:hAnsi="Times New Roman" w:cs="Times New Roman"/>
          <w:sz w:val="28"/>
          <w:szCs w:val="28"/>
        </w:rPr>
        <w:t>, руб</w:t>
      </w:r>
      <w:r w:rsidRPr="002A1BAB">
        <w:rPr>
          <w:rFonts w:ascii="Times New Roman" w:hAnsi="Times New Roman" w:cs="Times New Roman"/>
          <w:sz w:val="28"/>
          <w:szCs w:val="28"/>
        </w:rPr>
        <w:t>.</w:t>
      </w:r>
      <w:r w:rsidR="00EE392D" w:rsidRPr="002A1BAB">
        <w:rPr>
          <w:rFonts w:ascii="Times New Roman" w:hAnsi="Times New Roman" w:cs="Times New Roman"/>
          <w:sz w:val="28"/>
          <w:szCs w:val="28"/>
        </w:rPr>
        <w:t>;</w:t>
      </w:r>
    </w:p>
    <w:p w:rsidR="00147382" w:rsidRPr="002A1BAB" w:rsidRDefault="00811126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Оценить себестоимость (</w:t>
      </w:r>
      <m:oMath>
        <m:r>
          <w:rPr>
            <w:rFonts w:ascii="Cambria Math" w:hAnsi="Cambria Math" w:cs="Times New Roman"/>
            <w:sz w:val="28"/>
            <w:szCs w:val="28"/>
          </w:rPr>
          <m:t>затраты на топливо×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=3,5</m:t>
        </m:r>
      </m:oMath>
      <w:r w:rsidRPr="002A1BAB">
        <w:rPr>
          <w:rFonts w:ascii="Times New Roman" w:hAnsi="Times New Roman" w:cs="Times New Roman"/>
          <w:sz w:val="28"/>
          <w:szCs w:val="28"/>
        </w:rPr>
        <w:t>), руб.</w:t>
      </w:r>
      <w:r w:rsidR="00EE392D" w:rsidRPr="002A1BAB">
        <w:rPr>
          <w:rFonts w:ascii="Times New Roman" w:hAnsi="Times New Roman" w:cs="Times New Roman"/>
          <w:sz w:val="28"/>
          <w:szCs w:val="28"/>
        </w:rPr>
        <w:t>;</w:t>
      </w:r>
    </w:p>
    <w:p w:rsidR="00811126" w:rsidRPr="002A1BAB" w:rsidRDefault="00811126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Рассчитать по усредненному коэффициенту </w:t>
      </w:r>
      <w:r w:rsidR="00E170B5" w:rsidRPr="002A1BAB">
        <w:rPr>
          <w:rFonts w:ascii="Times New Roman" w:hAnsi="Times New Roman" w:cs="Times New Roman"/>
          <w:sz w:val="28"/>
          <w:szCs w:val="28"/>
        </w:rPr>
        <w:t>(2</w:t>
      </w:r>
      <w:r w:rsidRPr="002A1BAB">
        <w:rPr>
          <w:rFonts w:ascii="Times New Roman" w:hAnsi="Times New Roman" w:cs="Times New Roman"/>
          <w:sz w:val="28"/>
          <w:szCs w:val="28"/>
        </w:rPr>
        <w:t>0</w:t>
      </w:r>
      <w:r w:rsidR="00540586">
        <w:rPr>
          <w:rFonts w:ascii="Times New Roman" w:hAnsi="Times New Roman" w:cs="Times New Roman"/>
          <w:sz w:val="28"/>
          <w:szCs w:val="28"/>
        </w:rPr>
        <w:t>―</w:t>
      </w:r>
      <w:r w:rsidR="00E170B5" w:rsidRPr="002A1BAB">
        <w:rPr>
          <w:rFonts w:ascii="Times New Roman" w:hAnsi="Times New Roman" w:cs="Times New Roman"/>
          <w:sz w:val="28"/>
          <w:szCs w:val="28"/>
        </w:rPr>
        <w:t>30</w:t>
      </w:r>
      <w:r w:rsidRPr="002A1BAB">
        <w:rPr>
          <w:rFonts w:ascii="Times New Roman" w:hAnsi="Times New Roman" w:cs="Times New Roman"/>
          <w:sz w:val="28"/>
          <w:szCs w:val="28"/>
        </w:rPr>
        <w:t>%</w:t>
      </w:r>
      <w:r w:rsidR="00E170B5" w:rsidRPr="002A1BAB">
        <w:rPr>
          <w:rFonts w:ascii="Times New Roman" w:hAnsi="Times New Roman" w:cs="Times New Roman"/>
          <w:sz w:val="28"/>
          <w:szCs w:val="28"/>
        </w:rPr>
        <w:t>)</w:t>
      </w:r>
      <w:r w:rsidRPr="002A1BAB">
        <w:rPr>
          <w:rFonts w:ascii="Times New Roman" w:hAnsi="Times New Roman" w:cs="Times New Roman"/>
          <w:sz w:val="28"/>
          <w:szCs w:val="28"/>
        </w:rPr>
        <w:t xml:space="preserve"> прибыль, руб.</w:t>
      </w:r>
      <w:r w:rsidR="00EE392D" w:rsidRPr="002A1BAB">
        <w:rPr>
          <w:rFonts w:ascii="Times New Roman" w:hAnsi="Times New Roman" w:cs="Times New Roman"/>
          <w:sz w:val="28"/>
          <w:szCs w:val="28"/>
        </w:rPr>
        <w:t>;</w:t>
      </w:r>
    </w:p>
    <w:p w:rsidR="00F61897" w:rsidRPr="002A1BAB" w:rsidRDefault="00F61897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Выявить и показать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 затраты, возникающие при дорог</w:t>
      </w:r>
      <w:r w:rsidR="00E170B5" w:rsidRPr="002A1BAB">
        <w:rPr>
          <w:rFonts w:ascii="Times New Roman" w:hAnsi="Times New Roman" w:cs="Times New Roman"/>
          <w:sz w:val="28"/>
          <w:szCs w:val="28"/>
        </w:rPr>
        <w:t>о</w:t>
      </w:r>
      <w:r w:rsidR="00E170B5" w:rsidRPr="002A1BAB">
        <w:rPr>
          <w:rFonts w:ascii="Times New Roman" w:hAnsi="Times New Roman" w:cs="Times New Roman"/>
          <w:sz w:val="28"/>
          <w:szCs w:val="28"/>
        </w:rPr>
        <w:t>стоящем ремонте и использовани</w:t>
      </w:r>
      <w:r w:rsidR="00EE392D" w:rsidRPr="002A1BAB">
        <w:rPr>
          <w:rFonts w:ascii="Times New Roman" w:hAnsi="Times New Roman" w:cs="Times New Roman"/>
          <w:sz w:val="28"/>
          <w:szCs w:val="28"/>
        </w:rPr>
        <w:t xml:space="preserve">я </w:t>
      </w:r>
      <w:r w:rsidR="00540586">
        <w:rPr>
          <w:rFonts w:ascii="Times New Roman" w:hAnsi="Times New Roman" w:cs="Times New Roman"/>
          <w:sz w:val="28"/>
          <w:szCs w:val="28"/>
        </w:rPr>
        <w:t>запасных частей, инструментов и пр</w:t>
      </w:r>
      <w:r w:rsidR="00540586">
        <w:rPr>
          <w:rFonts w:ascii="Times New Roman" w:hAnsi="Times New Roman" w:cs="Times New Roman"/>
          <w:sz w:val="28"/>
          <w:szCs w:val="28"/>
        </w:rPr>
        <w:t>и</w:t>
      </w:r>
      <w:r w:rsidR="00540586">
        <w:rPr>
          <w:rFonts w:ascii="Times New Roman" w:hAnsi="Times New Roman" w:cs="Times New Roman"/>
          <w:sz w:val="28"/>
          <w:szCs w:val="28"/>
        </w:rPr>
        <w:t>способлений (</w:t>
      </w:r>
      <w:r w:rsidR="00EE392D" w:rsidRPr="002A1BAB">
        <w:rPr>
          <w:rFonts w:ascii="Times New Roman" w:hAnsi="Times New Roman" w:cs="Times New Roman"/>
          <w:sz w:val="28"/>
          <w:szCs w:val="28"/>
        </w:rPr>
        <w:t>ЗИП</w:t>
      </w:r>
      <w:r w:rsidR="00540586">
        <w:rPr>
          <w:rFonts w:ascii="Times New Roman" w:hAnsi="Times New Roman" w:cs="Times New Roman"/>
          <w:sz w:val="28"/>
          <w:szCs w:val="28"/>
        </w:rPr>
        <w:t>)</w:t>
      </w:r>
      <w:r w:rsidR="00EE392D" w:rsidRPr="002A1BAB">
        <w:rPr>
          <w:rFonts w:ascii="Times New Roman" w:hAnsi="Times New Roman" w:cs="Times New Roman"/>
          <w:sz w:val="28"/>
          <w:szCs w:val="28"/>
        </w:rPr>
        <w:t>;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26" w:rsidRDefault="00811126" w:rsidP="00540586">
      <w:pPr>
        <w:pStyle w:val="ab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Зап</w:t>
      </w:r>
      <w:r w:rsidR="00EE392D" w:rsidRPr="002A1BAB">
        <w:rPr>
          <w:rFonts w:ascii="Times New Roman" w:hAnsi="Times New Roman" w:cs="Times New Roman"/>
          <w:sz w:val="28"/>
          <w:szCs w:val="28"/>
        </w:rPr>
        <w:t xml:space="preserve">олнить таблицу упущенной выгоды </w:t>
      </w:r>
      <w:r w:rsidR="00F61897" w:rsidRPr="002A1BAB">
        <w:rPr>
          <w:rFonts w:ascii="Times New Roman" w:hAnsi="Times New Roman" w:cs="Times New Roman"/>
          <w:sz w:val="28"/>
          <w:szCs w:val="28"/>
        </w:rPr>
        <w:t>(количество неисправностей нео</w:t>
      </w:r>
      <w:r w:rsidR="00F61897" w:rsidRPr="002A1BAB">
        <w:rPr>
          <w:rFonts w:ascii="Times New Roman" w:hAnsi="Times New Roman" w:cs="Times New Roman"/>
          <w:sz w:val="28"/>
          <w:szCs w:val="28"/>
        </w:rPr>
        <w:t>г</w:t>
      </w:r>
      <w:r w:rsidR="00F61897" w:rsidRPr="002A1BAB">
        <w:rPr>
          <w:rFonts w:ascii="Times New Roman" w:hAnsi="Times New Roman" w:cs="Times New Roman"/>
          <w:sz w:val="28"/>
          <w:szCs w:val="28"/>
        </w:rPr>
        <w:t>раниченно).</w:t>
      </w:r>
    </w:p>
    <w:p w:rsidR="00540586" w:rsidRDefault="00540586" w:rsidP="00540586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586" w:rsidRPr="002A1BAB" w:rsidRDefault="00540586" w:rsidP="00540586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586">
        <w:rPr>
          <w:rFonts w:ascii="Times New Roman" w:hAnsi="Times New Roman" w:cs="Times New Roman"/>
          <w:b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― Экономическая оценка неисправностей </w:t>
      </w:r>
    </w:p>
    <w:tbl>
      <w:tblPr>
        <w:tblStyle w:val="af"/>
        <w:tblW w:w="0" w:type="auto"/>
        <w:tblLayout w:type="fixed"/>
        <w:tblLook w:val="04A0"/>
      </w:tblPr>
      <w:tblGrid>
        <w:gridCol w:w="3935"/>
        <w:gridCol w:w="1409"/>
        <w:gridCol w:w="1409"/>
        <w:gridCol w:w="1409"/>
        <w:gridCol w:w="1409"/>
      </w:tblGrid>
      <w:tr w:rsidR="00540586" w:rsidRPr="002A1BAB" w:rsidTr="00540586">
        <w:trPr>
          <w:cantSplit/>
          <w:trHeight w:val="2364"/>
        </w:trPr>
        <w:tc>
          <w:tcPr>
            <w:tcW w:w="3935" w:type="dxa"/>
            <w:vAlign w:val="center"/>
          </w:tcPr>
          <w:p w:rsidR="00540586" w:rsidRDefault="00540586" w:rsidP="00540586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40586" w:rsidRPr="002A1BAB" w:rsidRDefault="00540586" w:rsidP="00540586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409" w:type="dxa"/>
            <w:textDirection w:val="btLr"/>
            <w:vAlign w:val="center"/>
          </w:tcPr>
          <w:p w:rsidR="00540586" w:rsidRPr="002A1BAB" w:rsidRDefault="00540586" w:rsidP="00540586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1 неисправность</w:t>
            </w:r>
            <w:proofErr w:type="gramStart"/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 (…….)</w:t>
            </w:r>
            <w:proofErr w:type="gramEnd"/>
          </w:p>
        </w:tc>
        <w:tc>
          <w:tcPr>
            <w:tcW w:w="1409" w:type="dxa"/>
            <w:textDirection w:val="btLr"/>
            <w:vAlign w:val="center"/>
          </w:tcPr>
          <w:p w:rsidR="00540586" w:rsidRPr="002A1BAB" w:rsidRDefault="00540586" w:rsidP="00540586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2 неисправность</w:t>
            </w:r>
            <w:proofErr w:type="gramStart"/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 (…….)</w:t>
            </w:r>
            <w:proofErr w:type="gramEnd"/>
          </w:p>
        </w:tc>
        <w:tc>
          <w:tcPr>
            <w:tcW w:w="1409" w:type="dxa"/>
            <w:textDirection w:val="btLr"/>
            <w:vAlign w:val="center"/>
          </w:tcPr>
          <w:p w:rsidR="00540586" w:rsidRPr="002A1BAB" w:rsidRDefault="00540586" w:rsidP="00540586">
            <w:pPr>
              <w:pStyle w:val="ab"/>
              <w:tabs>
                <w:tab w:val="right" w:pos="195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3 неисправность</w:t>
            </w:r>
            <w:proofErr w:type="gramStart"/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 (…….)</w:t>
            </w:r>
            <w:proofErr w:type="gramEnd"/>
          </w:p>
        </w:tc>
        <w:tc>
          <w:tcPr>
            <w:tcW w:w="1409" w:type="dxa"/>
            <w:textDirection w:val="btLr"/>
            <w:vAlign w:val="center"/>
          </w:tcPr>
          <w:p w:rsidR="00540586" w:rsidRPr="002A1BAB" w:rsidRDefault="00540586" w:rsidP="00540586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4 неисправность</w:t>
            </w:r>
            <w:proofErr w:type="gramStart"/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 (…….)</w:t>
            </w:r>
            <w:proofErr w:type="gramEnd"/>
          </w:p>
        </w:tc>
      </w:tr>
      <w:tr w:rsidR="00540586" w:rsidRPr="002A1BAB" w:rsidTr="00540586">
        <w:tc>
          <w:tcPr>
            <w:tcW w:w="3935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 xml:space="preserve">Затраченное время ремонта либо простоя, </w:t>
            </w:r>
            <w:proofErr w:type="gramStart"/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tabs>
                <w:tab w:val="right" w:pos="195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86" w:rsidRPr="002A1BAB" w:rsidTr="00540586">
        <w:tc>
          <w:tcPr>
            <w:tcW w:w="3935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щерб при дополнительных расходах в ремонте</w:t>
            </w: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tabs>
                <w:tab w:val="right" w:pos="195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86" w:rsidRPr="002A1BAB" w:rsidTr="00540586">
        <w:tc>
          <w:tcPr>
            <w:tcW w:w="3935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Стоимость возможной уп</w:t>
            </w: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щенной выгоды авиакомпании за время простоя в ремонте</w:t>
            </w: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tabs>
                <w:tab w:val="right" w:pos="195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86" w:rsidRPr="002A1BAB" w:rsidTr="00540586">
        <w:tc>
          <w:tcPr>
            <w:tcW w:w="3935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58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Pr="002A1BAB">
              <w:rPr>
                <w:rFonts w:ascii="Times New Roman" w:hAnsi="Times New Roman" w:cs="Times New Roman"/>
                <w:sz w:val="28"/>
                <w:szCs w:val="28"/>
              </w:rPr>
              <w:t>. Сумма 2 и 3 строк</w:t>
            </w: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tabs>
                <w:tab w:val="right" w:pos="195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40586" w:rsidRPr="002A1BAB" w:rsidRDefault="00540586" w:rsidP="00540586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2D" w:rsidRDefault="00EE392D" w:rsidP="00540586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D39" w:rsidRDefault="00FF3D39" w:rsidP="00540586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D39" w:rsidRDefault="00FF3D39" w:rsidP="00540586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Default="005621E1" w:rsidP="00540586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Pr="002A1BAB" w:rsidRDefault="005621E1" w:rsidP="00540586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D39" w:rsidRDefault="00020E29" w:rsidP="00FF3D39">
      <w:pPr>
        <w:pStyle w:val="ab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D39" w:rsidRDefault="00D9712F" w:rsidP="00FF3D39">
      <w:pPr>
        <w:pStyle w:val="ab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[3</w:t>
      </w:r>
      <w:r w:rsidR="00540586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>4 листа]</w:t>
      </w:r>
      <w:r w:rsidR="00FF3D39">
        <w:rPr>
          <w:rFonts w:ascii="Times New Roman" w:hAnsi="Times New Roman" w:cs="Times New Roman"/>
          <w:sz w:val="28"/>
          <w:szCs w:val="28"/>
        </w:rPr>
        <w:t>.</w:t>
      </w:r>
    </w:p>
    <w:p w:rsidR="00FF3D39" w:rsidRDefault="00FF3D39" w:rsidP="00540586">
      <w:pPr>
        <w:pStyle w:val="ab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0B5" w:rsidRPr="002A1BAB" w:rsidRDefault="00FF3D39" w:rsidP="00540586">
      <w:pPr>
        <w:pStyle w:val="ab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 w:rsidR="00020E29" w:rsidRPr="002A1BAB">
        <w:rPr>
          <w:rFonts w:ascii="Times New Roman" w:hAnsi="Times New Roman" w:cs="Times New Roman"/>
          <w:sz w:val="28"/>
          <w:szCs w:val="28"/>
        </w:rPr>
        <w:t xml:space="preserve"> </w:t>
      </w:r>
      <w:r w:rsidR="008C5219" w:rsidRPr="002A1BAB">
        <w:rPr>
          <w:rFonts w:ascii="Times New Roman" w:hAnsi="Times New Roman" w:cs="Times New Roman"/>
          <w:sz w:val="28"/>
          <w:szCs w:val="28"/>
        </w:rPr>
        <w:t>содержатся выводы</w:t>
      </w:r>
      <w:r w:rsidR="00020E29" w:rsidRPr="002A1BAB">
        <w:rPr>
          <w:rFonts w:ascii="Times New Roman" w:hAnsi="Times New Roman" w:cs="Times New Roman"/>
          <w:sz w:val="28"/>
          <w:szCs w:val="28"/>
        </w:rPr>
        <w:t xml:space="preserve">, а так же подтверждение достижения поставленных целей в части «введения». </w:t>
      </w:r>
      <w:r w:rsidR="008C5219" w:rsidRPr="002A1BAB">
        <w:rPr>
          <w:rFonts w:ascii="Times New Roman" w:hAnsi="Times New Roman" w:cs="Times New Roman"/>
          <w:sz w:val="28"/>
          <w:szCs w:val="28"/>
        </w:rPr>
        <w:t>На этапе заключительной части н</w:t>
      </w:r>
      <w:r w:rsidR="008C5219" w:rsidRPr="002A1BAB">
        <w:rPr>
          <w:rFonts w:ascii="Times New Roman" w:hAnsi="Times New Roman" w:cs="Times New Roman"/>
          <w:sz w:val="28"/>
          <w:szCs w:val="28"/>
        </w:rPr>
        <w:t>е</w:t>
      </w:r>
      <w:r w:rsidR="008C5219" w:rsidRPr="002A1BAB">
        <w:rPr>
          <w:rFonts w:ascii="Times New Roman" w:hAnsi="Times New Roman" w:cs="Times New Roman"/>
          <w:sz w:val="28"/>
          <w:szCs w:val="28"/>
        </w:rPr>
        <w:t>обходимо дать рекомендации по возможным путям снижения себестоимости.</w:t>
      </w:r>
      <w:r w:rsidR="00E170B5" w:rsidRPr="002A1BAB">
        <w:rPr>
          <w:rFonts w:ascii="Times New Roman" w:hAnsi="Times New Roman" w:cs="Times New Roman"/>
          <w:sz w:val="28"/>
          <w:szCs w:val="28"/>
        </w:rPr>
        <w:t xml:space="preserve"> На что оказывают влияние следующие факторы:</w:t>
      </w:r>
    </w:p>
    <w:p w:rsidR="00E170B5" w:rsidRPr="002A1BAB" w:rsidRDefault="00E170B5" w:rsidP="00540586">
      <w:pPr>
        <w:pStyle w:val="ab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lastRenderedPageBreak/>
        <w:t>повышение производительности труда, чем выше производител</w:t>
      </w:r>
      <w:r w:rsidRPr="002A1BAB">
        <w:rPr>
          <w:rFonts w:ascii="Times New Roman" w:hAnsi="Times New Roman" w:cs="Times New Roman"/>
          <w:sz w:val="28"/>
          <w:szCs w:val="28"/>
        </w:rPr>
        <w:t>ь</w:t>
      </w:r>
      <w:r w:rsidRPr="002A1BAB">
        <w:rPr>
          <w:rFonts w:ascii="Times New Roman" w:hAnsi="Times New Roman" w:cs="Times New Roman"/>
          <w:sz w:val="28"/>
          <w:szCs w:val="28"/>
        </w:rPr>
        <w:t>ность труда, тем ниже себестоимость продукции;</w:t>
      </w:r>
    </w:p>
    <w:p w:rsidR="00E170B5" w:rsidRPr="002A1BAB" w:rsidRDefault="00E170B5" w:rsidP="00540586">
      <w:pPr>
        <w:pStyle w:val="ab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эф</w:t>
      </w:r>
      <w:r w:rsidR="00D9712F" w:rsidRPr="002A1BAB">
        <w:rPr>
          <w:rFonts w:ascii="Times New Roman" w:hAnsi="Times New Roman" w:cs="Times New Roman"/>
          <w:sz w:val="28"/>
          <w:szCs w:val="28"/>
        </w:rPr>
        <w:t xml:space="preserve">фективность производства и </w:t>
      </w:r>
      <w:r w:rsidRPr="002A1BAB">
        <w:rPr>
          <w:rFonts w:ascii="Times New Roman" w:hAnsi="Times New Roman" w:cs="Times New Roman"/>
          <w:sz w:val="28"/>
          <w:szCs w:val="28"/>
        </w:rPr>
        <w:t>ресурсосбережение;</w:t>
      </w:r>
    </w:p>
    <w:p w:rsidR="00E170B5" w:rsidRPr="002A1BAB" w:rsidRDefault="00E170B5" w:rsidP="00540586">
      <w:pPr>
        <w:pStyle w:val="ab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поиск альтернативных поставщиков сырья</w:t>
      </w:r>
      <w:r w:rsidR="00D9712F" w:rsidRPr="002A1BAB">
        <w:rPr>
          <w:rFonts w:ascii="Times New Roman" w:hAnsi="Times New Roman" w:cs="Times New Roman"/>
          <w:sz w:val="28"/>
          <w:szCs w:val="28"/>
        </w:rPr>
        <w:t xml:space="preserve"> и запасных частей</w:t>
      </w:r>
      <w:r w:rsidRPr="002A1BAB">
        <w:rPr>
          <w:rFonts w:ascii="Times New Roman" w:hAnsi="Times New Roman" w:cs="Times New Roman"/>
          <w:sz w:val="28"/>
          <w:szCs w:val="28"/>
        </w:rPr>
        <w:t>;</w:t>
      </w:r>
    </w:p>
    <w:p w:rsidR="00E170B5" w:rsidRPr="002A1BAB" w:rsidRDefault="00D9712F" w:rsidP="00540586">
      <w:pPr>
        <w:pStyle w:val="ab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освоение научно-технического процесса</w:t>
      </w:r>
      <w:r w:rsidR="00E170B5" w:rsidRPr="002A1BAB">
        <w:rPr>
          <w:rFonts w:ascii="Times New Roman" w:hAnsi="Times New Roman" w:cs="Times New Roman"/>
          <w:sz w:val="28"/>
          <w:szCs w:val="28"/>
        </w:rPr>
        <w:t>.</w:t>
      </w:r>
    </w:p>
    <w:p w:rsidR="00FF3D39" w:rsidRDefault="00FF3D39" w:rsidP="005405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12F" w:rsidRPr="002A1BAB" w:rsidRDefault="008C5219" w:rsidP="005405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В условиях рыночной экономики роль и значение с</w:t>
      </w:r>
      <w:r w:rsidR="005822A2" w:rsidRPr="002A1BAB">
        <w:rPr>
          <w:rFonts w:ascii="Times New Roman" w:hAnsi="Times New Roman" w:cs="Times New Roman"/>
          <w:sz w:val="28"/>
          <w:szCs w:val="28"/>
        </w:rPr>
        <w:t>нижения себесто</w:t>
      </w:r>
      <w:r w:rsidR="005822A2" w:rsidRPr="002A1BAB">
        <w:rPr>
          <w:rFonts w:ascii="Times New Roman" w:hAnsi="Times New Roman" w:cs="Times New Roman"/>
          <w:sz w:val="28"/>
          <w:szCs w:val="28"/>
        </w:rPr>
        <w:t>и</w:t>
      </w:r>
      <w:r w:rsidR="005822A2" w:rsidRPr="002A1BAB">
        <w:rPr>
          <w:rFonts w:ascii="Times New Roman" w:hAnsi="Times New Roman" w:cs="Times New Roman"/>
          <w:sz w:val="28"/>
          <w:szCs w:val="28"/>
        </w:rPr>
        <w:t xml:space="preserve">мости </w:t>
      </w:r>
      <w:r w:rsidRPr="002A1BAB">
        <w:rPr>
          <w:rFonts w:ascii="Times New Roman" w:hAnsi="Times New Roman" w:cs="Times New Roman"/>
          <w:sz w:val="28"/>
          <w:szCs w:val="28"/>
        </w:rPr>
        <w:t>резко возрастает, поскольку это позволяет</w:t>
      </w:r>
      <w:r w:rsidR="00322412" w:rsidRPr="002A1BAB">
        <w:rPr>
          <w:rFonts w:ascii="Times New Roman" w:hAnsi="Times New Roman" w:cs="Times New Roman"/>
          <w:sz w:val="28"/>
          <w:szCs w:val="28"/>
        </w:rPr>
        <w:t>:</w:t>
      </w:r>
      <w:r w:rsidR="00781CFD" w:rsidRPr="002A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19" w:rsidRPr="002A1BAB" w:rsidRDefault="00322412" w:rsidP="00FF3D39">
      <w:pPr>
        <w:pStyle w:val="ab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увеличить прибыль</w:t>
      </w:r>
      <w:r w:rsidR="008C5219" w:rsidRPr="002A1B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5219" w:rsidRPr="002A1B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C5219" w:rsidRPr="002A1BAB">
        <w:rPr>
          <w:rFonts w:ascii="Times New Roman" w:hAnsi="Times New Roman" w:cs="Times New Roman"/>
          <w:sz w:val="28"/>
          <w:szCs w:val="28"/>
        </w:rPr>
        <w:t xml:space="preserve"> следовательно, создать возможности не только для простого, но и для расширенного воспроизводства</w:t>
      </w:r>
      <w:r w:rsidR="00D9712F" w:rsidRPr="002A1BAB">
        <w:rPr>
          <w:rFonts w:ascii="Times New Roman" w:hAnsi="Times New Roman" w:cs="Times New Roman"/>
          <w:sz w:val="28"/>
          <w:szCs w:val="28"/>
        </w:rPr>
        <w:t>;</w:t>
      </w:r>
    </w:p>
    <w:p w:rsidR="00322412" w:rsidRPr="002A1BAB" w:rsidRDefault="008C5219" w:rsidP="00FF3D39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улучшить материал</w:t>
      </w:r>
      <w:r w:rsidR="00D9712F" w:rsidRPr="002A1BAB">
        <w:rPr>
          <w:rFonts w:ascii="Times New Roman" w:hAnsi="Times New Roman" w:cs="Times New Roman"/>
          <w:sz w:val="28"/>
          <w:szCs w:val="28"/>
        </w:rPr>
        <w:t>ьное стимулирование работников;</w:t>
      </w:r>
    </w:p>
    <w:p w:rsidR="008C5219" w:rsidRPr="002A1BAB" w:rsidRDefault="008C5219" w:rsidP="00FF3D39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улучшить финансовое состояние предприятия</w:t>
      </w:r>
      <w:r w:rsidR="00D9712F" w:rsidRPr="002A1BAB">
        <w:rPr>
          <w:rFonts w:ascii="Times New Roman" w:hAnsi="Times New Roman" w:cs="Times New Roman"/>
          <w:sz w:val="28"/>
          <w:szCs w:val="28"/>
        </w:rPr>
        <w:t>;</w:t>
      </w:r>
    </w:p>
    <w:p w:rsidR="008C5219" w:rsidRPr="002A1BAB" w:rsidRDefault="00322412" w:rsidP="00FF3D39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снизить цены на услуги</w:t>
      </w:r>
      <w:r w:rsidR="008C5219" w:rsidRPr="002A1BAB">
        <w:rPr>
          <w:rFonts w:ascii="Times New Roman" w:hAnsi="Times New Roman" w:cs="Times New Roman"/>
          <w:sz w:val="28"/>
          <w:szCs w:val="28"/>
        </w:rPr>
        <w:t>, тем самым повысить ее конкурентоспосо</w:t>
      </w:r>
      <w:r w:rsidR="008C5219" w:rsidRPr="002A1BAB">
        <w:rPr>
          <w:rFonts w:ascii="Times New Roman" w:hAnsi="Times New Roman" w:cs="Times New Roman"/>
          <w:sz w:val="28"/>
          <w:szCs w:val="28"/>
        </w:rPr>
        <w:t>б</w:t>
      </w:r>
      <w:r w:rsidR="008C5219" w:rsidRPr="002A1BAB">
        <w:rPr>
          <w:rFonts w:ascii="Times New Roman" w:hAnsi="Times New Roman" w:cs="Times New Roman"/>
          <w:sz w:val="28"/>
          <w:szCs w:val="28"/>
        </w:rPr>
        <w:t>ность и увеличить долю на рынке сбыта</w:t>
      </w:r>
      <w:r w:rsidR="00D9712F" w:rsidRPr="002A1BAB">
        <w:rPr>
          <w:rFonts w:ascii="Times New Roman" w:hAnsi="Times New Roman" w:cs="Times New Roman"/>
          <w:sz w:val="28"/>
          <w:szCs w:val="28"/>
        </w:rPr>
        <w:t>;</w:t>
      </w:r>
    </w:p>
    <w:p w:rsidR="008C5219" w:rsidRPr="002A1BAB" w:rsidRDefault="008C5219" w:rsidP="00FF3D39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в акционерных обществах увеличить выплаты дивидендов и пов</w:t>
      </w:r>
      <w:r w:rsidRPr="002A1BAB">
        <w:rPr>
          <w:rFonts w:ascii="Times New Roman" w:hAnsi="Times New Roman" w:cs="Times New Roman"/>
          <w:sz w:val="28"/>
          <w:szCs w:val="28"/>
        </w:rPr>
        <w:t>ы</w:t>
      </w:r>
      <w:r w:rsidRPr="002A1BAB">
        <w:rPr>
          <w:rFonts w:ascii="Times New Roman" w:hAnsi="Times New Roman" w:cs="Times New Roman"/>
          <w:sz w:val="28"/>
          <w:szCs w:val="28"/>
        </w:rPr>
        <w:t>сить их ставки</w:t>
      </w:r>
      <w:r w:rsidR="00D9712F" w:rsidRPr="002A1BAB">
        <w:rPr>
          <w:rFonts w:ascii="Times New Roman" w:hAnsi="Times New Roman" w:cs="Times New Roman"/>
          <w:sz w:val="28"/>
          <w:szCs w:val="28"/>
        </w:rPr>
        <w:t>;</w:t>
      </w:r>
    </w:p>
    <w:p w:rsidR="00F429C4" w:rsidRPr="002A1BAB" w:rsidRDefault="00942D42" w:rsidP="00FF3D39">
      <w:pPr>
        <w:pStyle w:val="ab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</w:t>
      </w:r>
      <w:r w:rsidR="00E170B5" w:rsidRPr="002A1BAB">
        <w:rPr>
          <w:rFonts w:ascii="Times New Roman" w:hAnsi="Times New Roman" w:cs="Times New Roman"/>
          <w:sz w:val="28"/>
          <w:szCs w:val="28"/>
        </w:rPr>
        <w:t>низить себестоимость</w:t>
      </w:r>
      <w:r w:rsidR="008C5219" w:rsidRPr="002A1BA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F429C4" w:rsidRPr="002A1BAB">
        <w:rPr>
          <w:rFonts w:ascii="Times New Roman" w:hAnsi="Times New Roman" w:cs="Times New Roman"/>
          <w:sz w:val="28"/>
          <w:szCs w:val="28"/>
        </w:rPr>
        <w:t>.</w:t>
      </w:r>
      <w:r w:rsidR="008C5219" w:rsidRPr="002A1BAB">
        <w:rPr>
          <w:rFonts w:ascii="Times New Roman" w:hAnsi="Times New Roman" w:cs="Times New Roman"/>
          <w:sz w:val="28"/>
          <w:szCs w:val="28"/>
        </w:rPr>
        <w:t> </w:t>
      </w:r>
    </w:p>
    <w:p w:rsidR="00F246C5" w:rsidRPr="002A1BAB" w:rsidRDefault="00F246C5" w:rsidP="002A1BAB">
      <w:pPr>
        <w:pStyle w:val="ab"/>
        <w:shd w:val="clear" w:color="auto" w:fill="FFFFFF"/>
        <w:spacing w:after="0"/>
        <w:ind w:left="0" w:hanging="491"/>
        <w:rPr>
          <w:rFonts w:ascii="Times New Roman" w:hAnsi="Times New Roman" w:cs="Times New Roman"/>
          <w:sz w:val="28"/>
          <w:szCs w:val="28"/>
        </w:rPr>
      </w:pPr>
    </w:p>
    <w:p w:rsidR="00F246C5" w:rsidRPr="002A1BAB" w:rsidRDefault="00781CFD" w:rsidP="00FF3D39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="00FF3D39">
        <w:rPr>
          <w:rFonts w:ascii="Times New Roman" w:hAnsi="Times New Roman" w:cs="Times New Roman"/>
          <w:b/>
          <w:sz w:val="28"/>
          <w:szCs w:val="28"/>
        </w:rPr>
        <w:t>ых источников</w:t>
      </w:r>
      <w:r w:rsidRPr="002A1BAB">
        <w:rPr>
          <w:rFonts w:ascii="Times New Roman" w:hAnsi="Times New Roman" w:cs="Times New Roman"/>
          <w:sz w:val="28"/>
          <w:szCs w:val="28"/>
        </w:rPr>
        <w:t>, нормативно-правовой док</w:t>
      </w:r>
      <w:r w:rsidRPr="002A1BAB">
        <w:rPr>
          <w:rFonts w:ascii="Times New Roman" w:hAnsi="Times New Roman" w:cs="Times New Roman"/>
          <w:sz w:val="28"/>
          <w:szCs w:val="28"/>
        </w:rPr>
        <w:t>у</w:t>
      </w:r>
      <w:r w:rsidRPr="002A1BAB">
        <w:rPr>
          <w:rFonts w:ascii="Times New Roman" w:hAnsi="Times New Roman" w:cs="Times New Roman"/>
          <w:sz w:val="28"/>
          <w:szCs w:val="28"/>
        </w:rPr>
        <w:t>ментации</w:t>
      </w:r>
      <w:r w:rsidR="00D9712F" w:rsidRPr="002A1BAB">
        <w:rPr>
          <w:rFonts w:ascii="Times New Roman" w:hAnsi="Times New Roman" w:cs="Times New Roman"/>
          <w:sz w:val="28"/>
          <w:szCs w:val="28"/>
        </w:rPr>
        <w:t xml:space="preserve"> и интернет ресурс</w:t>
      </w:r>
      <w:r w:rsidR="00FF3D39">
        <w:rPr>
          <w:rFonts w:ascii="Times New Roman" w:hAnsi="Times New Roman" w:cs="Times New Roman"/>
          <w:sz w:val="28"/>
          <w:szCs w:val="28"/>
        </w:rPr>
        <w:t>ов</w:t>
      </w:r>
      <w:r w:rsidR="00D9712F" w:rsidRPr="002A1BAB">
        <w:rPr>
          <w:rFonts w:ascii="Times New Roman" w:hAnsi="Times New Roman" w:cs="Times New Roman"/>
          <w:sz w:val="28"/>
          <w:szCs w:val="28"/>
        </w:rPr>
        <w:t xml:space="preserve"> [не менее 10</w:t>
      </w:r>
      <w:r w:rsidRPr="002A1BAB">
        <w:rPr>
          <w:rFonts w:ascii="Times New Roman" w:hAnsi="Times New Roman" w:cs="Times New Roman"/>
          <w:sz w:val="28"/>
          <w:szCs w:val="28"/>
        </w:rPr>
        <w:t xml:space="preserve"> источников].</w:t>
      </w:r>
      <w:r w:rsidR="00F246C5" w:rsidRPr="002A1BAB">
        <w:rPr>
          <w:rFonts w:ascii="Times New Roman" w:hAnsi="Times New Roman" w:cs="Times New Roman"/>
          <w:sz w:val="28"/>
          <w:szCs w:val="28"/>
        </w:rPr>
        <w:t> </w:t>
      </w:r>
    </w:p>
    <w:p w:rsidR="00994F42" w:rsidRPr="002A1BAB" w:rsidRDefault="00994F42" w:rsidP="002A1BAB">
      <w:pPr>
        <w:pStyle w:val="ab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4C" w:rsidRPr="002A1BAB" w:rsidRDefault="00035F4C" w:rsidP="00FF3D39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Style w:val="17"/>
          <w:rFonts w:ascii="Times New Roman" w:hAnsi="Times New Roman" w:cs="Times New Roman"/>
          <w:sz w:val="28"/>
          <w:szCs w:val="28"/>
        </w:rPr>
        <w:t>П</w:t>
      </w:r>
      <w:r w:rsidR="00FF3D39">
        <w:rPr>
          <w:rStyle w:val="17"/>
          <w:rFonts w:ascii="Times New Roman" w:hAnsi="Times New Roman" w:cs="Times New Roman"/>
          <w:sz w:val="28"/>
          <w:szCs w:val="28"/>
        </w:rPr>
        <w:t>риложения</w:t>
      </w:r>
      <w:r w:rsidR="00D9712F" w:rsidRPr="00FF3D39">
        <w:rPr>
          <w:rStyle w:val="17"/>
          <w:rFonts w:ascii="Times New Roman" w:hAnsi="Times New Roman" w:cs="Times New Roman"/>
          <w:b w:val="0"/>
          <w:sz w:val="28"/>
          <w:szCs w:val="28"/>
        </w:rPr>
        <w:t>,</w:t>
      </w:r>
      <w:r w:rsidRPr="002A1BAB">
        <w:rPr>
          <w:rFonts w:ascii="Times New Roman" w:hAnsi="Times New Roman" w:cs="Times New Roman"/>
          <w:sz w:val="28"/>
          <w:szCs w:val="28"/>
        </w:rPr>
        <w:t xml:space="preserve"> помещают после списка литературы. Их цель </w:t>
      </w:r>
      <w:r w:rsidR="00FF3D39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изб</w:t>
      </w:r>
      <w:r w:rsidRPr="002A1BAB">
        <w:rPr>
          <w:rFonts w:ascii="Times New Roman" w:hAnsi="Times New Roman" w:cs="Times New Roman"/>
          <w:sz w:val="28"/>
          <w:szCs w:val="28"/>
        </w:rPr>
        <w:t>е</w:t>
      </w:r>
      <w:r w:rsidRPr="002A1BAB">
        <w:rPr>
          <w:rFonts w:ascii="Times New Roman" w:hAnsi="Times New Roman" w:cs="Times New Roman"/>
          <w:sz w:val="28"/>
          <w:szCs w:val="28"/>
        </w:rPr>
        <w:t>жать излишней нагрузки текста различными аналитическими, расчетными, статистическими материалами, которые не несут основной смысловой н</w:t>
      </w:r>
      <w:r w:rsidRPr="002A1BAB">
        <w:rPr>
          <w:rFonts w:ascii="Times New Roman" w:hAnsi="Times New Roman" w:cs="Times New Roman"/>
          <w:sz w:val="28"/>
          <w:szCs w:val="28"/>
        </w:rPr>
        <w:t>а</w:t>
      </w:r>
      <w:r w:rsidRPr="002A1BAB">
        <w:rPr>
          <w:rFonts w:ascii="Times New Roman" w:hAnsi="Times New Roman" w:cs="Times New Roman"/>
          <w:sz w:val="28"/>
          <w:szCs w:val="28"/>
        </w:rPr>
        <w:t>грузки.</w:t>
      </w:r>
    </w:p>
    <w:p w:rsidR="00942D42" w:rsidRPr="002A1BAB" w:rsidRDefault="00942D42" w:rsidP="002A1BAB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D42" w:rsidRDefault="00942D42" w:rsidP="002A1BAB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Default="005621E1" w:rsidP="002A1BAB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Default="005621E1" w:rsidP="002A1BAB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Default="005621E1" w:rsidP="002A1BAB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Default="005621E1" w:rsidP="002A1BAB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E1" w:rsidRPr="002A1BAB" w:rsidRDefault="005621E1" w:rsidP="002A1BAB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F4C" w:rsidRPr="00FF3D39" w:rsidRDefault="00035F4C" w:rsidP="002A1BAB">
      <w:pPr>
        <w:pStyle w:val="af8"/>
        <w:spacing w:after="0" w:line="276" w:lineRule="auto"/>
        <w:rPr>
          <w:caps/>
          <w:szCs w:val="28"/>
        </w:rPr>
      </w:pPr>
      <w:bookmarkStart w:id="3" w:name="_Toc279148341"/>
      <w:bookmarkStart w:id="4" w:name="_Toc279148535"/>
      <w:bookmarkStart w:id="5" w:name="_Toc279149531"/>
      <w:bookmarkStart w:id="6" w:name="_Toc280623858"/>
      <w:bookmarkStart w:id="7" w:name="_Toc534500516"/>
      <w:r w:rsidRPr="00FF3D39">
        <w:rPr>
          <w:caps/>
          <w:szCs w:val="28"/>
        </w:rPr>
        <w:t>4. Оформление курсовой работы</w:t>
      </w:r>
      <w:bookmarkEnd w:id="3"/>
      <w:bookmarkEnd w:id="4"/>
      <w:bookmarkEnd w:id="5"/>
      <w:bookmarkEnd w:id="6"/>
      <w:bookmarkEnd w:id="7"/>
    </w:p>
    <w:p w:rsidR="00FF3D39" w:rsidRPr="00FF3D39" w:rsidRDefault="00FF3D39" w:rsidP="00FF3D39">
      <w:pPr>
        <w:rPr>
          <w:lang w:eastAsia="ru-RU"/>
        </w:rPr>
      </w:pPr>
    </w:p>
    <w:p w:rsidR="004B51F2" w:rsidRPr="002A1BAB" w:rsidRDefault="004B51F2" w:rsidP="002A1BAB">
      <w:pPr>
        <w:pStyle w:val="af8"/>
        <w:spacing w:after="0" w:line="276" w:lineRule="auto"/>
        <w:rPr>
          <w:rStyle w:val="af7"/>
          <w:b/>
          <w:iCs w:val="0"/>
          <w:szCs w:val="28"/>
        </w:rPr>
      </w:pPr>
      <w:bookmarkStart w:id="8" w:name="_Toc278190060"/>
      <w:bookmarkStart w:id="9" w:name="_Toc278191746"/>
      <w:bookmarkStart w:id="10" w:name="_Toc279148342"/>
      <w:bookmarkStart w:id="11" w:name="_Toc279148536"/>
      <w:bookmarkStart w:id="12" w:name="_Toc279149532"/>
      <w:bookmarkStart w:id="13" w:name="_Toc280623859"/>
      <w:bookmarkStart w:id="14" w:name="_Toc534500517"/>
      <w:r w:rsidRPr="002A1BAB">
        <w:rPr>
          <w:rStyle w:val="af7"/>
          <w:b/>
          <w:iCs w:val="0"/>
          <w:szCs w:val="28"/>
        </w:rPr>
        <w:t>4.1. Нумерация страниц, глав, параграфов курсовой работы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4B51F2" w:rsidRPr="002A1BAB" w:rsidRDefault="004B51F2" w:rsidP="002A1BAB">
      <w:pPr>
        <w:pStyle w:val="ConsNonformat"/>
        <w:widowControl/>
        <w:tabs>
          <w:tab w:val="left" w:pos="1080"/>
          <w:tab w:val="left" w:pos="126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1F2" w:rsidRPr="002A1BAB" w:rsidRDefault="004B51F2" w:rsidP="00FF3D39">
      <w:pPr>
        <w:pStyle w:val="ConsNonformat"/>
        <w:widowControl/>
        <w:tabs>
          <w:tab w:val="left" w:pos="1560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278188718"/>
      <w:bookmarkStart w:id="16" w:name="_Toc278190061"/>
      <w:bookmarkStart w:id="17" w:name="_Toc278191747"/>
      <w:bookmarkStart w:id="18" w:name="_Toc279148343"/>
      <w:bookmarkStart w:id="19" w:name="_Toc279148537"/>
      <w:bookmarkStart w:id="20" w:name="_Toc279149533"/>
      <w:bookmarkStart w:id="21" w:name="_Toc280623860"/>
      <w:r w:rsidRPr="002A1BAB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="00FF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Страницы, главы, параграфы, рисунки, таблицы, приложения следует нумеровать арабскими цифрами без знака №.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4B51F2" w:rsidRPr="002A1BAB" w:rsidRDefault="004B51F2" w:rsidP="00FF3D39">
      <w:pPr>
        <w:pStyle w:val="ConsNonformat"/>
        <w:widowControl/>
        <w:tabs>
          <w:tab w:val="left" w:pos="1560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278188719"/>
      <w:bookmarkStart w:id="23" w:name="_Toc278190062"/>
      <w:bookmarkStart w:id="24" w:name="_Toc278191748"/>
      <w:bookmarkStart w:id="25" w:name="_Toc279148344"/>
      <w:bookmarkStart w:id="26" w:name="_Toc279148538"/>
      <w:bookmarkStart w:id="27" w:name="_Toc279149534"/>
      <w:bookmarkStart w:id="28" w:name="_Toc280623861"/>
      <w:r w:rsidRPr="002A1BAB">
        <w:rPr>
          <w:rFonts w:ascii="Times New Roman" w:hAnsi="Times New Roman" w:cs="Times New Roman"/>
          <w:sz w:val="28"/>
          <w:szCs w:val="28"/>
        </w:rPr>
        <w:lastRenderedPageBreak/>
        <w:t>4.1.2.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Первой страницей курсовой работы является титульный лист, который включают в общую нумерацию страниц курсовой работы. На т</w:t>
      </w:r>
      <w:r w:rsidRPr="002A1BAB">
        <w:rPr>
          <w:rFonts w:ascii="Times New Roman" w:hAnsi="Times New Roman" w:cs="Times New Roman"/>
          <w:sz w:val="28"/>
          <w:szCs w:val="28"/>
        </w:rPr>
        <w:t>и</w:t>
      </w:r>
      <w:r w:rsidRPr="002A1BAB">
        <w:rPr>
          <w:rFonts w:ascii="Times New Roman" w:hAnsi="Times New Roman" w:cs="Times New Roman"/>
          <w:sz w:val="28"/>
          <w:szCs w:val="28"/>
        </w:rPr>
        <w:t>тульном листе номер страницы не ставят, на последующих листах номер проставляют внизу страницы по центру без точки в конце. Порядок офор</w:t>
      </w:r>
      <w:r w:rsidRPr="002A1BAB">
        <w:rPr>
          <w:rFonts w:ascii="Times New Roman" w:hAnsi="Times New Roman" w:cs="Times New Roman"/>
          <w:sz w:val="28"/>
          <w:szCs w:val="28"/>
        </w:rPr>
        <w:t>м</w:t>
      </w:r>
      <w:r w:rsidRPr="002A1BAB">
        <w:rPr>
          <w:rFonts w:ascii="Times New Roman" w:hAnsi="Times New Roman" w:cs="Times New Roman"/>
          <w:sz w:val="28"/>
          <w:szCs w:val="28"/>
        </w:rPr>
        <w:t>ления титульного листа и схема расположения информации производится в соответствии с приложением 2.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4.1.3.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Главы курсовой работы должны иметь порядковую нумерацию в пределах основной части курсовой работы и обозначаться арабскими ци</w:t>
      </w:r>
      <w:r w:rsidRPr="002A1BAB">
        <w:rPr>
          <w:sz w:val="28"/>
          <w:szCs w:val="28"/>
        </w:rPr>
        <w:t>ф</w:t>
      </w:r>
      <w:r w:rsidRPr="002A1BAB">
        <w:rPr>
          <w:sz w:val="28"/>
          <w:szCs w:val="28"/>
        </w:rPr>
        <w:t xml:space="preserve">рами с точкой, например, 1., 2..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Параграфы должны иметь порядковую нумерацию в пределах каждой главы. Номер параграфа включает номер главы и порядковый номер пар</w:t>
      </w:r>
      <w:r w:rsidRPr="002A1BAB">
        <w:rPr>
          <w:sz w:val="28"/>
          <w:szCs w:val="28"/>
        </w:rPr>
        <w:t>а</w:t>
      </w:r>
      <w:r w:rsidRPr="002A1BAB">
        <w:rPr>
          <w:sz w:val="28"/>
          <w:szCs w:val="28"/>
        </w:rPr>
        <w:t>графа, разделенные точкой, например 1.1, 1.2, 1.3.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 xml:space="preserve">Если глава имеет только один параграф, то нумеровать его не следует. 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4.1.4.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 xml:space="preserve">Такая нумерация вместе с абзацными отступами в содержании позволяет показать соподчинение материала в тексте работы.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4.1.5.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 xml:space="preserve">Иллюстрации и таблицы, расположенные на отдельных листах, и распечатки включают в общую нумерацию страниц курсовой работы. </w:t>
      </w:r>
    </w:p>
    <w:p w:rsidR="004B51F2" w:rsidRPr="002A1BAB" w:rsidRDefault="004B51F2" w:rsidP="002A1BAB">
      <w:pPr>
        <w:pStyle w:val="aa"/>
        <w:spacing w:after="0"/>
        <w:ind w:firstLine="540"/>
        <w:jc w:val="both"/>
        <w:rPr>
          <w:sz w:val="28"/>
          <w:szCs w:val="28"/>
        </w:rPr>
      </w:pPr>
    </w:p>
    <w:p w:rsidR="004B51F2" w:rsidRPr="002A1BAB" w:rsidRDefault="004B51F2" w:rsidP="002A1BAB">
      <w:pPr>
        <w:pStyle w:val="af8"/>
        <w:spacing w:after="0" w:line="276" w:lineRule="auto"/>
        <w:rPr>
          <w:rStyle w:val="af7"/>
          <w:b/>
          <w:iCs w:val="0"/>
          <w:szCs w:val="28"/>
        </w:rPr>
      </w:pPr>
      <w:bookmarkStart w:id="29" w:name="_Toc278188720"/>
      <w:bookmarkStart w:id="30" w:name="_Toc278190063"/>
      <w:bookmarkStart w:id="31" w:name="_Toc278191749"/>
      <w:bookmarkStart w:id="32" w:name="_Toc279148345"/>
      <w:bookmarkStart w:id="33" w:name="_Toc279148539"/>
      <w:bookmarkStart w:id="34" w:name="_Toc279149535"/>
      <w:bookmarkStart w:id="35" w:name="_Toc280623862"/>
      <w:bookmarkStart w:id="36" w:name="_Toc534500518"/>
      <w:r w:rsidRPr="002A1BAB">
        <w:rPr>
          <w:rStyle w:val="af7"/>
          <w:b/>
          <w:iCs w:val="0"/>
          <w:szCs w:val="28"/>
        </w:rPr>
        <w:t>4.2. Оформление иллюстраций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4B51F2" w:rsidRPr="002A1BAB" w:rsidRDefault="004B51F2" w:rsidP="002A1BAB">
      <w:pPr>
        <w:pStyle w:val="Con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1F2" w:rsidRPr="002A1BAB" w:rsidRDefault="00FF3D39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r w:rsidR="004B51F2" w:rsidRPr="002A1BAB">
        <w:rPr>
          <w:sz w:val="28"/>
          <w:szCs w:val="28"/>
        </w:rPr>
        <w:t>Иллюстрации (чертежи, графики, схемы, диаграммы и др.) сл</w:t>
      </w:r>
      <w:r w:rsidR="004B51F2" w:rsidRPr="002A1BAB">
        <w:rPr>
          <w:sz w:val="28"/>
          <w:szCs w:val="28"/>
        </w:rPr>
        <w:t>е</w:t>
      </w:r>
      <w:r w:rsidR="004B51F2" w:rsidRPr="002A1BAB">
        <w:rPr>
          <w:sz w:val="28"/>
          <w:szCs w:val="28"/>
        </w:rPr>
        <w:t xml:space="preserve">дует располагать в курсовой работе непосредственно после текста, в котором они упоминаются впервые, или на следующей странице.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4.2.2.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 xml:space="preserve">На все иллюстрации в курсовой работе должны быть даны ссылки.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4.2.3.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Иллюстрации должны иметь название, которое помещают над иллюстрацией. При необходимости под иллюстрацией помещают поясня</w:t>
      </w:r>
      <w:r w:rsidRPr="002A1BAB">
        <w:rPr>
          <w:sz w:val="28"/>
          <w:szCs w:val="28"/>
        </w:rPr>
        <w:t>ю</w:t>
      </w:r>
      <w:r w:rsidRPr="002A1BAB">
        <w:rPr>
          <w:sz w:val="28"/>
          <w:szCs w:val="28"/>
        </w:rPr>
        <w:t xml:space="preserve">щие данные (подрисуночный текст).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 xml:space="preserve">Иллюстрация обозначается словом «Рис.», которое помещают после поясняющих данных.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Иллюстрации следует нумеровать арабскими цифрами порядковой н</w:t>
      </w:r>
      <w:r w:rsidRPr="002A1BAB">
        <w:rPr>
          <w:sz w:val="28"/>
          <w:szCs w:val="28"/>
        </w:rPr>
        <w:t>у</w:t>
      </w:r>
      <w:r w:rsidRPr="002A1BAB">
        <w:rPr>
          <w:sz w:val="28"/>
          <w:szCs w:val="28"/>
        </w:rPr>
        <w:t xml:space="preserve">мерацией в пределах всей курсовой работы.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 xml:space="preserve">Если в курсовой работе только одна иллюстрация, ее нумеровать не следует и слово «Рис.» под ней не пишут.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4.2.4.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Иллюстрацию следует выполнять на одной странице. Если и</w:t>
      </w:r>
      <w:r w:rsidRPr="002A1BAB">
        <w:rPr>
          <w:sz w:val="28"/>
          <w:szCs w:val="28"/>
        </w:rPr>
        <w:t>л</w:t>
      </w:r>
      <w:r w:rsidRPr="002A1BAB">
        <w:rPr>
          <w:sz w:val="28"/>
          <w:szCs w:val="28"/>
        </w:rPr>
        <w:t xml:space="preserve">люстрация не умещается на одной странице, можно переносить ее на другие страницы, при этом название иллюстрации помещают на первой странице, поясняющие данные - к каждой странице и под ними указывают «Рис., лист».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4.2.5.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Пример оформления рисунка приведен в приложении 7.</w:t>
      </w:r>
    </w:p>
    <w:p w:rsidR="004B51F2" w:rsidRPr="002A1BAB" w:rsidRDefault="004B51F2" w:rsidP="002A1BAB">
      <w:pPr>
        <w:pStyle w:val="aa"/>
        <w:spacing w:after="0"/>
        <w:ind w:firstLine="540"/>
        <w:jc w:val="both"/>
        <w:rPr>
          <w:sz w:val="28"/>
          <w:szCs w:val="28"/>
        </w:rPr>
      </w:pPr>
    </w:p>
    <w:p w:rsidR="004B51F2" w:rsidRPr="002A1BAB" w:rsidRDefault="004B51F2" w:rsidP="002A1BAB">
      <w:pPr>
        <w:pStyle w:val="af8"/>
        <w:spacing w:after="0" w:line="276" w:lineRule="auto"/>
        <w:rPr>
          <w:rStyle w:val="af7"/>
          <w:b/>
          <w:iCs w:val="0"/>
          <w:szCs w:val="28"/>
        </w:rPr>
      </w:pPr>
      <w:bookmarkStart w:id="37" w:name="_Toc278188721"/>
      <w:bookmarkStart w:id="38" w:name="_Toc278190064"/>
      <w:bookmarkStart w:id="39" w:name="_Toc278191750"/>
      <w:bookmarkStart w:id="40" w:name="_Toc279148346"/>
      <w:bookmarkStart w:id="41" w:name="_Toc279148540"/>
      <w:bookmarkStart w:id="42" w:name="_Toc279149536"/>
      <w:bookmarkStart w:id="43" w:name="_Toc280623863"/>
      <w:bookmarkStart w:id="44" w:name="_Toc534500519"/>
      <w:r w:rsidRPr="002A1BAB">
        <w:rPr>
          <w:rStyle w:val="af7"/>
          <w:b/>
          <w:iCs w:val="0"/>
          <w:szCs w:val="28"/>
        </w:rPr>
        <w:t>4.3. Оформление таблиц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4B51F2" w:rsidRPr="002A1BAB" w:rsidRDefault="004B51F2" w:rsidP="00FF3D39">
      <w:pPr>
        <w:pStyle w:val="ConsNonformat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4.3.1.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Таблицы применяют для лучшей наглядности и удобства сра</w:t>
      </w:r>
      <w:r w:rsidRPr="002A1BAB">
        <w:rPr>
          <w:rFonts w:ascii="Times New Roman" w:hAnsi="Times New Roman" w:cs="Times New Roman"/>
          <w:sz w:val="28"/>
          <w:szCs w:val="28"/>
        </w:rPr>
        <w:t>в</w:t>
      </w:r>
      <w:r w:rsidRPr="002A1BAB">
        <w:rPr>
          <w:rFonts w:ascii="Times New Roman" w:hAnsi="Times New Roman" w:cs="Times New Roman"/>
          <w:sz w:val="28"/>
          <w:szCs w:val="28"/>
        </w:rPr>
        <w:t>нения показателей.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4.3.2.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Название таблицы должно отражать ее содержание, быть то</w:t>
      </w:r>
      <w:r w:rsidRPr="002A1BAB">
        <w:rPr>
          <w:rFonts w:ascii="Times New Roman" w:hAnsi="Times New Roman" w:cs="Times New Roman"/>
          <w:sz w:val="28"/>
          <w:szCs w:val="28"/>
        </w:rPr>
        <w:t>ч</w:t>
      </w:r>
      <w:r w:rsidRPr="002A1BAB">
        <w:rPr>
          <w:rFonts w:ascii="Times New Roman" w:hAnsi="Times New Roman" w:cs="Times New Roman"/>
          <w:sz w:val="28"/>
          <w:szCs w:val="28"/>
        </w:rPr>
        <w:t>ным и кратким. Слово «Таблица» и её название помещают над таблицей сл</w:t>
      </w:r>
      <w:r w:rsidRPr="002A1BAB">
        <w:rPr>
          <w:rFonts w:ascii="Times New Roman" w:hAnsi="Times New Roman" w:cs="Times New Roman"/>
          <w:sz w:val="28"/>
          <w:szCs w:val="28"/>
        </w:rPr>
        <w:t>е</w:t>
      </w:r>
      <w:r w:rsidRPr="002A1BAB">
        <w:rPr>
          <w:rFonts w:ascii="Times New Roman" w:hAnsi="Times New Roman" w:cs="Times New Roman"/>
          <w:sz w:val="28"/>
          <w:szCs w:val="28"/>
        </w:rPr>
        <w:t xml:space="preserve">ва, без абзацного отступа в одну строку с ее номером через тире.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Таблицу необходимо располагать в работе непосредственно после те</w:t>
      </w:r>
      <w:r w:rsidRPr="002A1BAB">
        <w:rPr>
          <w:rFonts w:ascii="Times New Roman" w:hAnsi="Times New Roman" w:cs="Times New Roman"/>
          <w:sz w:val="28"/>
          <w:szCs w:val="28"/>
        </w:rPr>
        <w:t>к</w:t>
      </w:r>
      <w:r w:rsidRPr="002A1BAB">
        <w:rPr>
          <w:rFonts w:ascii="Times New Roman" w:hAnsi="Times New Roman" w:cs="Times New Roman"/>
          <w:sz w:val="28"/>
          <w:szCs w:val="28"/>
        </w:rPr>
        <w:t xml:space="preserve">ста, в котором она упоминается впервые или на следующей странице.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Если таблица не помещается на одной странице, то на следующем ли</w:t>
      </w:r>
      <w:r w:rsidRPr="002A1BAB">
        <w:rPr>
          <w:rFonts w:ascii="Times New Roman" w:hAnsi="Times New Roman" w:cs="Times New Roman"/>
          <w:sz w:val="28"/>
          <w:szCs w:val="28"/>
        </w:rPr>
        <w:t>с</w:t>
      </w:r>
      <w:r w:rsidRPr="002A1BAB">
        <w:rPr>
          <w:rFonts w:ascii="Times New Roman" w:hAnsi="Times New Roman" w:cs="Times New Roman"/>
          <w:sz w:val="28"/>
          <w:szCs w:val="28"/>
        </w:rPr>
        <w:t>те слева печатают: «Продолжение таблицы 5» или «Окончание таблицы 5».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Таблица должна быть размещена в тексте таким образом, чтобы её можно было читать без поворота работы или с поворотом по часовой стре</w:t>
      </w:r>
      <w:r w:rsidRPr="002A1BAB">
        <w:rPr>
          <w:rFonts w:ascii="Times New Roman" w:hAnsi="Times New Roman" w:cs="Times New Roman"/>
          <w:sz w:val="28"/>
          <w:szCs w:val="28"/>
        </w:rPr>
        <w:t>л</w:t>
      </w:r>
      <w:r w:rsidRPr="002A1BAB">
        <w:rPr>
          <w:rFonts w:ascii="Times New Roman" w:hAnsi="Times New Roman" w:cs="Times New Roman"/>
          <w:sz w:val="28"/>
          <w:szCs w:val="28"/>
        </w:rPr>
        <w:t>ке.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Если в тексте формулируется положение, подтверждаемое таблицей, то в тексте необходимо дать на нее ссылку, которая оформляется в круглых скобках. Ссылки на таблицы должны быть косвенные. Например: «Анализ экспериментального материала показывает, что введение адреналина усил</w:t>
      </w:r>
      <w:r w:rsidRPr="002A1BAB">
        <w:rPr>
          <w:rFonts w:ascii="Times New Roman" w:hAnsi="Times New Roman" w:cs="Times New Roman"/>
          <w:sz w:val="28"/>
          <w:szCs w:val="28"/>
        </w:rPr>
        <w:t>и</w:t>
      </w:r>
      <w:r w:rsidRPr="002A1BAB">
        <w:rPr>
          <w:rFonts w:ascii="Times New Roman" w:hAnsi="Times New Roman" w:cs="Times New Roman"/>
          <w:sz w:val="28"/>
          <w:szCs w:val="28"/>
        </w:rPr>
        <w:t>вает функции данного органа» (таблица 5).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Если таблица заимствована из книги или другого источника, на нее должна быть оформлена библиографическая ссылка.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Таблицы следует нумеровать сквозной нумерацией в пределах всей курсовой работы. Номера таблиц обозначают арабскими цифрами. Страница с таблицей входит в общую нумерацию работы.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Если </w:t>
      </w:r>
      <w:r w:rsidR="00FF3D39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в</w:t>
      </w:r>
      <w:r w:rsidR="00FF3D39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FF3D39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одна</w:t>
      </w:r>
      <w:r w:rsidR="00FF3D39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 xml:space="preserve"> таблица, </w:t>
      </w:r>
      <w:r w:rsidR="00FF3D39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то она должна быть обозначена «Та</w:t>
      </w:r>
      <w:r w:rsidRPr="002A1BAB">
        <w:rPr>
          <w:rFonts w:ascii="Times New Roman" w:hAnsi="Times New Roman" w:cs="Times New Roman"/>
          <w:sz w:val="28"/>
          <w:szCs w:val="28"/>
        </w:rPr>
        <w:t>б</w:t>
      </w:r>
      <w:r w:rsidRPr="002A1BAB">
        <w:rPr>
          <w:rFonts w:ascii="Times New Roman" w:hAnsi="Times New Roman" w:cs="Times New Roman"/>
          <w:sz w:val="28"/>
          <w:szCs w:val="28"/>
        </w:rPr>
        <w:t>лица 1».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4.3.3.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 xml:space="preserve">Допускается применять в таблицах размер шрифта меньший, чем в тексте. Высота строк в таблице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2A1BAB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2A1BAB">
        <w:rPr>
          <w:rFonts w:ascii="Times New Roman" w:hAnsi="Times New Roman" w:cs="Times New Roman"/>
          <w:sz w:val="28"/>
          <w:szCs w:val="28"/>
        </w:rPr>
        <w:t>. Разделять заголовки граф и строк таблицы по диагонали не допускается.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4.3.4.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Образец оформления таблицы представлен в приложении 4.</w:t>
      </w:r>
    </w:p>
    <w:p w:rsidR="004B51F2" w:rsidRPr="002A1BAB" w:rsidRDefault="004B51F2" w:rsidP="002A1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1F2" w:rsidRPr="002A1BAB" w:rsidRDefault="004B51F2" w:rsidP="002A1BAB">
      <w:pPr>
        <w:pStyle w:val="af8"/>
        <w:spacing w:after="0" w:line="276" w:lineRule="auto"/>
        <w:rPr>
          <w:rStyle w:val="af7"/>
          <w:b/>
          <w:iCs w:val="0"/>
          <w:szCs w:val="28"/>
        </w:rPr>
      </w:pPr>
      <w:bookmarkStart w:id="45" w:name="_Toc278188722"/>
      <w:bookmarkStart w:id="46" w:name="_Toc278190065"/>
      <w:bookmarkStart w:id="47" w:name="_Toc278191751"/>
      <w:bookmarkStart w:id="48" w:name="_Toc279148347"/>
      <w:bookmarkStart w:id="49" w:name="_Toc279148541"/>
      <w:bookmarkStart w:id="50" w:name="_Toc279149537"/>
      <w:bookmarkStart w:id="51" w:name="_Toc280623864"/>
      <w:bookmarkStart w:id="52" w:name="_Toc534500520"/>
      <w:r w:rsidRPr="002A1BAB">
        <w:rPr>
          <w:rStyle w:val="af7"/>
          <w:b/>
          <w:iCs w:val="0"/>
          <w:szCs w:val="28"/>
        </w:rPr>
        <w:t>4.4. Формулы и уравнения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4B51F2" w:rsidRPr="002A1BAB" w:rsidRDefault="004B51F2" w:rsidP="002A1BAB">
      <w:pPr>
        <w:pStyle w:val="Con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4.4.1.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Пояснение значений символов и числовых коэффициентов сл</w:t>
      </w:r>
      <w:r w:rsidRPr="002A1BAB">
        <w:rPr>
          <w:sz w:val="28"/>
          <w:szCs w:val="28"/>
        </w:rPr>
        <w:t>е</w:t>
      </w:r>
      <w:r w:rsidRPr="002A1BAB">
        <w:rPr>
          <w:sz w:val="28"/>
          <w:szCs w:val="28"/>
        </w:rPr>
        <w:t>дует приводить непосредственно под формулой в той же последовательн</w:t>
      </w:r>
      <w:r w:rsidRPr="002A1BAB">
        <w:rPr>
          <w:sz w:val="28"/>
          <w:szCs w:val="28"/>
        </w:rPr>
        <w:t>о</w:t>
      </w:r>
      <w:r w:rsidRPr="002A1BAB">
        <w:rPr>
          <w:sz w:val="28"/>
          <w:szCs w:val="28"/>
        </w:rPr>
        <w:t>сти, в которой они даны в формуле. Значение каждого символа и числового коэффициента следует давать с новой строки. Первую строку пояснения н</w:t>
      </w:r>
      <w:r w:rsidRPr="002A1BAB">
        <w:rPr>
          <w:sz w:val="28"/>
          <w:szCs w:val="28"/>
        </w:rPr>
        <w:t>а</w:t>
      </w:r>
      <w:r w:rsidRPr="002A1BAB">
        <w:rPr>
          <w:sz w:val="28"/>
          <w:szCs w:val="28"/>
        </w:rPr>
        <w:t xml:space="preserve">чинают со слова «где» без двоеточия.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lastRenderedPageBreak/>
        <w:t>4.4.2.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</w:t>
      </w:r>
      <w:r w:rsidRPr="002A1BAB">
        <w:rPr>
          <w:sz w:val="28"/>
          <w:szCs w:val="28"/>
        </w:rPr>
        <w:t>е</w:t>
      </w:r>
      <w:r w:rsidRPr="002A1BAB">
        <w:rPr>
          <w:sz w:val="28"/>
          <w:szCs w:val="28"/>
        </w:rPr>
        <w:t>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2A1BAB">
        <w:rPr>
          <w:sz w:val="28"/>
          <w:szCs w:val="28"/>
        </w:rPr>
        <w:t xml:space="preserve"> (</w:t>
      </w:r>
      <w:r w:rsidR="00FF3D39">
        <w:rPr>
          <w:sz w:val="28"/>
          <w:szCs w:val="28"/>
        </w:rPr>
        <w:t xml:space="preserve"> </w:t>
      </w:r>
      <w:r w:rsidRPr="002A1BAB">
        <w:rPr>
          <w:sz w:val="28"/>
          <w:szCs w:val="28"/>
        </w:rPr>
        <w:t>=</w:t>
      </w:r>
      <w:r w:rsidR="00FF3D39">
        <w:rPr>
          <w:sz w:val="28"/>
          <w:szCs w:val="28"/>
        </w:rPr>
        <w:t xml:space="preserve"> </w:t>
      </w:r>
      <w:r w:rsidRPr="002A1BAB">
        <w:rPr>
          <w:sz w:val="28"/>
          <w:szCs w:val="28"/>
        </w:rPr>
        <w:t xml:space="preserve">) </w:t>
      </w:r>
      <w:proofErr w:type="gramEnd"/>
      <w:r w:rsidRPr="002A1BAB">
        <w:rPr>
          <w:sz w:val="28"/>
          <w:szCs w:val="28"/>
        </w:rPr>
        <w:t>или после знаков плюс (</w:t>
      </w:r>
      <w:r w:rsidR="00FF3D39">
        <w:rPr>
          <w:sz w:val="28"/>
          <w:szCs w:val="28"/>
        </w:rPr>
        <w:t xml:space="preserve"> </w:t>
      </w:r>
      <w:r w:rsidRPr="002A1BAB">
        <w:rPr>
          <w:sz w:val="28"/>
          <w:szCs w:val="28"/>
        </w:rPr>
        <w:t>+</w:t>
      </w:r>
      <w:r w:rsidR="00FF3D39">
        <w:rPr>
          <w:sz w:val="28"/>
          <w:szCs w:val="28"/>
        </w:rPr>
        <w:t xml:space="preserve"> </w:t>
      </w:r>
      <w:r w:rsidRPr="002A1BAB">
        <w:rPr>
          <w:sz w:val="28"/>
          <w:szCs w:val="28"/>
        </w:rPr>
        <w:t>), минус (</w:t>
      </w:r>
      <w:r w:rsidR="00FF3D39">
        <w:rPr>
          <w:sz w:val="28"/>
          <w:szCs w:val="28"/>
        </w:rPr>
        <w:t xml:space="preserve"> – </w:t>
      </w:r>
      <w:r w:rsidRPr="002A1BAB">
        <w:rPr>
          <w:sz w:val="28"/>
          <w:szCs w:val="28"/>
        </w:rPr>
        <w:t>), умножения (</w:t>
      </w:r>
      <w:r w:rsidR="00FF3D39">
        <w:rPr>
          <w:sz w:val="28"/>
          <w:szCs w:val="28"/>
        </w:rPr>
        <w:t xml:space="preserve"> × </w:t>
      </w:r>
      <w:r w:rsidRPr="002A1BAB">
        <w:rPr>
          <w:sz w:val="28"/>
          <w:szCs w:val="28"/>
        </w:rPr>
        <w:t>), деления (</w:t>
      </w:r>
      <w:r w:rsidR="00FF3D39">
        <w:rPr>
          <w:sz w:val="28"/>
          <w:szCs w:val="28"/>
        </w:rPr>
        <w:t xml:space="preserve"> </w:t>
      </w:r>
      <w:r w:rsidRPr="002A1BAB">
        <w:rPr>
          <w:sz w:val="28"/>
          <w:szCs w:val="28"/>
        </w:rPr>
        <w:t>:</w:t>
      </w:r>
      <w:r w:rsidR="00FF3D39">
        <w:rPr>
          <w:sz w:val="28"/>
          <w:szCs w:val="28"/>
        </w:rPr>
        <w:t xml:space="preserve"> </w:t>
      </w:r>
      <w:r w:rsidRPr="002A1BAB">
        <w:rPr>
          <w:sz w:val="28"/>
          <w:szCs w:val="28"/>
        </w:rPr>
        <w:t>), или других мат</w:t>
      </w:r>
      <w:r w:rsidRPr="002A1BAB">
        <w:rPr>
          <w:sz w:val="28"/>
          <w:szCs w:val="28"/>
        </w:rPr>
        <w:t>е</w:t>
      </w:r>
      <w:r w:rsidRPr="002A1BAB">
        <w:rPr>
          <w:sz w:val="28"/>
          <w:szCs w:val="28"/>
        </w:rPr>
        <w:t xml:space="preserve">матических знаков, причем знак в начале следующей строки повторяют.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4.4.3.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 xml:space="preserve">Формулы в курсовой работе следует нумеровать порядковой нумерацией в пределах всей курсовой работы арабскими цифрами в круглых скобках в крайнем правом положении на строке.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Если в курсовой работе только одна формула или уравнение, их не н</w:t>
      </w:r>
      <w:r w:rsidRPr="002A1BAB">
        <w:rPr>
          <w:sz w:val="28"/>
          <w:szCs w:val="28"/>
        </w:rPr>
        <w:t>у</w:t>
      </w:r>
      <w:r w:rsidRPr="002A1BAB">
        <w:rPr>
          <w:sz w:val="28"/>
          <w:szCs w:val="28"/>
        </w:rPr>
        <w:t xml:space="preserve">меруют. 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4.4.4.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Числовые данные записываются с одинаковой степенью точн</w:t>
      </w:r>
      <w:r w:rsidRPr="002A1BAB">
        <w:rPr>
          <w:rFonts w:ascii="Times New Roman" w:hAnsi="Times New Roman" w:cs="Times New Roman"/>
          <w:sz w:val="28"/>
          <w:szCs w:val="28"/>
        </w:rPr>
        <w:t>о</w:t>
      </w:r>
      <w:r w:rsidRPr="002A1BAB">
        <w:rPr>
          <w:rFonts w:ascii="Times New Roman" w:hAnsi="Times New Roman" w:cs="Times New Roman"/>
          <w:sz w:val="28"/>
          <w:szCs w:val="28"/>
        </w:rPr>
        <w:t xml:space="preserve">сти в пределах каждой графы на уровне последней строки показателя; при этом обязательны разряды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располагать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 над разрядами; целая часть отделяе</w:t>
      </w:r>
      <w:r w:rsidRPr="002A1BAB">
        <w:rPr>
          <w:rFonts w:ascii="Times New Roman" w:hAnsi="Times New Roman" w:cs="Times New Roman"/>
          <w:sz w:val="28"/>
          <w:szCs w:val="28"/>
        </w:rPr>
        <w:t>т</w:t>
      </w:r>
      <w:r w:rsidRPr="002A1BAB">
        <w:rPr>
          <w:rFonts w:ascii="Times New Roman" w:hAnsi="Times New Roman" w:cs="Times New Roman"/>
          <w:sz w:val="28"/>
          <w:szCs w:val="28"/>
        </w:rPr>
        <w:t>ся от дробной запятой, а не точкой. В таблице не должно быть ни одной пу</w:t>
      </w:r>
      <w:r w:rsidRPr="002A1BAB">
        <w:rPr>
          <w:rFonts w:ascii="Times New Roman" w:hAnsi="Times New Roman" w:cs="Times New Roman"/>
          <w:sz w:val="28"/>
          <w:szCs w:val="28"/>
        </w:rPr>
        <w:t>с</w:t>
      </w:r>
      <w:r w:rsidRPr="002A1BAB">
        <w:rPr>
          <w:rFonts w:ascii="Times New Roman" w:hAnsi="Times New Roman" w:cs="Times New Roman"/>
          <w:sz w:val="28"/>
          <w:szCs w:val="28"/>
        </w:rPr>
        <w:t xml:space="preserve">той клетки: если данные равны 0 </w:t>
      </w:r>
      <w:r w:rsidR="00FF3D39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«0», если данные существуют, но не вн</w:t>
      </w:r>
      <w:r w:rsidRPr="002A1BAB">
        <w:rPr>
          <w:rFonts w:ascii="Times New Roman" w:hAnsi="Times New Roman" w:cs="Times New Roman"/>
          <w:sz w:val="28"/>
          <w:szCs w:val="28"/>
        </w:rPr>
        <w:t>е</w:t>
      </w:r>
      <w:r w:rsidRPr="002A1BAB">
        <w:rPr>
          <w:rFonts w:ascii="Times New Roman" w:hAnsi="Times New Roman" w:cs="Times New Roman"/>
          <w:sz w:val="28"/>
          <w:szCs w:val="28"/>
        </w:rPr>
        <w:t xml:space="preserve">сены в сборник </w:t>
      </w:r>
      <w:r w:rsidR="00FF3D39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« … », если данные не существуют </w:t>
      </w:r>
      <w:r w:rsidR="00FF3D39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« </w:t>
      </w:r>
      <w:r w:rsidR="00FF3D39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». Если знач</w:t>
      </w:r>
      <w:r w:rsidRPr="002A1BAB">
        <w:rPr>
          <w:rFonts w:ascii="Times New Roman" w:hAnsi="Times New Roman" w:cs="Times New Roman"/>
          <w:sz w:val="28"/>
          <w:szCs w:val="28"/>
        </w:rPr>
        <w:t>е</w:t>
      </w:r>
      <w:r w:rsidRPr="002A1BAB">
        <w:rPr>
          <w:rFonts w:ascii="Times New Roman" w:hAnsi="Times New Roman" w:cs="Times New Roman"/>
          <w:sz w:val="28"/>
          <w:szCs w:val="28"/>
        </w:rPr>
        <w:t>ние не равно нулю, но первая значащая цифра появится после принятой ст</w:t>
      </w:r>
      <w:r w:rsidRPr="002A1BAB">
        <w:rPr>
          <w:rFonts w:ascii="Times New Roman" w:hAnsi="Times New Roman" w:cs="Times New Roman"/>
          <w:sz w:val="28"/>
          <w:szCs w:val="28"/>
        </w:rPr>
        <w:t>е</w:t>
      </w:r>
      <w:r w:rsidRPr="002A1BAB">
        <w:rPr>
          <w:rFonts w:ascii="Times New Roman" w:hAnsi="Times New Roman" w:cs="Times New Roman"/>
          <w:sz w:val="28"/>
          <w:szCs w:val="28"/>
        </w:rPr>
        <w:t>пени точности, то делается запись 0,0 (при степени точности 0,1).</w:t>
      </w:r>
    </w:p>
    <w:p w:rsidR="004B51F2" w:rsidRPr="002A1BAB" w:rsidRDefault="004B51F2" w:rsidP="002A1BAB">
      <w:pPr>
        <w:pStyle w:val="aa"/>
        <w:spacing w:after="0"/>
        <w:ind w:firstLine="540"/>
        <w:jc w:val="both"/>
        <w:rPr>
          <w:sz w:val="28"/>
          <w:szCs w:val="28"/>
        </w:rPr>
      </w:pPr>
    </w:p>
    <w:p w:rsidR="004B51F2" w:rsidRPr="002A1BAB" w:rsidRDefault="004B51F2" w:rsidP="002A1BAB">
      <w:pPr>
        <w:pStyle w:val="af8"/>
        <w:spacing w:after="0" w:line="276" w:lineRule="auto"/>
        <w:rPr>
          <w:rStyle w:val="af7"/>
          <w:b/>
          <w:iCs w:val="0"/>
          <w:szCs w:val="28"/>
        </w:rPr>
      </w:pPr>
      <w:bookmarkStart w:id="53" w:name="_Toc278188723"/>
      <w:bookmarkStart w:id="54" w:name="_Toc278190066"/>
      <w:bookmarkStart w:id="55" w:name="_Toc278191752"/>
      <w:bookmarkStart w:id="56" w:name="_Toc279148348"/>
      <w:bookmarkStart w:id="57" w:name="_Toc279148542"/>
      <w:bookmarkStart w:id="58" w:name="_Toc279149538"/>
      <w:bookmarkStart w:id="59" w:name="_Toc280623865"/>
      <w:bookmarkStart w:id="60" w:name="_Toc534500521"/>
      <w:r w:rsidRPr="002A1BAB">
        <w:rPr>
          <w:rStyle w:val="af7"/>
          <w:b/>
          <w:iCs w:val="0"/>
          <w:szCs w:val="28"/>
        </w:rPr>
        <w:t>4.5. Оформление ссылок</w:t>
      </w:r>
      <w:bookmarkStart w:id="61" w:name="#_top_1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4B51F2" w:rsidRPr="002A1BAB" w:rsidRDefault="004B51F2" w:rsidP="002A1BAB">
      <w:pPr>
        <w:pStyle w:val="Con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4.5.1.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Используемые в тексте курсовой работы ссылки на главы, ра</w:t>
      </w:r>
      <w:r w:rsidRPr="002A1BAB">
        <w:rPr>
          <w:sz w:val="28"/>
          <w:szCs w:val="28"/>
        </w:rPr>
        <w:t>з</w:t>
      </w:r>
      <w:r w:rsidRPr="002A1BAB">
        <w:rPr>
          <w:sz w:val="28"/>
          <w:szCs w:val="28"/>
        </w:rPr>
        <w:t xml:space="preserve">делы, таблицы, формулы, приложения курсовой работы следует указывать их порядковым номером, например: ...в гл. 4, ...по разд.3.3.4, ... по формуле (3), ... на рис.8, ... в приложении 6.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Если в курсовой работе одна иллюстрация (таблица, формула, прил</w:t>
      </w:r>
      <w:r w:rsidRPr="002A1BAB">
        <w:rPr>
          <w:sz w:val="28"/>
          <w:szCs w:val="28"/>
        </w:rPr>
        <w:t>о</w:t>
      </w:r>
      <w:r w:rsidRPr="002A1BAB">
        <w:rPr>
          <w:sz w:val="28"/>
          <w:szCs w:val="28"/>
        </w:rPr>
        <w:t>жение), то при ссылке на нее в тексте курсовой работы следует писать: на р</w:t>
      </w:r>
      <w:r w:rsidRPr="002A1BAB">
        <w:rPr>
          <w:sz w:val="28"/>
          <w:szCs w:val="28"/>
        </w:rPr>
        <w:t>и</w:t>
      </w:r>
      <w:r w:rsidRPr="002A1BAB">
        <w:rPr>
          <w:sz w:val="28"/>
          <w:szCs w:val="28"/>
        </w:rPr>
        <w:t xml:space="preserve">сунке (в таблице, по формуле, в приложении).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4.5.2.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При написании курсовой работы оформляются библиографич</w:t>
      </w:r>
      <w:r w:rsidRPr="002A1BAB">
        <w:rPr>
          <w:sz w:val="28"/>
          <w:szCs w:val="28"/>
        </w:rPr>
        <w:t>е</w:t>
      </w:r>
      <w:r w:rsidRPr="002A1BAB">
        <w:rPr>
          <w:sz w:val="28"/>
          <w:szCs w:val="28"/>
        </w:rPr>
        <w:t>ские ссылки на источник, откуда заимствуется материал или отдельные р</w:t>
      </w:r>
      <w:r w:rsidRPr="002A1BAB">
        <w:rPr>
          <w:sz w:val="28"/>
          <w:szCs w:val="28"/>
        </w:rPr>
        <w:t>е</w:t>
      </w:r>
      <w:r w:rsidRPr="002A1BAB">
        <w:rPr>
          <w:sz w:val="28"/>
          <w:szCs w:val="28"/>
        </w:rPr>
        <w:t>зультаты.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 xml:space="preserve">Ссылки приводятся во всех случаях, когда используются и цитируются произведения, источники и литература.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Ссылкой подтверждаются все факты, цифры и другие конкретные да</w:t>
      </w:r>
      <w:r w:rsidRPr="002A1BAB">
        <w:rPr>
          <w:rFonts w:ascii="Times New Roman" w:hAnsi="Times New Roman" w:cs="Times New Roman"/>
          <w:sz w:val="28"/>
          <w:szCs w:val="28"/>
        </w:rPr>
        <w:t>н</w:t>
      </w:r>
      <w:r w:rsidRPr="002A1BAB">
        <w:rPr>
          <w:rFonts w:ascii="Times New Roman" w:hAnsi="Times New Roman" w:cs="Times New Roman"/>
          <w:sz w:val="28"/>
          <w:szCs w:val="28"/>
        </w:rPr>
        <w:t xml:space="preserve">ные, приводимые в тексте курсовой работы, заимствованные из источников и литературы. 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4.5.3.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 xml:space="preserve">В курсовой работе рекомендуется использовать подстрочный вариант расположения ссылок.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lastRenderedPageBreak/>
        <w:t>Требования к оформлению подстрочных ссылок и составлению их би</w:t>
      </w:r>
      <w:r w:rsidRPr="002A1BAB">
        <w:rPr>
          <w:sz w:val="28"/>
          <w:szCs w:val="28"/>
        </w:rPr>
        <w:t>б</w:t>
      </w:r>
      <w:r w:rsidRPr="002A1BAB">
        <w:rPr>
          <w:sz w:val="28"/>
          <w:szCs w:val="28"/>
        </w:rPr>
        <w:t xml:space="preserve">лиографического описания установлены государственным стандартом </w:t>
      </w:r>
      <w:r w:rsidR="00FF3D39">
        <w:rPr>
          <w:sz w:val="28"/>
          <w:szCs w:val="28"/>
        </w:rPr>
        <w:t xml:space="preserve">   </w:t>
      </w:r>
      <w:r w:rsidRPr="002A1BAB">
        <w:rPr>
          <w:sz w:val="28"/>
          <w:szCs w:val="28"/>
        </w:rPr>
        <w:t xml:space="preserve">ГОСТ </w:t>
      </w:r>
      <w:proofErr w:type="gramStart"/>
      <w:r w:rsidRPr="002A1BAB">
        <w:rPr>
          <w:sz w:val="28"/>
          <w:szCs w:val="28"/>
        </w:rPr>
        <w:t>Р</w:t>
      </w:r>
      <w:proofErr w:type="gramEnd"/>
      <w:r w:rsidRPr="002A1BAB">
        <w:rPr>
          <w:sz w:val="28"/>
          <w:szCs w:val="28"/>
        </w:rPr>
        <w:t xml:space="preserve"> 7.05</w:t>
      </w:r>
      <w:r w:rsidR="00FF3D39">
        <w:rPr>
          <w:sz w:val="28"/>
          <w:szCs w:val="28"/>
        </w:rPr>
        <w:t>―</w:t>
      </w:r>
      <w:r w:rsidRPr="002A1BAB">
        <w:rPr>
          <w:sz w:val="28"/>
          <w:szCs w:val="28"/>
        </w:rPr>
        <w:t>2008 «Библиографическая ссылка. Общие требования и пр</w:t>
      </w:r>
      <w:r w:rsidRPr="002A1BAB">
        <w:rPr>
          <w:sz w:val="28"/>
          <w:szCs w:val="28"/>
        </w:rPr>
        <w:t>а</w:t>
      </w:r>
      <w:r w:rsidRPr="002A1BAB">
        <w:rPr>
          <w:sz w:val="28"/>
          <w:szCs w:val="28"/>
        </w:rPr>
        <w:t>вила составления».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Подстрочные ссылки располагают в курсовой работе под текстом ка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дой страницы и отделяют от него пробелом 1,5 интервала и строкой (линией) в </w:t>
      </w:r>
      <w:smartTag w:uri="urn:schemas-microsoft-com:office:smarttags" w:element="metricconverter">
        <w:smartTagPr>
          <w:attr w:name="ProductID" w:val="5 см"/>
        </w:smartTagPr>
        <w:r w:rsidRPr="002A1BAB">
          <w:rPr>
            <w:rFonts w:ascii="Times New Roman" w:hAnsi="Times New Roman" w:cs="Times New Roman"/>
            <w:color w:val="000000"/>
            <w:sz w:val="28"/>
            <w:szCs w:val="28"/>
          </w:rPr>
          <w:t>5 см</w:t>
        </w:r>
      </w:smartTag>
      <w:r w:rsidRPr="002A1B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Для оформления подстрочных ссылок используется шрифт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>, кегль 10.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Нельзя переносить подстрочные ссылки на следующую страницу, в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делять особым шрифтом или цветом.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В курсовой работе следует использовать постраничную нумерацию подстрочных ссылок. (На каждой странице нумерация ссылок начинается с единицы).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ссылок обозначается арабскими цифрами без точек. 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4.5.4.</w:t>
      </w:r>
      <w:r w:rsidR="00FF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Для связи подстрочных ссылок с текстом документа используют знак сноски.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Подстрочные ссылки в текстовом процессоре </w:t>
      </w:r>
      <w:r w:rsidRPr="002A1BA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выпо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няются следующим образом: после использования или цитирования в тексте курсовой работы материалов ставится курсор, затем в меню Вставка выбир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ется команда Ссылка, из списка выбирается Сноска.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4.5.5.</w:t>
      </w:r>
      <w:r w:rsidR="00FF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Знак ссылки в тексте ставят:</w:t>
      </w:r>
    </w:p>
    <w:p w:rsidR="004B51F2" w:rsidRPr="00FF3D39" w:rsidRDefault="004B51F2" w:rsidP="00FF3D39">
      <w:pPr>
        <w:pStyle w:val="ab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D39">
        <w:rPr>
          <w:rFonts w:ascii="Times New Roman" w:hAnsi="Times New Roman" w:cs="Times New Roman"/>
          <w:color w:val="000000"/>
          <w:sz w:val="28"/>
          <w:szCs w:val="28"/>
        </w:rPr>
        <w:t>После цитаты, если поясняющий те</w:t>
      </w:r>
      <w:proofErr w:type="gramStart"/>
      <w:r w:rsidRPr="00FF3D39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FF3D39">
        <w:rPr>
          <w:rFonts w:ascii="Times New Roman" w:hAnsi="Times New Roman" w:cs="Times New Roman"/>
          <w:color w:val="000000"/>
          <w:sz w:val="28"/>
          <w:szCs w:val="28"/>
        </w:rPr>
        <w:t>едшествует ей или вста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>лен в ее середину:</w:t>
      </w:r>
    </w:p>
    <w:p w:rsidR="004B51F2" w:rsidRPr="00FF3D39" w:rsidRDefault="004B51F2" w:rsidP="00FF3D39">
      <w:pPr>
        <w:pStyle w:val="ab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D39">
        <w:rPr>
          <w:rFonts w:ascii="Times New Roman" w:hAnsi="Times New Roman" w:cs="Times New Roman"/>
          <w:color w:val="000000"/>
          <w:sz w:val="28"/>
          <w:szCs w:val="28"/>
        </w:rPr>
        <w:t>Впоследствии Томашевский сам вспоминал: "Издание началось с тонких брошюр "Народной библиотеки"</w:t>
      </w:r>
      <w:r w:rsidRPr="00FF3D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1F2" w:rsidRPr="00FF3D39" w:rsidRDefault="004B51F2" w:rsidP="00FF3D39">
      <w:pPr>
        <w:pStyle w:val="ab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D39">
        <w:rPr>
          <w:rFonts w:ascii="Times New Roman" w:hAnsi="Times New Roman" w:cs="Times New Roman"/>
          <w:color w:val="000000"/>
          <w:sz w:val="28"/>
          <w:szCs w:val="28"/>
        </w:rPr>
        <w:t>После поясняющего текста, если он следует за цитатой: "Этот кр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 xml:space="preserve">зис достиг кульминации к осени </w:t>
      </w:r>
      <w:smartTag w:uri="urn:schemas-microsoft-com:office:smarttags" w:element="metricconverter">
        <w:smartTagPr>
          <w:attr w:name="ProductID" w:val="1932 г"/>
        </w:smartTagPr>
        <w:r w:rsidRPr="00FF3D39">
          <w:rPr>
            <w:rFonts w:ascii="Times New Roman" w:hAnsi="Times New Roman" w:cs="Times New Roman"/>
            <w:color w:val="000000"/>
            <w:sz w:val="28"/>
            <w:szCs w:val="28"/>
          </w:rPr>
          <w:t>1932 г</w:t>
        </w:r>
      </w:smartTag>
      <w:r w:rsidRPr="00FF3D39">
        <w:rPr>
          <w:rFonts w:ascii="Times New Roman" w:hAnsi="Times New Roman" w:cs="Times New Roman"/>
          <w:color w:val="000000"/>
          <w:sz w:val="28"/>
          <w:szCs w:val="28"/>
        </w:rPr>
        <w:t>.", - отметил Н. Верт</w:t>
      </w:r>
      <w:r w:rsidRPr="00FF3D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 xml:space="preserve"> и был прав.</w:t>
      </w:r>
    </w:p>
    <w:p w:rsidR="004B51F2" w:rsidRPr="00FF3D39" w:rsidRDefault="004B51F2" w:rsidP="00FF3D39">
      <w:pPr>
        <w:pStyle w:val="ab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D39">
        <w:rPr>
          <w:rFonts w:ascii="Times New Roman" w:hAnsi="Times New Roman" w:cs="Times New Roman"/>
          <w:color w:val="000000"/>
          <w:sz w:val="28"/>
          <w:szCs w:val="28"/>
        </w:rPr>
        <w:t>После слов, к которым относится библиографическая ссылка (при отсутствии цитаты) или в конце предложения, если ссылку трудно отнести к конкретным словам. Например, в тексте: В ряде исследований подчеркивае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>ся необходимость углубленного изучения различных ее направлений и пр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3D39">
        <w:rPr>
          <w:rFonts w:ascii="Times New Roman" w:hAnsi="Times New Roman" w:cs="Times New Roman"/>
          <w:color w:val="000000"/>
          <w:sz w:val="28"/>
          <w:szCs w:val="28"/>
        </w:rPr>
        <w:t>явлений</w:t>
      </w:r>
      <w:proofErr w:type="gramStart"/>
      <w:r w:rsidRPr="00FF3D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End"/>
      <w:r w:rsidRPr="00FF3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4.5.6.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В курсовой работе допускается использование краткой формы библиографического описания ссылок на основе принципа лаконизма в соо</w:t>
      </w:r>
      <w:r w:rsidRPr="002A1BAB">
        <w:rPr>
          <w:rFonts w:ascii="Times New Roman" w:hAnsi="Times New Roman" w:cs="Times New Roman"/>
          <w:sz w:val="28"/>
          <w:szCs w:val="28"/>
        </w:rPr>
        <w:t>т</w:t>
      </w:r>
      <w:r w:rsidRPr="002A1BAB">
        <w:rPr>
          <w:rFonts w:ascii="Times New Roman" w:hAnsi="Times New Roman" w:cs="Times New Roman"/>
          <w:sz w:val="28"/>
          <w:szCs w:val="28"/>
        </w:rPr>
        <w:t xml:space="preserve">ветствии с требованиями стандарта ГОСТ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 7.05</w:t>
      </w:r>
      <w:r w:rsidR="00FF3D39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Например: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A1BAB">
        <w:rPr>
          <w:rFonts w:ascii="Times New Roman" w:hAnsi="Times New Roman" w:cs="Times New Roman"/>
          <w:sz w:val="28"/>
          <w:szCs w:val="28"/>
        </w:rPr>
        <w:t>Тарасова В. И. Политическая история Латинской Америки. М., 2006. С. 305.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3</w:t>
      </w:r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 xml:space="preserve"> В. И., Виноградова А. Г. Искусство Средних веков. Ростов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2A1BA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>, 2006. С. 144.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4.5.7.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В конце библиографического описания объекта ссылки указ</w:t>
      </w:r>
      <w:r w:rsidRPr="002A1BAB">
        <w:rPr>
          <w:rFonts w:ascii="Times New Roman" w:hAnsi="Times New Roman" w:cs="Times New Roman"/>
          <w:sz w:val="28"/>
          <w:szCs w:val="28"/>
        </w:rPr>
        <w:t>ы</w:t>
      </w:r>
      <w:r w:rsidRPr="002A1BAB">
        <w:rPr>
          <w:rFonts w:ascii="Times New Roman" w:hAnsi="Times New Roman" w:cs="Times New Roman"/>
          <w:sz w:val="28"/>
          <w:szCs w:val="28"/>
        </w:rPr>
        <w:t>ваются сведения об объеме документа (если ссылка приводится на весь д</w:t>
      </w:r>
      <w:r w:rsidRPr="002A1BAB">
        <w:rPr>
          <w:rFonts w:ascii="Times New Roman" w:hAnsi="Times New Roman" w:cs="Times New Roman"/>
          <w:sz w:val="28"/>
          <w:szCs w:val="28"/>
        </w:rPr>
        <w:t>о</w:t>
      </w:r>
      <w:r w:rsidRPr="002A1BAB">
        <w:rPr>
          <w:rFonts w:ascii="Times New Roman" w:hAnsi="Times New Roman" w:cs="Times New Roman"/>
          <w:sz w:val="28"/>
          <w:szCs w:val="28"/>
        </w:rPr>
        <w:t>кумент) или сведений о местоположении объекта ссылки в документе (номер страницы, откуда взят материал) при ссылке на часть документа.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AB">
        <w:rPr>
          <w:rFonts w:ascii="Times New Roman" w:hAnsi="Times New Roman" w:cs="Times New Roman"/>
          <w:bCs/>
          <w:sz w:val="28"/>
          <w:szCs w:val="28"/>
        </w:rPr>
        <w:t>Например: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A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2A1BAB">
        <w:rPr>
          <w:rFonts w:ascii="Times New Roman" w:hAnsi="Times New Roman" w:cs="Times New Roman"/>
          <w:bCs/>
          <w:sz w:val="28"/>
          <w:szCs w:val="28"/>
        </w:rPr>
        <w:t xml:space="preserve"> Альберт Ю. В. Библиографическая ссылка</w:t>
      </w:r>
      <w:proofErr w:type="gramStart"/>
      <w:r w:rsidRPr="002A1BA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A1BAB">
        <w:rPr>
          <w:rFonts w:ascii="Times New Roman" w:hAnsi="Times New Roman" w:cs="Times New Roman"/>
          <w:bCs/>
          <w:sz w:val="28"/>
          <w:szCs w:val="28"/>
        </w:rPr>
        <w:t xml:space="preserve"> справочник. Киев, 1983. 247 </w:t>
      </w:r>
      <w:proofErr w:type="gramStart"/>
      <w:r w:rsidRPr="002A1BA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A1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AB">
        <w:rPr>
          <w:rFonts w:ascii="Times New Roman" w:hAnsi="Times New Roman" w:cs="Times New Roman"/>
          <w:bCs/>
          <w:sz w:val="28"/>
          <w:szCs w:val="28"/>
        </w:rPr>
        <w:t xml:space="preserve">или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A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2A1BAB">
        <w:rPr>
          <w:rFonts w:ascii="Times New Roman" w:hAnsi="Times New Roman" w:cs="Times New Roman"/>
          <w:bCs/>
          <w:sz w:val="28"/>
          <w:szCs w:val="28"/>
        </w:rPr>
        <w:t xml:space="preserve"> Альберт Ю. В. Библиографическая ссылка</w:t>
      </w:r>
      <w:proofErr w:type="gramStart"/>
      <w:r w:rsidRPr="002A1BA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A1BAB">
        <w:rPr>
          <w:rFonts w:ascii="Times New Roman" w:hAnsi="Times New Roman" w:cs="Times New Roman"/>
          <w:bCs/>
          <w:sz w:val="28"/>
          <w:szCs w:val="28"/>
        </w:rPr>
        <w:t xml:space="preserve"> справочник. Киев, 1983. С. 21.</w:t>
      </w:r>
    </w:p>
    <w:p w:rsidR="004B51F2" w:rsidRPr="002A1BAB" w:rsidRDefault="004B51F2" w:rsidP="00FF3D39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4.5.8.</w:t>
      </w:r>
      <w:r w:rsidR="00FF3D39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Если в тексте курсовой работе использование и цитирование и</w:t>
      </w:r>
      <w:r w:rsidRPr="002A1BAB">
        <w:rPr>
          <w:rFonts w:ascii="Times New Roman" w:hAnsi="Times New Roman" w:cs="Times New Roman"/>
          <w:sz w:val="28"/>
          <w:szCs w:val="28"/>
        </w:rPr>
        <w:t>с</w:t>
      </w:r>
      <w:r w:rsidRPr="002A1BAB">
        <w:rPr>
          <w:rFonts w:ascii="Times New Roman" w:hAnsi="Times New Roman" w:cs="Times New Roman"/>
          <w:sz w:val="28"/>
          <w:szCs w:val="28"/>
        </w:rPr>
        <w:t xml:space="preserve">точников и литературы повторяется, то оформляется повторная ссылка.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Например, в первой ссылке: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A1BAB">
        <w:rPr>
          <w:rFonts w:ascii="Times New Roman" w:hAnsi="Times New Roman" w:cs="Times New Roman"/>
          <w:sz w:val="28"/>
          <w:szCs w:val="28"/>
        </w:rPr>
        <w:t xml:space="preserve">Страссман Поль А Информация в век электроники (пер. с англ.) / Под ред.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Б.З.Мильнера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. : Экономика, 1987. С.15. 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В повторной ссылке: </w:t>
      </w:r>
      <w:r w:rsidRPr="002A1BA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A1BAB">
        <w:rPr>
          <w:rFonts w:ascii="Times New Roman" w:hAnsi="Times New Roman" w:cs="Times New Roman"/>
          <w:sz w:val="28"/>
          <w:szCs w:val="28"/>
        </w:rPr>
        <w:t xml:space="preserve">Страссман Поль А.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Указ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 xml:space="preserve">. С.20.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В повторных ссылках на нормативно-правовые акты, стандарты прив</w:t>
      </w:r>
      <w:r w:rsidRPr="002A1BAB">
        <w:rPr>
          <w:sz w:val="28"/>
          <w:szCs w:val="28"/>
        </w:rPr>
        <w:t>о</w:t>
      </w:r>
      <w:r w:rsidRPr="002A1BAB">
        <w:rPr>
          <w:sz w:val="28"/>
          <w:szCs w:val="28"/>
        </w:rPr>
        <w:t xml:space="preserve">дится обозначение документа, его номер, год принятия и номер страницы, например: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bCs/>
          <w:sz w:val="28"/>
          <w:szCs w:val="28"/>
          <w:vertAlign w:val="superscript"/>
        </w:rPr>
        <w:t xml:space="preserve">2 </w:t>
      </w:r>
      <w:r w:rsidRPr="002A1BAB">
        <w:rPr>
          <w:sz w:val="28"/>
          <w:szCs w:val="28"/>
        </w:rPr>
        <w:t xml:space="preserve">ГОСТ </w:t>
      </w:r>
      <w:proofErr w:type="gramStart"/>
      <w:r w:rsidRPr="002A1BAB">
        <w:rPr>
          <w:sz w:val="28"/>
          <w:szCs w:val="28"/>
        </w:rPr>
        <w:t>Р</w:t>
      </w:r>
      <w:proofErr w:type="gramEnd"/>
      <w:r w:rsidRPr="002A1BAB">
        <w:rPr>
          <w:sz w:val="28"/>
          <w:szCs w:val="28"/>
        </w:rPr>
        <w:t xml:space="preserve"> 6.30-2003. С 5.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4.5.9.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Неточное цитирование (пересказ своими словами) оформляется в ссылке указанием на соответствующе место в использованном материале.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 xml:space="preserve">Например: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bCs/>
          <w:sz w:val="28"/>
          <w:szCs w:val="28"/>
          <w:vertAlign w:val="superscript"/>
        </w:rPr>
        <w:t>2</w:t>
      </w:r>
      <w:r w:rsidRPr="002A1BAB">
        <w:rPr>
          <w:sz w:val="28"/>
          <w:szCs w:val="28"/>
        </w:rPr>
        <w:t>См.: Карпов В.Н. Введение в философию. СПб</w:t>
      </w:r>
      <w:proofErr w:type="gramStart"/>
      <w:r w:rsidRPr="002A1BAB">
        <w:rPr>
          <w:sz w:val="28"/>
          <w:szCs w:val="28"/>
        </w:rPr>
        <w:t xml:space="preserve">., </w:t>
      </w:r>
      <w:proofErr w:type="gramEnd"/>
      <w:r w:rsidRPr="002A1BAB">
        <w:rPr>
          <w:sz w:val="28"/>
          <w:szCs w:val="28"/>
        </w:rPr>
        <w:t>1840. С. 98.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4.5.10.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Объектами составления библиографической ссылки также я</w:t>
      </w:r>
      <w:r w:rsidRPr="002A1BAB">
        <w:rPr>
          <w:sz w:val="28"/>
          <w:szCs w:val="28"/>
        </w:rPr>
        <w:t>в</w:t>
      </w:r>
      <w:r w:rsidRPr="002A1BAB">
        <w:rPr>
          <w:sz w:val="28"/>
          <w:szCs w:val="28"/>
        </w:rPr>
        <w:t xml:space="preserve">ляются электронные ресурсы. 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Например:</w:t>
      </w:r>
    </w:p>
    <w:p w:rsidR="004B51F2" w:rsidRPr="002A1BAB" w:rsidRDefault="004B51F2" w:rsidP="00FF3D39">
      <w:pPr>
        <w:tabs>
          <w:tab w:val="left" w:pos="10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A1BAB">
        <w:rPr>
          <w:rFonts w:ascii="Times New Roman" w:hAnsi="Times New Roman" w:cs="Times New Roman"/>
          <w:sz w:val="28"/>
          <w:szCs w:val="28"/>
        </w:rPr>
        <w:t>Галина Васильевна Старовойтова, 17.05.46 – 20.11.1998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мемор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 xml:space="preserve">. сайт] /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cост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 xml:space="preserve">. и ред. Т. </w:t>
      </w:r>
      <w:proofErr w:type="spellStart"/>
      <w:r w:rsidRPr="002A1BAB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2A1BAB">
        <w:rPr>
          <w:rFonts w:ascii="Times New Roman" w:hAnsi="Times New Roman" w:cs="Times New Roman"/>
          <w:sz w:val="28"/>
          <w:szCs w:val="28"/>
        </w:rPr>
        <w:t>. [СПб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2004].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  <w:lang w:val="en-US"/>
          </w:rPr>
          <w:t>http</w:t>
        </w:r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</w:rPr>
          <w:t>://</w:t>
        </w:r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  <w:lang w:val="en-US"/>
          </w:rPr>
          <w:t>www</w:t>
        </w:r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  <w:lang w:val="en-US"/>
          </w:rPr>
          <w:t>starovoitova</w:t>
        </w:r>
        <w:proofErr w:type="spellEnd"/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</w:rPr>
          <w:t>/</w:t>
        </w:r>
        <w:proofErr w:type="spellStart"/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  <w:lang w:val="en-US"/>
          </w:rPr>
          <w:t>rus</w:t>
        </w:r>
        <w:proofErr w:type="spellEnd"/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</w:rPr>
          <w:t>/</w:t>
        </w:r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  <w:lang w:val="en-US"/>
          </w:rPr>
          <w:t>main</w:t>
        </w:r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2A1BAB">
          <w:rPr>
            <w:rFonts w:ascii="Times New Roman" w:eastAsia="Tahoma" w:hAnsi="Times New Roman" w:cs="Times New Roman"/>
            <w:snapToGrid w:val="0"/>
            <w:sz w:val="28"/>
            <w:szCs w:val="28"/>
            <w:lang w:val="en-US"/>
          </w:rPr>
          <w:t>php</w:t>
        </w:r>
        <w:proofErr w:type="spellEnd"/>
      </w:hyperlink>
      <w:r w:rsidRPr="002A1BAB">
        <w:rPr>
          <w:rFonts w:ascii="Times New Roman" w:eastAsia="Tahoma" w:hAnsi="Times New Roman" w:cs="Times New Roman"/>
          <w:snapToGrid w:val="0"/>
          <w:sz w:val="28"/>
          <w:szCs w:val="28"/>
        </w:rPr>
        <w:t xml:space="preserve">  </w:t>
      </w:r>
      <w:r w:rsidRPr="002A1BAB">
        <w:rPr>
          <w:rFonts w:ascii="Times New Roman" w:hAnsi="Times New Roman" w:cs="Times New Roman"/>
          <w:sz w:val="28"/>
          <w:szCs w:val="28"/>
        </w:rPr>
        <w:t>дата обращения: 22.01.2007).</w:t>
      </w:r>
      <w:proofErr w:type="gramEnd"/>
    </w:p>
    <w:p w:rsidR="004B51F2" w:rsidRPr="002A1BAB" w:rsidRDefault="004B51F2" w:rsidP="00FF3D39">
      <w:pPr>
        <w:pStyle w:val="22"/>
        <w:spacing w:before="0" w:after="0" w:line="276" w:lineRule="auto"/>
        <w:ind w:firstLine="709"/>
        <w:jc w:val="both"/>
        <w:rPr>
          <w:rFonts w:ascii="Times New Roman" w:eastAsia="Times New Roman" w:hAnsi="Times New Roman"/>
          <w:snapToGrid/>
          <w:sz w:val="28"/>
          <w:szCs w:val="28"/>
        </w:rPr>
      </w:pPr>
      <w:r w:rsidRPr="002A1BAB">
        <w:rPr>
          <w:rFonts w:ascii="Times New Roman" w:hAnsi="Times New Roman"/>
          <w:iCs/>
          <w:sz w:val="28"/>
          <w:szCs w:val="28"/>
          <w:vertAlign w:val="superscript"/>
        </w:rPr>
        <w:t>10</w:t>
      </w:r>
      <w:r w:rsidRPr="002A1BAB">
        <w:rPr>
          <w:rFonts w:ascii="Times New Roman" w:hAnsi="Times New Roman"/>
          <w:bCs/>
          <w:iCs/>
          <w:sz w:val="28"/>
          <w:szCs w:val="28"/>
        </w:rPr>
        <w:t xml:space="preserve"> Справочники по полупроводниковым приборам // [Персональная страница В. Р. </w:t>
      </w:r>
      <w:proofErr w:type="spellStart"/>
      <w:r w:rsidRPr="002A1BAB">
        <w:rPr>
          <w:rFonts w:ascii="Times New Roman" w:hAnsi="Times New Roman"/>
          <w:bCs/>
          <w:iCs/>
          <w:sz w:val="28"/>
          <w:szCs w:val="28"/>
        </w:rPr>
        <w:t>Козака</w:t>
      </w:r>
      <w:proofErr w:type="spellEnd"/>
      <w:r w:rsidRPr="002A1BAB">
        <w:rPr>
          <w:rFonts w:ascii="Times New Roman" w:hAnsi="Times New Roman"/>
          <w:bCs/>
          <w:iCs/>
          <w:sz w:val="28"/>
          <w:szCs w:val="28"/>
        </w:rPr>
        <w:t xml:space="preserve">] / </w:t>
      </w:r>
      <w:proofErr w:type="spellStart"/>
      <w:r w:rsidRPr="002A1BAB">
        <w:rPr>
          <w:rFonts w:ascii="Times New Roman" w:hAnsi="Times New Roman"/>
          <w:bCs/>
          <w:iCs/>
          <w:sz w:val="28"/>
          <w:szCs w:val="28"/>
        </w:rPr>
        <w:t>Ин-т</w:t>
      </w:r>
      <w:proofErr w:type="spellEnd"/>
      <w:r w:rsidRPr="002A1BAB">
        <w:rPr>
          <w:rFonts w:ascii="Times New Roman" w:hAnsi="Times New Roman"/>
          <w:bCs/>
          <w:iCs/>
          <w:sz w:val="28"/>
          <w:szCs w:val="28"/>
        </w:rPr>
        <w:t xml:space="preserve"> ядер</w:t>
      </w:r>
      <w:proofErr w:type="gramStart"/>
      <w:r w:rsidRPr="002A1BAB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2A1B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2A1BAB">
        <w:rPr>
          <w:rFonts w:ascii="Times New Roman" w:hAnsi="Times New Roman"/>
          <w:bCs/>
          <w:iCs/>
          <w:sz w:val="28"/>
          <w:szCs w:val="28"/>
        </w:rPr>
        <w:t>ф</w:t>
      </w:r>
      <w:proofErr w:type="gramEnd"/>
      <w:r w:rsidRPr="002A1BAB">
        <w:rPr>
          <w:rFonts w:ascii="Times New Roman" w:hAnsi="Times New Roman"/>
          <w:bCs/>
          <w:iCs/>
          <w:sz w:val="28"/>
          <w:szCs w:val="28"/>
        </w:rPr>
        <w:t>изики. [Новосибирск, 2003]. Режим до</w:t>
      </w:r>
      <w:r w:rsidRPr="002A1BAB">
        <w:rPr>
          <w:rFonts w:ascii="Times New Roman" w:hAnsi="Times New Roman"/>
          <w:bCs/>
          <w:iCs/>
          <w:sz w:val="28"/>
          <w:szCs w:val="28"/>
        </w:rPr>
        <w:t>с</w:t>
      </w:r>
      <w:r w:rsidRPr="002A1BAB">
        <w:rPr>
          <w:rFonts w:ascii="Times New Roman" w:hAnsi="Times New Roman"/>
          <w:bCs/>
          <w:iCs/>
          <w:sz w:val="28"/>
          <w:szCs w:val="28"/>
        </w:rPr>
        <w:t xml:space="preserve">тупа: </w:t>
      </w:r>
      <w:r w:rsidRPr="002A1BAB">
        <w:rPr>
          <w:rFonts w:ascii="Times New Roman" w:hAnsi="Times New Roman"/>
          <w:sz w:val="28"/>
          <w:szCs w:val="28"/>
          <w:lang w:val="en-US"/>
        </w:rPr>
        <w:t>http</w:t>
      </w:r>
      <w:r w:rsidRPr="002A1BAB">
        <w:rPr>
          <w:rFonts w:ascii="Times New Roman" w:hAnsi="Times New Roman"/>
          <w:sz w:val="28"/>
          <w:szCs w:val="28"/>
        </w:rPr>
        <w:t>://</w:t>
      </w:r>
      <w:r w:rsidRPr="002A1BAB">
        <w:rPr>
          <w:rFonts w:ascii="Times New Roman" w:hAnsi="Times New Roman"/>
          <w:sz w:val="28"/>
          <w:szCs w:val="28"/>
          <w:lang w:val="en-US"/>
        </w:rPr>
        <w:t>www</w:t>
      </w:r>
      <w:r w:rsidRPr="002A1BAB">
        <w:rPr>
          <w:rFonts w:ascii="Times New Roman" w:hAnsi="Times New Roman"/>
          <w:sz w:val="28"/>
          <w:szCs w:val="28"/>
        </w:rPr>
        <w:t>.</w:t>
      </w:r>
      <w:proofErr w:type="spellStart"/>
      <w:r w:rsidRPr="002A1BAB">
        <w:rPr>
          <w:rFonts w:ascii="Times New Roman" w:hAnsi="Times New Roman"/>
          <w:sz w:val="28"/>
          <w:szCs w:val="28"/>
          <w:lang w:val="en-US"/>
        </w:rPr>
        <w:t>inp</w:t>
      </w:r>
      <w:proofErr w:type="spellEnd"/>
      <w:r w:rsidRPr="002A1BAB">
        <w:rPr>
          <w:rFonts w:ascii="Times New Roman" w:hAnsi="Times New Roman"/>
          <w:sz w:val="28"/>
          <w:szCs w:val="28"/>
        </w:rPr>
        <w:t>.</w:t>
      </w:r>
      <w:proofErr w:type="spellStart"/>
      <w:r w:rsidRPr="002A1BAB">
        <w:rPr>
          <w:rFonts w:ascii="Times New Roman" w:hAnsi="Times New Roman"/>
          <w:sz w:val="28"/>
          <w:szCs w:val="28"/>
          <w:lang w:val="en-US"/>
        </w:rPr>
        <w:t>nsk</w:t>
      </w:r>
      <w:proofErr w:type="spellEnd"/>
      <w:r w:rsidRPr="002A1BAB">
        <w:rPr>
          <w:rFonts w:ascii="Times New Roman" w:hAnsi="Times New Roman"/>
          <w:sz w:val="28"/>
          <w:szCs w:val="28"/>
        </w:rPr>
        <w:t>.</w:t>
      </w:r>
      <w:proofErr w:type="spellStart"/>
      <w:r w:rsidRPr="002A1B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2A1BAB">
        <w:rPr>
          <w:rFonts w:ascii="Times New Roman" w:hAnsi="Times New Roman"/>
          <w:sz w:val="28"/>
          <w:szCs w:val="28"/>
        </w:rPr>
        <w:t>/%7</w:t>
      </w:r>
      <w:proofErr w:type="spellStart"/>
      <w:r w:rsidRPr="002A1BAB">
        <w:rPr>
          <w:rFonts w:ascii="Times New Roman" w:hAnsi="Times New Roman"/>
          <w:sz w:val="28"/>
          <w:szCs w:val="28"/>
          <w:lang w:val="en-US"/>
        </w:rPr>
        <w:t>Ekozak</w:t>
      </w:r>
      <w:proofErr w:type="spellEnd"/>
      <w:r w:rsidRPr="002A1BAB">
        <w:rPr>
          <w:rFonts w:ascii="Times New Roman" w:hAnsi="Times New Roman"/>
          <w:sz w:val="28"/>
          <w:szCs w:val="28"/>
        </w:rPr>
        <w:t>/</w:t>
      </w:r>
      <w:r w:rsidRPr="002A1BAB">
        <w:rPr>
          <w:rFonts w:ascii="Times New Roman" w:hAnsi="Times New Roman"/>
          <w:sz w:val="28"/>
          <w:szCs w:val="28"/>
          <w:lang w:val="en-US"/>
        </w:rPr>
        <w:t>start</w:t>
      </w:r>
      <w:r w:rsidRPr="002A1BAB">
        <w:rPr>
          <w:rFonts w:ascii="Times New Roman" w:hAnsi="Times New Roman"/>
          <w:sz w:val="28"/>
          <w:szCs w:val="28"/>
        </w:rPr>
        <w:t>.</w:t>
      </w:r>
      <w:proofErr w:type="spellStart"/>
      <w:r w:rsidRPr="002A1BAB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2A1BAB">
        <w:rPr>
          <w:rFonts w:ascii="Times New Roman" w:hAnsi="Times New Roman"/>
          <w:sz w:val="28"/>
          <w:szCs w:val="28"/>
        </w:rPr>
        <w:t xml:space="preserve"> (дата обращения: 13.03.06).</w:t>
      </w:r>
    </w:p>
    <w:p w:rsidR="004B51F2" w:rsidRPr="002A1BAB" w:rsidRDefault="004B51F2" w:rsidP="00FF3D39">
      <w:pPr>
        <w:pStyle w:val="ConsNormal"/>
        <w:widowControl/>
        <w:tabs>
          <w:tab w:val="left" w:pos="169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AB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Pr="002A1B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bCs/>
          <w:sz w:val="28"/>
          <w:szCs w:val="28"/>
        </w:rPr>
        <w:t>О введении надбавок за сложность, напряженность и высокое качес</w:t>
      </w:r>
      <w:r w:rsidRPr="002A1BAB">
        <w:rPr>
          <w:rFonts w:ascii="Times New Roman" w:hAnsi="Times New Roman" w:cs="Times New Roman"/>
          <w:bCs/>
          <w:sz w:val="28"/>
          <w:szCs w:val="28"/>
        </w:rPr>
        <w:t>т</w:t>
      </w:r>
      <w:r w:rsidRPr="002A1BAB">
        <w:rPr>
          <w:rFonts w:ascii="Times New Roman" w:hAnsi="Times New Roman" w:cs="Times New Roman"/>
          <w:bCs/>
          <w:sz w:val="28"/>
          <w:szCs w:val="28"/>
        </w:rPr>
        <w:t xml:space="preserve">во работы [Электронный ресурс] : указание </w:t>
      </w:r>
      <w:proofErr w:type="spellStart"/>
      <w:r w:rsidRPr="002A1BAB">
        <w:rPr>
          <w:rFonts w:ascii="Times New Roman" w:hAnsi="Times New Roman" w:cs="Times New Roman"/>
          <w:bCs/>
          <w:sz w:val="28"/>
          <w:szCs w:val="28"/>
        </w:rPr>
        <w:t>М-ва</w:t>
      </w:r>
      <w:proofErr w:type="spellEnd"/>
      <w:r w:rsidRPr="002A1BAB">
        <w:rPr>
          <w:rFonts w:ascii="Times New Roman" w:hAnsi="Times New Roman" w:cs="Times New Roman"/>
          <w:bCs/>
          <w:sz w:val="28"/>
          <w:szCs w:val="28"/>
        </w:rPr>
        <w:t xml:space="preserve"> соц. защиты</w:t>
      </w:r>
      <w:proofErr w:type="gramStart"/>
      <w:r w:rsidRPr="002A1BAB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Pr="002A1BAB">
        <w:rPr>
          <w:rFonts w:ascii="Times New Roman" w:hAnsi="Times New Roman" w:cs="Times New Roman"/>
          <w:bCs/>
          <w:sz w:val="28"/>
          <w:szCs w:val="28"/>
        </w:rPr>
        <w:t>ос. Федер</w:t>
      </w:r>
      <w:r w:rsidRPr="002A1BAB">
        <w:rPr>
          <w:rFonts w:ascii="Times New Roman" w:hAnsi="Times New Roman" w:cs="Times New Roman"/>
          <w:bCs/>
          <w:sz w:val="28"/>
          <w:szCs w:val="28"/>
        </w:rPr>
        <w:t>а</w:t>
      </w:r>
      <w:r w:rsidRPr="002A1BAB">
        <w:rPr>
          <w:rFonts w:ascii="Times New Roman" w:hAnsi="Times New Roman" w:cs="Times New Roman"/>
          <w:bCs/>
          <w:sz w:val="28"/>
          <w:szCs w:val="28"/>
        </w:rPr>
        <w:t xml:space="preserve">ции от 14 июля </w:t>
      </w:r>
      <w:smartTag w:uri="urn:schemas-microsoft-com:office:smarttags" w:element="metricconverter">
        <w:smartTagPr>
          <w:attr w:name="ProductID" w:val="1992 г"/>
        </w:smartTagPr>
        <w:r w:rsidRPr="002A1BAB">
          <w:rPr>
            <w:rFonts w:ascii="Times New Roman" w:hAnsi="Times New Roman" w:cs="Times New Roman"/>
            <w:bCs/>
            <w:sz w:val="28"/>
            <w:szCs w:val="28"/>
          </w:rPr>
          <w:t>1992 г</w:t>
        </w:r>
      </w:smartTag>
      <w:r w:rsidRPr="002A1B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A1BAB">
        <w:rPr>
          <w:rFonts w:ascii="Times New Roman" w:hAnsi="Times New Roman" w:cs="Times New Roman"/>
          <w:bCs/>
          <w:sz w:val="28"/>
          <w:szCs w:val="28"/>
        </w:rPr>
        <w:br/>
      </w:r>
      <w:r w:rsidRPr="002A1BAB">
        <w:rPr>
          <w:rFonts w:ascii="Times New Roman" w:hAnsi="Times New Roman" w:cs="Times New Roman"/>
          <w:bCs/>
          <w:sz w:val="28"/>
          <w:szCs w:val="28"/>
        </w:rPr>
        <w:lastRenderedPageBreak/>
        <w:t>№ 1–49-У. Документ опубликован не был. Доступ из СПС «</w:t>
      </w:r>
      <w:proofErr w:type="spellStart"/>
      <w:r w:rsidRPr="002A1BAB">
        <w:rPr>
          <w:rFonts w:ascii="Times New Roman" w:hAnsi="Times New Roman" w:cs="Times New Roman"/>
          <w:bCs/>
          <w:sz w:val="28"/>
          <w:szCs w:val="28"/>
        </w:rPr>
        <w:t>Консультант</w:t>
      </w:r>
      <w:r w:rsidRPr="002A1BAB">
        <w:rPr>
          <w:rFonts w:ascii="Times New Roman" w:hAnsi="Times New Roman" w:cs="Times New Roman"/>
          <w:bCs/>
          <w:sz w:val="28"/>
          <w:szCs w:val="28"/>
        </w:rPr>
        <w:t>П</w:t>
      </w:r>
      <w:r w:rsidRPr="002A1BAB">
        <w:rPr>
          <w:rFonts w:ascii="Times New Roman" w:hAnsi="Times New Roman" w:cs="Times New Roman"/>
          <w:bCs/>
          <w:sz w:val="28"/>
          <w:szCs w:val="28"/>
        </w:rPr>
        <w:t>люс</w:t>
      </w:r>
      <w:proofErr w:type="spellEnd"/>
      <w:r w:rsidRPr="002A1BA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4.5.11.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Образцы оформления подстрочных ссылок представлены в пр</w:t>
      </w:r>
      <w:r w:rsidRPr="002A1BAB">
        <w:rPr>
          <w:sz w:val="28"/>
          <w:szCs w:val="28"/>
        </w:rPr>
        <w:t>и</w:t>
      </w:r>
      <w:r w:rsidRPr="002A1BAB">
        <w:rPr>
          <w:sz w:val="28"/>
          <w:szCs w:val="28"/>
        </w:rPr>
        <w:t>ложении 5.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B51F2" w:rsidRPr="002A1BAB" w:rsidRDefault="004B51F2" w:rsidP="002A1BAB">
      <w:pPr>
        <w:pStyle w:val="af8"/>
        <w:spacing w:after="0" w:line="276" w:lineRule="auto"/>
        <w:rPr>
          <w:rStyle w:val="af7"/>
          <w:b/>
          <w:iCs w:val="0"/>
          <w:szCs w:val="28"/>
        </w:rPr>
      </w:pPr>
      <w:bookmarkStart w:id="62" w:name="_Toc278190067"/>
      <w:bookmarkStart w:id="63" w:name="_Toc278191753"/>
      <w:bookmarkStart w:id="64" w:name="_Toc279148349"/>
      <w:bookmarkStart w:id="65" w:name="_Toc279148543"/>
      <w:bookmarkStart w:id="66" w:name="_Toc279149539"/>
      <w:bookmarkStart w:id="67" w:name="_Toc280623866"/>
      <w:bookmarkStart w:id="68" w:name="_Toc534500522"/>
      <w:r w:rsidRPr="002A1BAB">
        <w:rPr>
          <w:rStyle w:val="af7"/>
          <w:b/>
          <w:iCs w:val="0"/>
          <w:szCs w:val="28"/>
        </w:rPr>
        <w:t>4.6. Оформление списка использ</w:t>
      </w:r>
      <w:r w:rsidR="00187F94">
        <w:rPr>
          <w:rStyle w:val="af7"/>
          <w:b/>
          <w:iCs w:val="0"/>
          <w:szCs w:val="28"/>
        </w:rPr>
        <w:t>уемых</w:t>
      </w:r>
      <w:r w:rsidRPr="002A1BAB">
        <w:rPr>
          <w:rStyle w:val="af7"/>
          <w:b/>
          <w:iCs w:val="0"/>
          <w:szCs w:val="28"/>
        </w:rPr>
        <w:t xml:space="preserve"> источников.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4B51F2" w:rsidRPr="002A1BAB" w:rsidRDefault="004B51F2" w:rsidP="002A1BAB">
      <w:pPr>
        <w:pStyle w:val="af8"/>
        <w:spacing w:after="0" w:line="276" w:lineRule="auto"/>
        <w:rPr>
          <w:rStyle w:val="af7"/>
          <w:b/>
          <w:iCs w:val="0"/>
          <w:szCs w:val="28"/>
        </w:rPr>
      </w:pPr>
      <w:bookmarkStart w:id="69" w:name="_Toc278190068"/>
      <w:bookmarkStart w:id="70" w:name="_Toc278191754"/>
      <w:bookmarkStart w:id="71" w:name="_Toc279148350"/>
      <w:bookmarkStart w:id="72" w:name="_Toc279148544"/>
      <w:bookmarkStart w:id="73" w:name="_Toc279149540"/>
      <w:bookmarkStart w:id="74" w:name="_Toc280623867"/>
      <w:bookmarkStart w:id="75" w:name="_Toc534500523"/>
      <w:r w:rsidRPr="002A1BAB">
        <w:rPr>
          <w:rStyle w:val="af7"/>
          <w:b/>
          <w:iCs w:val="0"/>
          <w:szCs w:val="28"/>
        </w:rPr>
        <w:t>Библиографическое описание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4B51F2" w:rsidRPr="002A1BAB" w:rsidRDefault="004B51F2" w:rsidP="002A1BA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4B51F2" w:rsidRPr="002A1BAB" w:rsidRDefault="004B51F2" w:rsidP="00FF3D39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4.6.1.</w:t>
      </w:r>
      <w:r w:rsidR="00FF3D39">
        <w:rPr>
          <w:sz w:val="28"/>
          <w:szCs w:val="28"/>
        </w:rPr>
        <w:tab/>
      </w:r>
      <w:r w:rsidRPr="002A1BAB">
        <w:rPr>
          <w:sz w:val="28"/>
          <w:szCs w:val="28"/>
        </w:rPr>
        <w:t>В список использованных источников включают описания д</w:t>
      </w:r>
      <w:r w:rsidRPr="002A1BAB">
        <w:rPr>
          <w:sz w:val="28"/>
          <w:szCs w:val="28"/>
        </w:rPr>
        <w:t>о</w:t>
      </w:r>
      <w:r w:rsidRPr="002A1BAB">
        <w:rPr>
          <w:sz w:val="28"/>
          <w:szCs w:val="28"/>
        </w:rPr>
        <w:t>кументов упоминаемых в ссылках, а также описания документов, которые привлекались к написанию курсовой работы, но не были приведены в ссы</w:t>
      </w:r>
      <w:r w:rsidRPr="002A1BAB">
        <w:rPr>
          <w:sz w:val="28"/>
          <w:szCs w:val="28"/>
        </w:rPr>
        <w:t>л</w:t>
      </w:r>
      <w:r w:rsidRPr="002A1BAB">
        <w:rPr>
          <w:sz w:val="28"/>
          <w:szCs w:val="28"/>
        </w:rPr>
        <w:t>ках.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содержать не менее 15 и</w:t>
      </w:r>
      <w:r w:rsidRPr="002A1BAB">
        <w:rPr>
          <w:rFonts w:ascii="Times New Roman" w:hAnsi="Times New Roman" w:cs="Times New Roman"/>
          <w:sz w:val="28"/>
          <w:szCs w:val="28"/>
        </w:rPr>
        <w:t>с</w:t>
      </w:r>
      <w:r w:rsidRPr="002A1BAB">
        <w:rPr>
          <w:rFonts w:ascii="Times New Roman" w:hAnsi="Times New Roman" w:cs="Times New Roman"/>
          <w:sz w:val="28"/>
          <w:szCs w:val="28"/>
        </w:rPr>
        <w:t>точников, изученных автором. При выполнении курсовой работы должна и</w:t>
      </w:r>
      <w:r w:rsidRPr="002A1BAB">
        <w:rPr>
          <w:rFonts w:ascii="Times New Roman" w:hAnsi="Times New Roman" w:cs="Times New Roman"/>
          <w:sz w:val="28"/>
          <w:szCs w:val="28"/>
        </w:rPr>
        <w:t>с</w:t>
      </w:r>
      <w:r w:rsidRPr="002A1BAB">
        <w:rPr>
          <w:rFonts w:ascii="Times New Roman" w:hAnsi="Times New Roman" w:cs="Times New Roman"/>
          <w:sz w:val="28"/>
          <w:szCs w:val="28"/>
        </w:rPr>
        <w:t>пользоваться актуальная литература. Год издания использованной литерат</w:t>
      </w:r>
      <w:r w:rsidRPr="002A1BAB">
        <w:rPr>
          <w:rFonts w:ascii="Times New Roman" w:hAnsi="Times New Roman" w:cs="Times New Roman"/>
          <w:sz w:val="28"/>
          <w:szCs w:val="28"/>
        </w:rPr>
        <w:t>у</w:t>
      </w:r>
      <w:r w:rsidRPr="002A1BAB">
        <w:rPr>
          <w:rFonts w:ascii="Times New Roman" w:hAnsi="Times New Roman" w:cs="Times New Roman"/>
          <w:sz w:val="28"/>
          <w:szCs w:val="28"/>
        </w:rPr>
        <w:t>ры (книги, учебники) не должен превышать 5 лет, включая год выполнения курсовой работы.</w:t>
      </w:r>
    </w:p>
    <w:p w:rsidR="004B51F2" w:rsidRPr="002A1BAB" w:rsidRDefault="004B51F2" w:rsidP="00FF3D39">
      <w:pPr>
        <w:pStyle w:val="ConsNonformat"/>
        <w:widowControl/>
        <w:tabs>
          <w:tab w:val="left" w:pos="1560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6" w:name="_Toc278188724"/>
      <w:bookmarkStart w:id="77" w:name="_Toc278190069"/>
      <w:bookmarkStart w:id="78" w:name="_Toc278191755"/>
      <w:bookmarkStart w:id="79" w:name="_Toc279148351"/>
      <w:bookmarkStart w:id="80" w:name="_Toc279148545"/>
      <w:bookmarkStart w:id="81" w:name="_Toc279149541"/>
      <w:bookmarkStart w:id="82" w:name="_Toc280623868"/>
      <w:r w:rsidRPr="002A1BAB">
        <w:rPr>
          <w:rFonts w:ascii="Times New Roman" w:hAnsi="Times New Roman" w:cs="Times New Roman"/>
          <w:bCs/>
          <w:sz w:val="28"/>
          <w:szCs w:val="28"/>
        </w:rPr>
        <w:t>4.6.2.</w:t>
      </w:r>
      <w:r w:rsidR="00FF3D39">
        <w:rPr>
          <w:rFonts w:ascii="Times New Roman" w:hAnsi="Times New Roman" w:cs="Times New Roman"/>
          <w:bCs/>
          <w:sz w:val="28"/>
          <w:szCs w:val="28"/>
        </w:rPr>
        <w:tab/>
      </w:r>
      <w:r w:rsidRPr="002A1BAB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 включает в себя: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4B51F2" w:rsidRPr="002A1BAB" w:rsidRDefault="004B51F2" w:rsidP="00FF3D39">
      <w:pPr>
        <w:pStyle w:val="ConsNonformat"/>
        <w:widowControl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3" w:name="_Toc278188725"/>
      <w:bookmarkStart w:id="84" w:name="_Toc278190070"/>
      <w:bookmarkStart w:id="85" w:name="_Toc278191756"/>
      <w:bookmarkStart w:id="86" w:name="_Toc279148352"/>
      <w:bookmarkStart w:id="87" w:name="_Toc279148546"/>
      <w:bookmarkStart w:id="88" w:name="_Toc279149542"/>
      <w:bookmarkStart w:id="89" w:name="_Toc280623869"/>
      <w:r w:rsidRPr="002A1BAB">
        <w:rPr>
          <w:rFonts w:ascii="Times New Roman" w:hAnsi="Times New Roman" w:cs="Times New Roman"/>
          <w:sz w:val="28"/>
          <w:szCs w:val="28"/>
        </w:rPr>
        <w:t>Нормативно-правовые акты, располагающиеся в соответствии с их юридической силой: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4B51F2" w:rsidRPr="00FF3D39" w:rsidRDefault="004B51F2" w:rsidP="00FF3D39">
      <w:pPr>
        <w:pStyle w:val="ab"/>
        <w:numPr>
          <w:ilvl w:val="1"/>
          <w:numId w:val="33"/>
        </w:numPr>
        <w:shd w:val="clear" w:color="auto" w:fill="FFFFFF"/>
        <w:tabs>
          <w:tab w:val="left" w:pos="360"/>
          <w:tab w:val="left" w:pos="54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39">
        <w:rPr>
          <w:rFonts w:ascii="Times New Roman" w:hAnsi="Times New Roman" w:cs="Times New Roman"/>
          <w:sz w:val="28"/>
          <w:szCs w:val="28"/>
        </w:rPr>
        <w:t>международные договоры - по хронологии;</w:t>
      </w:r>
    </w:p>
    <w:p w:rsidR="004B51F2" w:rsidRPr="00FF3D39" w:rsidRDefault="004B51F2" w:rsidP="00FF3D39">
      <w:pPr>
        <w:pStyle w:val="ab"/>
        <w:numPr>
          <w:ilvl w:val="1"/>
          <w:numId w:val="33"/>
        </w:numPr>
        <w:shd w:val="clear" w:color="auto" w:fill="FFFFFF"/>
        <w:tabs>
          <w:tab w:val="left" w:pos="587"/>
          <w:tab w:val="left" w:pos="993"/>
          <w:tab w:val="left" w:pos="65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39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4B51F2" w:rsidRPr="00FF3D39" w:rsidRDefault="004B51F2" w:rsidP="00FF3D39">
      <w:pPr>
        <w:pStyle w:val="ab"/>
        <w:numPr>
          <w:ilvl w:val="1"/>
          <w:numId w:val="33"/>
        </w:numPr>
        <w:shd w:val="clear" w:color="auto" w:fill="FFFFFF"/>
        <w:tabs>
          <w:tab w:val="left" w:pos="58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39">
        <w:rPr>
          <w:rFonts w:ascii="Times New Roman" w:hAnsi="Times New Roman" w:cs="Times New Roman"/>
          <w:sz w:val="28"/>
          <w:szCs w:val="28"/>
        </w:rPr>
        <w:t xml:space="preserve">кодексы </w:t>
      </w:r>
      <w:r w:rsidR="00187F94">
        <w:rPr>
          <w:rFonts w:ascii="Times New Roman" w:hAnsi="Times New Roman" w:cs="Times New Roman"/>
          <w:sz w:val="28"/>
          <w:szCs w:val="28"/>
        </w:rPr>
        <w:t>―</w:t>
      </w:r>
      <w:r w:rsidRPr="00FF3D39">
        <w:rPr>
          <w:rFonts w:ascii="Times New Roman" w:hAnsi="Times New Roman" w:cs="Times New Roman"/>
          <w:sz w:val="28"/>
          <w:szCs w:val="28"/>
        </w:rPr>
        <w:t xml:space="preserve"> по алфавиту;</w:t>
      </w:r>
    </w:p>
    <w:p w:rsidR="004B51F2" w:rsidRPr="00FF3D39" w:rsidRDefault="004B51F2" w:rsidP="00FF3D39">
      <w:pPr>
        <w:pStyle w:val="ab"/>
        <w:numPr>
          <w:ilvl w:val="1"/>
          <w:numId w:val="33"/>
        </w:numPr>
        <w:shd w:val="clear" w:color="auto" w:fill="FFFFFF"/>
        <w:tabs>
          <w:tab w:val="left" w:pos="58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39">
        <w:rPr>
          <w:rFonts w:ascii="Times New Roman" w:hAnsi="Times New Roman" w:cs="Times New Roman"/>
          <w:sz w:val="28"/>
          <w:szCs w:val="28"/>
        </w:rPr>
        <w:t xml:space="preserve">федеральные законы </w:t>
      </w:r>
      <w:r w:rsidR="00187F94">
        <w:rPr>
          <w:rFonts w:ascii="Times New Roman" w:hAnsi="Times New Roman" w:cs="Times New Roman"/>
          <w:sz w:val="28"/>
          <w:szCs w:val="28"/>
        </w:rPr>
        <w:t>―</w:t>
      </w:r>
      <w:r w:rsidRPr="00FF3D39">
        <w:rPr>
          <w:rFonts w:ascii="Times New Roman" w:hAnsi="Times New Roman" w:cs="Times New Roman"/>
          <w:sz w:val="28"/>
          <w:szCs w:val="28"/>
        </w:rPr>
        <w:t xml:space="preserve"> по хронологии;</w:t>
      </w:r>
    </w:p>
    <w:p w:rsidR="004B51F2" w:rsidRPr="00FF3D39" w:rsidRDefault="004B51F2" w:rsidP="00FF3D39">
      <w:pPr>
        <w:pStyle w:val="ab"/>
        <w:numPr>
          <w:ilvl w:val="1"/>
          <w:numId w:val="33"/>
        </w:numPr>
        <w:shd w:val="clear" w:color="auto" w:fill="FFFFFF"/>
        <w:tabs>
          <w:tab w:val="left" w:pos="58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39">
        <w:rPr>
          <w:rFonts w:ascii="Times New Roman" w:hAnsi="Times New Roman" w:cs="Times New Roman"/>
          <w:sz w:val="28"/>
          <w:szCs w:val="28"/>
        </w:rPr>
        <w:t xml:space="preserve">указы Президента РФ </w:t>
      </w:r>
      <w:r w:rsidR="00187F94">
        <w:rPr>
          <w:rFonts w:ascii="Times New Roman" w:hAnsi="Times New Roman" w:cs="Times New Roman"/>
          <w:sz w:val="28"/>
          <w:szCs w:val="28"/>
        </w:rPr>
        <w:t>―</w:t>
      </w:r>
      <w:r w:rsidRPr="00FF3D39">
        <w:rPr>
          <w:rFonts w:ascii="Times New Roman" w:hAnsi="Times New Roman" w:cs="Times New Roman"/>
          <w:sz w:val="28"/>
          <w:szCs w:val="28"/>
        </w:rPr>
        <w:t xml:space="preserve"> по хронологии;</w:t>
      </w:r>
    </w:p>
    <w:p w:rsidR="00FF3D39" w:rsidRDefault="004B51F2" w:rsidP="00FF3D39">
      <w:pPr>
        <w:pStyle w:val="ab"/>
        <w:numPr>
          <w:ilvl w:val="1"/>
          <w:numId w:val="33"/>
        </w:numPr>
        <w:shd w:val="clear" w:color="auto" w:fill="FFFFFF"/>
        <w:tabs>
          <w:tab w:val="left" w:pos="58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39">
        <w:rPr>
          <w:rFonts w:ascii="Times New Roman" w:hAnsi="Times New Roman" w:cs="Times New Roman"/>
          <w:sz w:val="28"/>
          <w:szCs w:val="28"/>
        </w:rPr>
        <w:t xml:space="preserve">акты Правительства РФ </w:t>
      </w:r>
      <w:r w:rsidR="00187F94">
        <w:rPr>
          <w:rFonts w:ascii="Times New Roman" w:hAnsi="Times New Roman" w:cs="Times New Roman"/>
          <w:sz w:val="28"/>
          <w:szCs w:val="28"/>
        </w:rPr>
        <w:t>―</w:t>
      </w:r>
      <w:r w:rsidRPr="00FF3D39">
        <w:rPr>
          <w:rFonts w:ascii="Times New Roman" w:hAnsi="Times New Roman" w:cs="Times New Roman"/>
          <w:sz w:val="28"/>
          <w:szCs w:val="28"/>
        </w:rPr>
        <w:t xml:space="preserve"> по хронологии;</w:t>
      </w:r>
    </w:p>
    <w:p w:rsidR="00FF3D39" w:rsidRDefault="004B51F2" w:rsidP="00FF3D39">
      <w:pPr>
        <w:pStyle w:val="ab"/>
        <w:numPr>
          <w:ilvl w:val="1"/>
          <w:numId w:val="33"/>
        </w:numPr>
        <w:shd w:val="clear" w:color="auto" w:fill="FFFFFF"/>
        <w:tabs>
          <w:tab w:val="left" w:pos="58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39">
        <w:rPr>
          <w:rFonts w:ascii="Times New Roman" w:hAnsi="Times New Roman" w:cs="Times New Roman"/>
          <w:sz w:val="28"/>
          <w:szCs w:val="28"/>
        </w:rPr>
        <w:t>акты министерств и иных федеральных органов исполнительной вл</w:t>
      </w:r>
      <w:r w:rsidRPr="00FF3D39">
        <w:rPr>
          <w:rFonts w:ascii="Times New Roman" w:hAnsi="Times New Roman" w:cs="Times New Roman"/>
          <w:sz w:val="28"/>
          <w:szCs w:val="28"/>
        </w:rPr>
        <w:t>а</w:t>
      </w:r>
      <w:r w:rsidRPr="00FF3D39">
        <w:rPr>
          <w:rFonts w:ascii="Times New Roman" w:hAnsi="Times New Roman" w:cs="Times New Roman"/>
          <w:sz w:val="28"/>
          <w:szCs w:val="28"/>
        </w:rPr>
        <w:t xml:space="preserve">сти в последовательности </w:t>
      </w:r>
      <w:r w:rsidR="00FF3D39">
        <w:rPr>
          <w:rFonts w:ascii="Times New Roman" w:hAnsi="Times New Roman" w:cs="Times New Roman"/>
          <w:sz w:val="28"/>
          <w:szCs w:val="28"/>
        </w:rPr>
        <w:t>―</w:t>
      </w:r>
      <w:r w:rsidRPr="00FF3D39">
        <w:rPr>
          <w:rFonts w:ascii="Times New Roman" w:hAnsi="Times New Roman" w:cs="Times New Roman"/>
          <w:sz w:val="28"/>
          <w:szCs w:val="28"/>
        </w:rPr>
        <w:t xml:space="preserve"> приказы, постановления, положения, инстру</w:t>
      </w:r>
      <w:r w:rsidRPr="00FF3D39">
        <w:rPr>
          <w:rFonts w:ascii="Times New Roman" w:hAnsi="Times New Roman" w:cs="Times New Roman"/>
          <w:sz w:val="28"/>
          <w:szCs w:val="28"/>
        </w:rPr>
        <w:t>к</w:t>
      </w:r>
      <w:r w:rsidRPr="00FF3D39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4B51F2" w:rsidRPr="00FF3D39" w:rsidRDefault="00FF3D39" w:rsidP="008F0AF1">
      <w:pPr>
        <w:pStyle w:val="ab"/>
        <w:numPr>
          <w:ilvl w:val="0"/>
          <w:numId w:val="3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1F2" w:rsidRPr="00FF3D39">
        <w:rPr>
          <w:rFonts w:ascii="Times New Roman" w:hAnsi="Times New Roman" w:cs="Times New Roman"/>
          <w:sz w:val="28"/>
          <w:szCs w:val="28"/>
        </w:rPr>
        <w:t xml:space="preserve">о алфавиту, акты </w:t>
      </w:r>
      <w:r>
        <w:rPr>
          <w:rFonts w:ascii="Times New Roman" w:hAnsi="Times New Roman" w:cs="Times New Roman"/>
          <w:sz w:val="28"/>
          <w:szCs w:val="28"/>
        </w:rPr>
        <w:t>―</w:t>
      </w:r>
      <w:r w:rsidR="004B51F2" w:rsidRPr="00FF3D39">
        <w:rPr>
          <w:rFonts w:ascii="Times New Roman" w:hAnsi="Times New Roman" w:cs="Times New Roman"/>
          <w:sz w:val="28"/>
          <w:szCs w:val="28"/>
        </w:rPr>
        <w:t xml:space="preserve"> по хронологии. Должно быть указано полное название акта, дата его принятия, номер, а также официальный источник опубликования. </w:t>
      </w:r>
    </w:p>
    <w:p w:rsidR="004B51F2" w:rsidRPr="008F0AF1" w:rsidRDefault="004B51F2" w:rsidP="008F0AF1">
      <w:pPr>
        <w:pStyle w:val="ab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F1">
        <w:rPr>
          <w:rFonts w:ascii="Times New Roman" w:hAnsi="Times New Roman" w:cs="Times New Roman"/>
          <w:sz w:val="28"/>
          <w:szCs w:val="28"/>
        </w:rPr>
        <w:t>После нормативных документов указываются учебная, справочная литература и статьи из периодических изданий в алфавитном порядке.</w:t>
      </w:r>
    </w:p>
    <w:p w:rsidR="004B51F2" w:rsidRPr="008F0AF1" w:rsidRDefault="004B51F2" w:rsidP="008F0AF1">
      <w:pPr>
        <w:pStyle w:val="ab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F1">
        <w:rPr>
          <w:rFonts w:ascii="Times New Roman" w:hAnsi="Times New Roman" w:cs="Times New Roman"/>
          <w:sz w:val="28"/>
          <w:szCs w:val="28"/>
        </w:rPr>
        <w:t>Далее указываются электронные ресурсы (источники на электро</w:t>
      </w:r>
      <w:r w:rsidRPr="008F0AF1">
        <w:rPr>
          <w:rFonts w:ascii="Times New Roman" w:hAnsi="Times New Roman" w:cs="Times New Roman"/>
          <w:sz w:val="28"/>
          <w:szCs w:val="28"/>
        </w:rPr>
        <w:t>н</w:t>
      </w:r>
      <w:r w:rsidRPr="008F0AF1">
        <w:rPr>
          <w:rFonts w:ascii="Times New Roman" w:hAnsi="Times New Roman" w:cs="Times New Roman"/>
          <w:sz w:val="28"/>
          <w:szCs w:val="28"/>
        </w:rPr>
        <w:t xml:space="preserve">ных носителях - </w:t>
      </w:r>
      <w:r w:rsidRPr="008F0AF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F0AF1">
        <w:rPr>
          <w:rFonts w:ascii="Times New Roman" w:hAnsi="Times New Roman" w:cs="Times New Roman"/>
          <w:sz w:val="28"/>
          <w:szCs w:val="28"/>
        </w:rPr>
        <w:t>-</w:t>
      </w:r>
      <w:r w:rsidRPr="008F0AF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8F0AF1">
        <w:rPr>
          <w:rFonts w:ascii="Times New Roman" w:hAnsi="Times New Roman" w:cs="Times New Roman"/>
          <w:sz w:val="28"/>
          <w:szCs w:val="28"/>
        </w:rPr>
        <w:t xml:space="preserve">, материалы из </w:t>
      </w:r>
      <w:r w:rsidRPr="008F0AF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F0AF1">
        <w:rPr>
          <w:rFonts w:ascii="Times New Roman" w:hAnsi="Times New Roman" w:cs="Times New Roman"/>
          <w:sz w:val="28"/>
          <w:szCs w:val="28"/>
        </w:rPr>
        <w:t>), приведенные также в алфавитном порядке.</w:t>
      </w:r>
    </w:p>
    <w:p w:rsidR="004B51F2" w:rsidRPr="008F0AF1" w:rsidRDefault="004B51F2" w:rsidP="008F0AF1">
      <w:pPr>
        <w:pStyle w:val="ab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AF1">
        <w:rPr>
          <w:rFonts w:ascii="Times New Roman" w:hAnsi="Times New Roman" w:cs="Times New Roman"/>
          <w:sz w:val="28"/>
          <w:szCs w:val="28"/>
        </w:rPr>
        <w:t>Завершают список неопубликованные источники: архивные док</w:t>
      </w:r>
      <w:r w:rsidRPr="008F0AF1">
        <w:rPr>
          <w:rFonts w:ascii="Times New Roman" w:hAnsi="Times New Roman" w:cs="Times New Roman"/>
          <w:sz w:val="28"/>
          <w:szCs w:val="28"/>
        </w:rPr>
        <w:t>у</w:t>
      </w:r>
      <w:r w:rsidRPr="008F0AF1">
        <w:rPr>
          <w:rFonts w:ascii="Times New Roman" w:hAnsi="Times New Roman" w:cs="Times New Roman"/>
          <w:sz w:val="28"/>
          <w:szCs w:val="28"/>
        </w:rPr>
        <w:t xml:space="preserve">менты, положения об учреждениях, их структурных подразделениях, уставы </w:t>
      </w:r>
      <w:r w:rsidRPr="008F0AF1">
        <w:rPr>
          <w:rFonts w:ascii="Times New Roman" w:hAnsi="Times New Roman" w:cs="Times New Roman"/>
          <w:sz w:val="28"/>
          <w:szCs w:val="28"/>
        </w:rPr>
        <w:lastRenderedPageBreak/>
        <w:t>фирм и организаций, различного рода инструкции (по делопроизводству, должностные, по использованию средств организационной и вычислител</w:t>
      </w:r>
      <w:r w:rsidRPr="008F0AF1">
        <w:rPr>
          <w:rFonts w:ascii="Times New Roman" w:hAnsi="Times New Roman" w:cs="Times New Roman"/>
          <w:sz w:val="28"/>
          <w:szCs w:val="28"/>
        </w:rPr>
        <w:t>ь</w:t>
      </w:r>
      <w:r w:rsidRPr="008F0AF1">
        <w:rPr>
          <w:rFonts w:ascii="Times New Roman" w:hAnsi="Times New Roman" w:cs="Times New Roman"/>
          <w:sz w:val="28"/>
          <w:szCs w:val="28"/>
        </w:rPr>
        <w:t>ной техники и т.д.), памятки по составлению документов и организации р</w:t>
      </w:r>
      <w:r w:rsidRPr="008F0AF1">
        <w:rPr>
          <w:rFonts w:ascii="Times New Roman" w:hAnsi="Times New Roman" w:cs="Times New Roman"/>
          <w:sz w:val="28"/>
          <w:szCs w:val="28"/>
        </w:rPr>
        <w:t>а</w:t>
      </w:r>
      <w:r w:rsidRPr="008F0AF1">
        <w:rPr>
          <w:rFonts w:ascii="Times New Roman" w:hAnsi="Times New Roman" w:cs="Times New Roman"/>
          <w:sz w:val="28"/>
          <w:szCs w:val="28"/>
        </w:rPr>
        <w:t xml:space="preserve">боты с ними и др. Неопубликованные источники (при их наличии) следует располагать после опубликованных в алфавитном порядке. </w:t>
      </w:r>
      <w:proofErr w:type="gramEnd"/>
    </w:p>
    <w:p w:rsidR="004B51F2" w:rsidRPr="002A1BAB" w:rsidRDefault="004B51F2" w:rsidP="008F0AF1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4.6.3.</w:t>
      </w:r>
      <w:r w:rsidR="008F0AF1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В курсовой работе используется сквозная нумерация для всех элементов списка использованной литературы. Обозначение каждого исто</w:t>
      </w:r>
      <w:r w:rsidRPr="002A1BAB">
        <w:rPr>
          <w:rFonts w:ascii="Times New Roman" w:hAnsi="Times New Roman" w:cs="Times New Roman"/>
          <w:sz w:val="28"/>
          <w:szCs w:val="28"/>
        </w:rPr>
        <w:t>ч</w:t>
      </w:r>
      <w:r w:rsidRPr="002A1BAB">
        <w:rPr>
          <w:rFonts w:ascii="Times New Roman" w:hAnsi="Times New Roman" w:cs="Times New Roman"/>
          <w:sz w:val="28"/>
          <w:szCs w:val="28"/>
        </w:rPr>
        <w:t xml:space="preserve">ника, литературного издания и др. производится арабскими цифрами. </w:t>
      </w:r>
    </w:p>
    <w:p w:rsidR="004B51F2" w:rsidRPr="002A1BAB" w:rsidRDefault="004B51F2" w:rsidP="008F0AF1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4.6.4.</w:t>
      </w:r>
      <w:r w:rsidR="008F0AF1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Источники и литература на иностранном языке указываются на языке оригинала с соблюдением орфографических норм для соответству</w:t>
      </w:r>
      <w:r w:rsidRPr="002A1BAB">
        <w:rPr>
          <w:rFonts w:ascii="Times New Roman" w:hAnsi="Times New Roman" w:cs="Times New Roman"/>
          <w:sz w:val="28"/>
          <w:szCs w:val="28"/>
        </w:rPr>
        <w:t>ю</w:t>
      </w:r>
      <w:r w:rsidRPr="002A1BAB">
        <w:rPr>
          <w:rFonts w:ascii="Times New Roman" w:hAnsi="Times New Roman" w:cs="Times New Roman"/>
          <w:sz w:val="28"/>
          <w:szCs w:val="28"/>
        </w:rPr>
        <w:t>щего языка (в том числе, употребление прописных и строчных букв).</w:t>
      </w:r>
    </w:p>
    <w:p w:rsidR="004B51F2" w:rsidRPr="002A1BAB" w:rsidRDefault="004B51F2" w:rsidP="008F0AF1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4.6.5.</w:t>
      </w:r>
      <w:r w:rsidR="008F0AF1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Библиографические описания в списке использованных исто</w:t>
      </w:r>
      <w:r w:rsidRPr="002A1BAB">
        <w:rPr>
          <w:rFonts w:ascii="Times New Roman" w:hAnsi="Times New Roman" w:cs="Times New Roman"/>
          <w:sz w:val="28"/>
          <w:szCs w:val="28"/>
        </w:rPr>
        <w:t>ч</w:t>
      </w:r>
      <w:r w:rsidRPr="002A1BAB">
        <w:rPr>
          <w:rFonts w:ascii="Times New Roman" w:hAnsi="Times New Roman" w:cs="Times New Roman"/>
          <w:sz w:val="28"/>
          <w:szCs w:val="28"/>
        </w:rPr>
        <w:t>ников выполняются в соответствии с ГОСТ</w:t>
      </w:r>
      <w:r w:rsidR="008F0AF1">
        <w:rPr>
          <w:rFonts w:ascii="Times New Roman" w:hAnsi="Times New Roman" w:cs="Times New Roman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7.1</w:t>
      </w:r>
      <w:r w:rsidR="008F0AF1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>2003 «Система стандартов по информации, библиотечному делу и издательскому делу. Библиографич</w:t>
      </w:r>
      <w:r w:rsidRPr="002A1BAB">
        <w:rPr>
          <w:rFonts w:ascii="Times New Roman" w:hAnsi="Times New Roman" w:cs="Times New Roman"/>
          <w:sz w:val="28"/>
          <w:szCs w:val="28"/>
        </w:rPr>
        <w:t>е</w:t>
      </w:r>
      <w:r w:rsidRPr="002A1BAB">
        <w:rPr>
          <w:rFonts w:ascii="Times New Roman" w:hAnsi="Times New Roman" w:cs="Times New Roman"/>
          <w:sz w:val="28"/>
          <w:szCs w:val="28"/>
        </w:rPr>
        <w:t>ская запись. Библиографическое описание документа. Общие требования и правила составления».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b/>
          <w:sz w:val="28"/>
          <w:szCs w:val="28"/>
        </w:rPr>
        <w:t>Библиографическое описание</w:t>
      </w:r>
      <w:r w:rsidRPr="002A1BAB">
        <w:rPr>
          <w:rFonts w:ascii="Times New Roman" w:hAnsi="Times New Roman" w:cs="Times New Roman"/>
          <w:sz w:val="28"/>
          <w:szCs w:val="28"/>
        </w:rPr>
        <w:t xml:space="preserve"> – это совокупность библиографических сведений о документе, его составной части или группе документов, пре</w:t>
      </w:r>
      <w:r w:rsidRPr="002A1BAB">
        <w:rPr>
          <w:rFonts w:ascii="Times New Roman" w:hAnsi="Times New Roman" w:cs="Times New Roman"/>
          <w:sz w:val="28"/>
          <w:szCs w:val="28"/>
        </w:rPr>
        <w:t>д</w:t>
      </w:r>
      <w:r w:rsidRPr="002A1BAB">
        <w:rPr>
          <w:rFonts w:ascii="Times New Roman" w:hAnsi="Times New Roman" w:cs="Times New Roman"/>
          <w:sz w:val="28"/>
          <w:szCs w:val="28"/>
        </w:rPr>
        <w:t>ставленных по определённым правилам, необходимых и достаточных для общей характеристики документа.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Библиографическое описание составляют непосредственно по произв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дению печати или выписывают из каталогов и библиографических указат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Главным источником информации является элемент документа (исто</w:t>
      </w:r>
      <w:r w:rsidRPr="002A1BAB">
        <w:rPr>
          <w:rFonts w:ascii="Times New Roman" w:hAnsi="Times New Roman" w:cs="Times New Roman"/>
          <w:sz w:val="28"/>
          <w:szCs w:val="28"/>
        </w:rPr>
        <w:t>ч</w:t>
      </w:r>
      <w:r w:rsidRPr="002A1BAB">
        <w:rPr>
          <w:rFonts w:ascii="Times New Roman" w:hAnsi="Times New Roman" w:cs="Times New Roman"/>
          <w:sz w:val="28"/>
          <w:szCs w:val="28"/>
        </w:rPr>
        <w:t xml:space="preserve">ника или литературы), содержащий основные выходные и аналогичные им сведения, </w:t>
      </w:r>
      <w:r w:rsidR="008F0AF1">
        <w:rPr>
          <w:rFonts w:ascii="Times New Roman" w:hAnsi="Times New Roman" w:cs="Times New Roman"/>
          <w:sz w:val="28"/>
          <w:szCs w:val="28"/>
        </w:rPr>
        <w:t>―</w:t>
      </w:r>
      <w:r w:rsidRPr="002A1BAB">
        <w:rPr>
          <w:rFonts w:ascii="Times New Roman" w:hAnsi="Times New Roman" w:cs="Times New Roman"/>
          <w:sz w:val="28"/>
          <w:szCs w:val="28"/>
        </w:rPr>
        <w:t xml:space="preserve"> титульный лист, титульный экран, этикетка и наклейка и т.п.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Для каждого документа предусмотрены следующие элементы библи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графической характеристики: фамилия автора, инициалы; название; подзаг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ловочные сведения (учебник, учебное пособие, словарь и т. д.); выходные сведения (место издания, издательство, год издания); количественная хара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теристика (общее количество страниц в книге). </w:t>
      </w:r>
      <w:proofErr w:type="gramEnd"/>
    </w:p>
    <w:p w:rsidR="004B51F2" w:rsidRPr="002A1BAB" w:rsidRDefault="004B51F2" w:rsidP="008F0AF1">
      <w:pPr>
        <w:shd w:val="clear" w:color="auto" w:fill="FFFFFF"/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4.6.6.</w:t>
      </w:r>
      <w:r w:rsidR="008F0A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Примеры библиографического описания различных видов п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чатных изданий: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Описания официальных документов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О базовой стоимости социального набора: Федеральный Закон от 4 февраля 1999 № 21-ФЗ //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газ. - 1999. - 11.02. - С. 4.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О мерах по развитию федеральных отношений и местного самоупра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Федерации: Указ Президента РФ от 27 ноября 2003 № 1395 // Собрание законодательства </w:t>
      </w:r>
      <w:r w:rsidRPr="002A1BA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- 2003. - Ст. 4660. </w:t>
      </w:r>
      <w:bookmarkStart w:id="90" w:name="POSIL"/>
    </w:p>
    <w:bookmarkEnd w:id="90"/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Книги / учебники, учебные пособия с одним автором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Атаманчук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Атаманчук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- М.: РАГС, 2003. - 268 с.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Игнатов, В. Г. Государственная служба субъектов РФ: Опыт сравн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тельно-правового анализа: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пособие/ В. Г. Игнатов. -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Ростов-н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/Д.: СЗАГС, 2000. – 319 с. </w:t>
      </w:r>
    </w:p>
    <w:p w:rsidR="008F0AF1" w:rsidRDefault="008F0AF1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0AF1" w:rsidRDefault="008F0AF1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>Книги (учебники, учебные пособия) с двумя авторами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Ершов, А. Д. Информационное управление в таможенной системе / А. Д. Ершов, П. С.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Конопаева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- СПб.: Знание, 2002. – 232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Игнатов, В. Г. Профессиональная культура и профессионализм гос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дарственной службы: контекст истории и современность / В. Г. Игнатов, В. К.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Белолипецкий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Ростов-н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/Д.: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>, 2000. – 252 с.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Книги / учебники, учебные пособия трех авторов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Аяцков, Д. Ф. Кадровый потенциал органов местного самоуправления: проблемы и опыт оценки / Д. Ф. Аяцков, С. Ю. Наумов, Е. Н.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Суетенков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; РАН при Президенте РФ. ПАГС. - Саратов: ПАГС, 2001. – 135 с.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>, А. Я. Управление персоналом: регламентация труда: учеб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вузов / 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 Я.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, Г. А.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Мамед-Заде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, Т. А.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Родкина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- М.: Экзамен, 2000. – 575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>Книги / учебники, учебные пособия четырех и более авторов (оп</w:t>
      </w: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>сываются под заглавием</w:t>
      </w:r>
      <w:proofErr w:type="gramStart"/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(см. ниже)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Управленческая деятельность: структура, функции, навыки персонала / 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К. Д.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Скрипник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[и др.]. - М.: Приор, 1999. – 189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Многотомные издания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Документ в целом: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Гиппиус, З.Н. Сочинения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в 2 т. / З.Н. Гиппиус. – М.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Лаком-книга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Габестро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>, 2001.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Отдельный том: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Казьмин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>, В.Д. Справочник домашнего врача. В 3 ч. Ч. 1. Детские б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лезни / В. Д.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Казьмин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>. –  М.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ACT :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>, 2001. –  503 с.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Книги, описанные под заглавием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 заглавием описываются документы, когда автор документов не ук</w:t>
      </w: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зан, а также сборники, справоч</w:t>
      </w:r>
      <w:r w:rsidRPr="002A1BA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ники и другие документы.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персоналом: учеб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особие / С. И. Самыгин [и др.]; под ред. С. И. Самыгина. - Ростов-на-Дону: Феникс, 2001. – 511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персоналом: от фактов к возможностям будущего: учеб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>особие / А. А. Брасс [и др.] - Минск: УП "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Технопринт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", 2002. – 387 с.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Словари и энциклопедии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Социальная философия: словарь / под общ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ед. В. Е.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Кемерова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, Т. Х. Керимова. - М.: Академический Проект, 2003. – 588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Ожегов, С. И. Толковый словарь русского языка / С. И. Ожегов, Н. Ю. Шведова. - М.: Азбуковник, 2000. – 940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Экономическая энциклопедия / Е. И. Александрова [и др.]. - М.: Эк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номика, 1999. – 1055 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0AF1" w:rsidRDefault="008F0AF1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Статьи из сборников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>Веснин, В. Р. Конфликты в системе управления персоналом / В. Р. Ве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нин // Практический менеджмент персонала. - М.: Юрист, 1998. - С. 395-414.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регионального реформирования // Экономические реформы / под ред. А. Е. </w:t>
      </w:r>
      <w:proofErr w:type="spell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>Когут</w:t>
      </w:r>
      <w:proofErr w:type="spellEnd"/>
      <w:r w:rsidRPr="002A1BAB">
        <w:rPr>
          <w:rFonts w:ascii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Наука, 1993. - С. 79-82.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Статьи из газет и журналов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Козырев, Г. И. Конфликты в организации / Г. И. Козырев // Социально-гуманитарные знания. - 2001. - № 2. - С. 136-150. 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z w:val="28"/>
          <w:szCs w:val="28"/>
        </w:rPr>
        <w:t xml:space="preserve">Громов, В. Россия и Европа / В. Громов // Известия. - 1999.  – 2 марта. - С. 2. </w:t>
      </w:r>
    </w:p>
    <w:p w:rsidR="004B51F2" w:rsidRPr="002A1BAB" w:rsidRDefault="004B51F2" w:rsidP="008F0AF1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4.6.7.</w:t>
      </w:r>
      <w:r w:rsidR="008F0AF1">
        <w:rPr>
          <w:sz w:val="28"/>
          <w:szCs w:val="28"/>
        </w:rPr>
        <w:tab/>
      </w:r>
      <w:r w:rsidRPr="002A1BAB">
        <w:rPr>
          <w:sz w:val="28"/>
          <w:szCs w:val="28"/>
        </w:rPr>
        <w:t>Библиографическое описание электронных ресурсов предста</w:t>
      </w:r>
      <w:r w:rsidRPr="002A1BAB">
        <w:rPr>
          <w:sz w:val="28"/>
          <w:szCs w:val="28"/>
        </w:rPr>
        <w:t>в</w:t>
      </w:r>
      <w:r w:rsidRPr="002A1BAB">
        <w:rPr>
          <w:sz w:val="28"/>
          <w:szCs w:val="28"/>
        </w:rPr>
        <w:t>ляет собой совокупность библиографических сведений, позволяющих иде</w:t>
      </w:r>
      <w:r w:rsidRPr="002A1BAB">
        <w:rPr>
          <w:sz w:val="28"/>
          <w:szCs w:val="28"/>
        </w:rPr>
        <w:t>н</w:t>
      </w:r>
      <w:r w:rsidRPr="002A1BAB">
        <w:rPr>
          <w:sz w:val="28"/>
          <w:szCs w:val="28"/>
        </w:rPr>
        <w:t>тифицировать электронный ресурс. Данные сведения дают возможность с</w:t>
      </w:r>
      <w:r w:rsidRPr="002A1BAB">
        <w:rPr>
          <w:sz w:val="28"/>
          <w:szCs w:val="28"/>
        </w:rPr>
        <w:t>о</w:t>
      </w:r>
      <w:r w:rsidRPr="002A1BAB">
        <w:rPr>
          <w:sz w:val="28"/>
          <w:szCs w:val="28"/>
        </w:rPr>
        <w:t>ставить представление о содержании, характере, назначении ресурса, виде физического носителя и т.д.</w:t>
      </w:r>
    </w:p>
    <w:p w:rsidR="004B51F2" w:rsidRPr="002A1BAB" w:rsidRDefault="004B51F2" w:rsidP="00FF3D39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 xml:space="preserve">В курсовой работе рекомендуется использовать следующий порядок библиографического описания электронных ресурсов: </w:t>
      </w:r>
      <w:proofErr w:type="gramStart"/>
      <w:r w:rsidRPr="002A1BAB">
        <w:rPr>
          <w:sz w:val="28"/>
          <w:szCs w:val="28"/>
        </w:rPr>
        <w:t>(Автор (если есть).</w:t>
      </w:r>
      <w:proofErr w:type="gramEnd"/>
      <w:r w:rsidRPr="002A1BAB">
        <w:rPr>
          <w:sz w:val="28"/>
          <w:szCs w:val="28"/>
        </w:rPr>
        <w:t xml:space="preserve"> З</w:t>
      </w:r>
      <w:r w:rsidRPr="002A1BAB">
        <w:rPr>
          <w:sz w:val="28"/>
          <w:szCs w:val="28"/>
        </w:rPr>
        <w:t>а</w:t>
      </w:r>
      <w:r w:rsidRPr="002A1BAB">
        <w:rPr>
          <w:sz w:val="28"/>
          <w:szCs w:val="28"/>
        </w:rPr>
        <w:t>главие [Электронный ресурс]: Сведения об издании (если есть). – Обознач</w:t>
      </w:r>
      <w:r w:rsidRPr="002A1BAB">
        <w:rPr>
          <w:sz w:val="28"/>
          <w:szCs w:val="28"/>
        </w:rPr>
        <w:t>е</w:t>
      </w:r>
      <w:r w:rsidRPr="002A1BAB">
        <w:rPr>
          <w:sz w:val="28"/>
          <w:szCs w:val="28"/>
        </w:rPr>
        <w:t>ние вида ресурса. − Место издания, издатель, дата издания (если есть). − Специфическое обозначение материала и количество физических единиц</w:t>
      </w:r>
      <w:proofErr w:type="gramStart"/>
      <w:r w:rsidRPr="002A1BAB">
        <w:rPr>
          <w:sz w:val="28"/>
          <w:szCs w:val="28"/>
        </w:rPr>
        <w:t xml:space="preserve"> :</w:t>
      </w:r>
      <w:proofErr w:type="gramEnd"/>
      <w:r w:rsidRPr="002A1BAB">
        <w:rPr>
          <w:sz w:val="28"/>
          <w:szCs w:val="28"/>
        </w:rPr>
        <w:t xml:space="preserve"> другие физические характеристики; размер + сведения о сопроводительном материале (если есть). - Режим доступа: электронный адрес (для ресурсов Интернет).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режиму доступа выделяют ресурсы локального и удаленного </w:t>
      </w:r>
      <w:r w:rsidRPr="002A1BA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доступа.</w:t>
      </w:r>
    </w:p>
    <w:p w:rsidR="004B51F2" w:rsidRPr="002A1BAB" w:rsidRDefault="004B51F2" w:rsidP="008F0AF1">
      <w:pPr>
        <w:shd w:val="clear" w:color="auto" w:fill="FFFFFF"/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4.6.7.1.</w:t>
      </w:r>
      <w:r w:rsidR="008F0AF1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Примеры</w:t>
      </w:r>
      <w:r w:rsidRPr="002A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sz w:val="28"/>
          <w:szCs w:val="28"/>
        </w:rPr>
        <w:t>библиографического описания электронных ресурсов</w:t>
      </w:r>
      <w:r w:rsidRPr="002A1BA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локального доступа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Художественная энциклопедия зарубежного классического искусст</w:t>
      </w:r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 [Электронный ресурс]. </w:t>
      </w:r>
      <w:r w:rsidRPr="002A1B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– </w:t>
      </w:r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Электрон. текстовые, граф., </w:t>
      </w:r>
      <w:proofErr w:type="spellStart"/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</w:t>
      </w:r>
      <w:proofErr w:type="spellEnd"/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>. дан</w:t>
      </w:r>
      <w:proofErr w:type="gramStart"/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proofErr w:type="gramEnd"/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</w:t>
      </w: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кладная </w:t>
      </w:r>
      <w:proofErr w:type="spell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</w:t>
      </w:r>
      <w:proofErr w:type="spell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. (546 Мб).</w:t>
      </w:r>
      <w:r w:rsidRPr="002A1B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</w:t>
      </w: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М. : Большая Рос</w:t>
      </w:r>
      <w:proofErr w:type="gram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э</w:t>
      </w:r>
      <w:proofErr w:type="gram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нцикл</w:t>
      </w:r>
      <w:proofErr w:type="spell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[и др.], 1996. </w:t>
      </w:r>
      <w:r w:rsidRPr="002A1B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– </w:t>
      </w: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1 элек</w:t>
      </w:r>
      <w:r w:rsidRPr="002A1BAB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трон, опт. диск (</w:t>
      </w:r>
      <w:r w:rsidRPr="002A1B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CD</w:t>
      </w:r>
      <w:r w:rsidRPr="002A1BA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2A1B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ROM</w:t>
      </w:r>
      <w:r w:rsidRPr="002A1BAB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4B51F2" w:rsidRPr="002A1BAB" w:rsidRDefault="004B51F2" w:rsidP="00FF3D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Цветков, В. Я. Компьютерная графика: рабочая программа [Электронный ресурс]</w:t>
      </w:r>
      <w:proofErr w:type="gram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для студентов </w:t>
      </w:r>
      <w:proofErr w:type="spell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заоч</w:t>
      </w:r>
      <w:proofErr w:type="spell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формы обучения </w:t>
      </w:r>
      <w:proofErr w:type="spell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геодез</w:t>
      </w:r>
      <w:proofErr w:type="spell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. и др. специальностей / В.Я. Цветков. — Электрон</w:t>
      </w:r>
      <w:proofErr w:type="gram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gram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ан. и </w:t>
      </w:r>
      <w:proofErr w:type="spell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</w:t>
      </w:r>
      <w:proofErr w:type="spell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— М.: </w:t>
      </w:r>
      <w:proofErr w:type="spellStart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МИИГАиК</w:t>
      </w:r>
      <w:proofErr w:type="spellEnd"/>
      <w:r w:rsidRPr="002A1BAB">
        <w:rPr>
          <w:rFonts w:ascii="Times New Roman" w:hAnsi="Times New Roman" w:cs="Times New Roman"/>
          <w:color w:val="000000"/>
          <w:spacing w:val="-3"/>
          <w:sz w:val="28"/>
          <w:szCs w:val="28"/>
        </w:rPr>
        <w:t>, 1999. — 1 дискета.</w:t>
      </w:r>
    </w:p>
    <w:p w:rsidR="004B51F2" w:rsidRPr="002A1BAB" w:rsidRDefault="004B51F2" w:rsidP="008F0AF1">
      <w:pPr>
        <w:shd w:val="clear" w:color="auto" w:fill="FFFFFF"/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4.6.7.2.</w:t>
      </w:r>
      <w:r w:rsidR="008F0AF1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Примеры библиографического описания электронных ресурсов</w:t>
      </w:r>
      <w:r w:rsidRPr="002A1BA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2A1BAB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удаленного доступа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Единый архив социологических данных [Электронный ресурс]. - Эле</w:t>
      </w:r>
      <w:r w:rsidRPr="002A1BAB">
        <w:rPr>
          <w:rFonts w:ascii="Times New Roman" w:hAnsi="Times New Roman" w:cs="Times New Roman"/>
          <w:sz w:val="28"/>
          <w:szCs w:val="28"/>
        </w:rPr>
        <w:t>к</w:t>
      </w:r>
      <w:r w:rsidRPr="002A1BAB">
        <w:rPr>
          <w:rFonts w:ascii="Times New Roman" w:hAnsi="Times New Roman" w:cs="Times New Roman"/>
          <w:sz w:val="28"/>
          <w:szCs w:val="28"/>
        </w:rPr>
        <w:t>трон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B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1BAB">
        <w:rPr>
          <w:rFonts w:ascii="Times New Roman" w:hAnsi="Times New Roman" w:cs="Times New Roman"/>
          <w:sz w:val="28"/>
          <w:szCs w:val="28"/>
        </w:rPr>
        <w:t xml:space="preserve">ан. - Режим доступа: </w:t>
      </w:r>
      <w:hyperlink r:id="rId10" w:history="1">
        <w:r w:rsidRPr="002A1BAB">
          <w:rPr>
            <w:rFonts w:ascii="Times New Roman" w:hAnsi="Times New Roman" w:cs="Times New Roman"/>
            <w:sz w:val="28"/>
            <w:szCs w:val="28"/>
          </w:rPr>
          <w:t>http://sofist.socpol.ru</w:t>
        </w:r>
      </w:hyperlink>
      <w:r w:rsidRPr="002A1BAB">
        <w:rPr>
          <w:rFonts w:ascii="Times New Roman" w:hAnsi="Times New Roman" w:cs="Times New Roman"/>
          <w:sz w:val="28"/>
          <w:szCs w:val="28"/>
        </w:rPr>
        <w:t>.</w:t>
      </w:r>
    </w:p>
    <w:p w:rsidR="004B51F2" w:rsidRPr="002A1BAB" w:rsidRDefault="004B51F2" w:rsidP="00FF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 xml:space="preserve">Рощина, Я.М. Дифференциация стилей жизни россиян в поле досуга [Электронный ресурс]. - Экономическая социология. - 2007. - Т. 8. - № 4. - С. 23–42. − Режим доступа: </w:t>
      </w:r>
      <w:hyperlink r:id="rId11" w:history="1">
        <w:r w:rsidRPr="002A1BAB">
          <w:rPr>
            <w:rFonts w:ascii="Times New Roman" w:hAnsi="Times New Roman" w:cs="Times New Roman"/>
            <w:sz w:val="28"/>
            <w:szCs w:val="28"/>
          </w:rPr>
          <w:t>http://ecsoc.msses.ru/issues/2007-8-4/index.html</w:t>
        </w:r>
      </w:hyperlink>
      <w:r w:rsidRPr="002A1BAB">
        <w:rPr>
          <w:rFonts w:ascii="Times New Roman" w:hAnsi="Times New Roman" w:cs="Times New Roman"/>
          <w:sz w:val="28"/>
          <w:szCs w:val="28"/>
        </w:rPr>
        <w:t>.</w:t>
      </w:r>
    </w:p>
    <w:p w:rsidR="004B51F2" w:rsidRDefault="004B51F2" w:rsidP="008F0AF1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4.6.8.</w:t>
      </w:r>
      <w:r w:rsidR="008F0AF1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Пример оформления списка использованной литературы прив</w:t>
      </w:r>
      <w:r w:rsidRPr="002A1BAB">
        <w:rPr>
          <w:rFonts w:ascii="Times New Roman" w:hAnsi="Times New Roman" w:cs="Times New Roman"/>
          <w:sz w:val="28"/>
          <w:szCs w:val="28"/>
        </w:rPr>
        <w:t>е</w:t>
      </w:r>
      <w:r w:rsidRPr="002A1BAB">
        <w:rPr>
          <w:rFonts w:ascii="Times New Roman" w:hAnsi="Times New Roman" w:cs="Times New Roman"/>
          <w:sz w:val="28"/>
          <w:szCs w:val="28"/>
        </w:rPr>
        <w:t>ден в приложении 6.</w:t>
      </w:r>
    </w:p>
    <w:p w:rsidR="008F0AF1" w:rsidRPr="002A1BAB" w:rsidRDefault="008F0AF1" w:rsidP="008F0AF1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F2" w:rsidRPr="002A1BAB" w:rsidRDefault="004B51F2" w:rsidP="002A1BAB">
      <w:pPr>
        <w:pStyle w:val="af8"/>
        <w:spacing w:after="0" w:line="276" w:lineRule="auto"/>
        <w:rPr>
          <w:rStyle w:val="af7"/>
          <w:b/>
          <w:iCs w:val="0"/>
          <w:szCs w:val="28"/>
        </w:rPr>
      </w:pPr>
      <w:bookmarkStart w:id="91" w:name="_Toc278188726"/>
      <w:bookmarkStart w:id="92" w:name="_Toc278190071"/>
      <w:bookmarkStart w:id="93" w:name="_Toc278191757"/>
      <w:bookmarkStart w:id="94" w:name="_Toc279148353"/>
      <w:bookmarkStart w:id="95" w:name="_Toc279148547"/>
      <w:bookmarkStart w:id="96" w:name="_Toc279149543"/>
      <w:bookmarkStart w:id="97" w:name="_Toc280623870"/>
      <w:bookmarkStart w:id="98" w:name="_Toc534500524"/>
      <w:r w:rsidRPr="002A1BAB">
        <w:rPr>
          <w:rStyle w:val="af7"/>
          <w:b/>
          <w:iCs w:val="0"/>
          <w:szCs w:val="28"/>
        </w:rPr>
        <w:t>4.7. Оформление приложений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4B51F2" w:rsidRPr="002A1BAB" w:rsidRDefault="004B51F2" w:rsidP="002A1BAB">
      <w:pPr>
        <w:pStyle w:val="Con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1F2" w:rsidRPr="002A1BAB" w:rsidRDefault="004B51F2" w:rsidP="008F0AF1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4.7.1.</w:t>
      </w:r>
      <w:r w:rsidR="008F0AF1">
        <w:rPr>
          <w:rFonts w:ascii="Times New Roman" w:hAnsi="Times New Roman" w:cs="Times New Roman"/>
          <w:sz w:val="28"/>
          <w:szCs w:val="28"/>
        </w:rPr>
        <w:tab/>
      </w:r>
      <w:r w:rsidRPr="002A1BAB">
        <w:rPr>
          <w:rFonts w:ascii="Times New Roman" w:hAnsi="Times New Roman" w:cs="Times New Roman"/>
          <w:sz w:val="28"/>
          <w:szCs w:val="28"/>
        </w:rPr>
        <w:t>Приложения следует оформлять как продолжение курсовой р</w:t>
      </w:r>
      <w:r w:rsidRPr="002A1BAB">
        <w:rPr>
          <w:rFonts w:ascii="Times New Roman" w:hAnsi="Times New Roman" w:cs="Times New Roman"/>
          <w:sz w:val="28"/>
          <w:szCs w:val="28"/>
        </w:rPr>
        <w:t>а</w:t>
      </w:r>
      <w:r w:rsidRPr="002A1BAB">
        <w:rPr>
          <w:rFonts w:ascii="Times New Roman" w:hAnsi="Times New Roman" w:cs="Times New Roman"/>
          <w:sz w:val="28"/>
          <w:szCs w:val="28"/>
        </w:rPr>
        <w:t>боты на ее последующих страницах, располагая приложения в порядке поя</w:t>
      </w:r>
      <w:r w:rsidRPr="002A1BAB">
        <w:rPr>
          <w:rFonts w:ascii="Times New Roman" w:hAnsi="Times New Roman" w:cs="Times New Roman"/>
          <w:sz w:val="28"/>
          <w:szCs w:val="28"/>
        </w:rPr>
        <w:t>в</w:t>
      </w:r>
      <w:r w:rsidRPr="002A1BAB">
        <w:rPr>
          <w:rFonts w:ascii="Times New Roman" w:hAnsi="Times New Roman" w:cs="Times New Roman"/>
          <w:sz w:val="28"/>
          <w:szCs w:val="28"/>
        </w:rPr>
        <w:t xml:space="preserve">ления на них ссылок в тексте работы. </w:t>
      </w:r>
    </w:p>
    <w:p w:rsidR="004B51F2" w:rsidRPr="002A1BAB" w:rsidRDefault="004B51F2" w:rsidP="008F0AF1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4.7.2.</w:t>
      </w:r>
      <w:r w:rsidR="008F0AF1">
        <w:rPr>
          <w:sz w:val="28"/>
          <w:szCs w:val="28"/>
        </w:rPr>
        <w:tab/>
      </w:r>
      <w:r w:rsidRPr="002A1BAB">
        <w:rPr>
          <w:sz w:val="28"/>
          <w:szCs w:val="28"/>
        </w:rPr>
        <w:t>Каждое приложение должно начинаться с новой страницы и иметь содержательный заголовок, напечатанный прописными буквами. В правом верхнем углу над заголовком прописными буквами должно быть н</w:t>
      </w:r>
      <w:r w:rsidRPr="002A1BAB">
        <w:rPr>
          <w:sz w:val="28"/>
          <w:szCs w:val="28"/>
        </w:rPr>
        <w:t>а</w:t>
      </w:r>
      <w:r w:rsidRPr="002A1BAB">
        <w:rPr>
          <w:sz w:val="28"/>
          <w:szCs w:val="28"/>
        </w:rPr>
        <w:t xml:space="preserve">печатано слово «Приложение». </w:t>
      </w:r>
    </w:p>
    <w:p w:rsidR="004B51F2" w:rsidRPr="002A1BAB" w:rsidRDefault="004B51F2" w:rsidP="008F0AF1">
      <w:pPr>
        <w:pStyle w:val="aa"/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Если приложений в курсовой работе более одного, их следует нумер</w:t>
      </w:r>
      <w:r w:rsidRPr="002A1BAB">
        <w:rPr>
          <w:sz w:val="28"/>
          <w:szCs w:val="28"/>
        </w:rPr>
        <w:t>о</w:t>
      </w:r>
      <w:r w:rsidRPr="002A1BAB">
        <w:rPr>
          <w:sz w:val="28"/>
          <w:szCs w:val="28"/>
        </w:rPr>
        <w:t xml:space="preserve">вать арабскими цифрами порядковой нумерацией. </w:t>
      </w:r>
    </w:p>
    <w:p w:rsidR="004B51F2" w:rsidRPr="002A1BAB" w:rsidRDefault="004B51F2" w:rsidP="008F0AF1">
      <w:pPr>
        <w:pStyle w:val="aa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2A1BAB">
        <w:rPr>
          <w:sz w:val="28"/>
          <w:szCs w:val="28"/>
        </w:rPr>
        <w:t>4.7.3.</w:t>
      </w:r>
      <w:r w:rsidR="008F0AF1">
        <w:rPr>
          <w:sz w:val="28"/>
          <w:szCs w:val="28"/>
        </w:rPr>
        <w:tab/>
      </w:r>
      <w:r w:rsidRPr="002A1BAB">
        <w:rPr>
          <w:sz w:val="28"/>
          <w:szCs w:val="28"/>
        </w:rPr>
        <w:t>Если в качестве приложения в курсовой работе используется документ, имеющий самостоятельное значение и оформляемый согласно требованиям к документу данного вида, его вкладывают в курсовую работу без изменений в оригинале. На титульном листе документа в правом верхнем углу печатают слово «Приложение» и проставляют его номер, а страницы, на которых размещен документ, включают в общую нумерацию страниц курс</w:t>
      </w:r>
      <w:r w:rsidRPr="002A1BAB">
        <w:rPr>
          <w:sz w:val="28"/>
          <w:szCs w:val="28"/>
        </w:rPr>
        <w:t>о</w:t>
      </w:r>
      <w:r w:rsidRPr="002A1BAB">
        <w:rPr>
          <w:sz w:val="28"/>
          <w:szCs w:val="28"/>
        </w:rPr>
        <w:t>вой работы.</w:t>
      </w:r>
    </w:p>
    <w:p w:rsidR="002A4A72" w:rsidRPr="002A1BAB" w:rsidRDefault="002A4A72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Pr="005621E1" w:rsidRDefault="005621E1" w:rsidP="008F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621E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5. </w:t>
      </w:r>
      <w:r w:rsidR="0003653E" w:rsidRPr="005621E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Перечень рекомендуемых учебных изданий,</w:t>
      </w:r>
    </w:p>
    <w:p w:rsidR="0003653E" w:rsidRPr="005621E1" w:rsidRDefault="0003653E" w:rsidP="008F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621E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дополнительной литературы</w:t>
      </w:r>
    </w:p>
    <w:p w:rsidR="008F0AF1" w:rsidRDefault="008F0AF1" w:rsidP="002A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653E" w:rsidRPr="008F0AF1" w:rsidRDefault="0003653E" w:rsidP="008F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0A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03653E" w:rsidRPr="002A1BAB" w:rsidRDefault="0003653E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Cs/>
          <w:sz w:val="28"/>
          <w:szCs w:val="28"/>
        </w:rPr>
        <w:t>Сафронов Н.А. Экономика организации (предприятия). – М</w:t>
      </w:r>
      <w:proofErr w:type="gramStart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:М</w:t>
      </w:r>
      <w:proofErr w:type="gramEnd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агистр, 2009.-253с.</w:t>
      </w:r>
    </w:p>
    <w:p w:rsidR="0003653E" w:rsidRPr="002A1BAB" w:rsidRDefault="0003653E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Кнышова Е.Н., Панфилова Е.Е. Экономика организации. – М: ИД «Форум» - ИНФРА-М, 2008.-334с.</w:t>
      </w:r>
    </w:p>
    <w:p w:rsidR="0003653E" w:rsidRPr="002A1BAB" w:rsidRDefault="0003653E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Cs/>
          <w:sz w:val="28"/>
          <w:szCs w:val="28"/>
        </w:rPr>
        <w:t xml:space="preserve">Экономика предприятия (фирмы): учебник/ под ред. О.И. Волкова, О.В. Девяткина. 3-е издание, </w:t>
      </w:r>
      <w:proofErr w:type="spellStart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. и доп. М. 2009 599с.</w:t>
      </w:r>
    </w:p>
    <w:p w:rsidR="0003653E" w:rsidRDefault="0003653E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Чечевицына</w:t>
      </w:r>
      <w:proofErr w:type="spellEnd"/>
      <w:r w:rsidRPr="002A1BAB">
        <w:rPr>
          <w:rFonts w:ascii="Times New Roman" w:eastAsia="Calibri" w:hAnsi="Times New Roman" w:cs="Times New Roman"/>
          <w:bCs/>
          <w:sz w:val="28"/>
          <w:szCs w:val="28"/>
        </w:rPr>
        <w:t xml:space="preserve"> Л.Н. Экономика предприятия  -  Изд</w:t>
      </w:r>
      <w:proofErr w:type="gramStart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.«</w:t>
      </w:r>
      <w:proofErr w:type="gramEnd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Феникс» 2007г.379с.</w:t>
      </w:r>
    </w:p>
    <w:p w:rsidR="00803CAA" w:rsidRDefault="00803CAA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Кузнецов А.Н. Основы конструкции и технической эксплуатации воздушных судов. – МОСКВА «ТРАНСПОРТ» </w:t>
      </w:r>
      <w:r w:rsidR="00D86D7F">
        <w:rPr>
          <w:rFonts w:ascii="Times New Roman" w:eastAsia="Calibri" w:hAnsi="Times New Roman" w:cs="Times New Roman"/>
          <w:bCs/>
          <w:sz w:val="28"/>
          <w:szCs w:val="28"/>
        </w:rPr>
        <w:t>, 1990г. 287с.</w:t>
      </w:r>
    </w:p>
    <w:p w:rsidR="00D86D7F" w:rsidRDefault="00D86D7F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D7F">
        <w:rPr>
          <w:rFonts w:ascii="Times New Roman" w:eastAsia="Calibri" w:hAnsi="Times New Roman" w:cs="Times New Roman"/>
          <w:bCs/>
          <w:sz w:val="28"/>
          <w:szCs w:val="28"/>
        </w:rPr>
        <w:t>Данилов В.А. Вертолет Ми-8 Устройства и техническое обслужив</w:t>
      </w:r>
      <w:r w:rsidRPr="00D86D7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86D7F">
        <w:rPr>
          <w:rFonts w:ascii="Times New Roman" w:eastAsia="Calibri" w:hAnsi="Times New Roman" w:cs="Times New Roman"/>
          <w:bCs/>
          <w:sz w:val="28"/>
          <w:szCs w:val="28"/>
        </w:rPr>
        <w:t xml:space="preserve">ние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МОСКВА «ТРАНСПОРТ» , 1988г. 277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3CAA" w:rsidRPr="00D86D7F" w:rsidRDefault="00803CAA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D7F">
        <w:rPr>
          <w:rFonts w:ascii="Times New Roman" w:eastAsia="Calibri" w:hAnsi="Times New Roman" w:cs="Times New Roman"/>
          <w:bCs/>
          <w:sz w:val="28"/>
          <w:szCs w:val="28"/>
        </w:rPr>
        <w:t xml:space="preserve">Регламент технического обслуживания по типам </w:t>
      </w:r>
      <w:proofErr w:type="gramStart"/>
      <w:r w:rsidRPr="00D86D7F">
        <w:rPr>
          <w:rFonts w:ascii="Times New Roman" w:eastAsia="Calibri" w:hAnsi="Times New Roman" w:cs="Times New Roman"/>
          <w:bCs/>
          <w:sz w:val="28"/>
          <w:szCs w:val="28"/>
        </w:rPr>
        <w:t>ВС</w:t>
      </w:r>
      <w:proofErr w:type="gramEnd"/>
      <w:r w:rsidRPr="00D86D7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03CAA" w:rsidRDefault="00803CAA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Технологические указания по типам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03CAA" w:rsidRPr="002A1BAB" w:rsidRDefault="00803CAA" w:rsidP="008F0AF1">
      <w:pPr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Техническое описание воздушного судна.</w:t>
      </w:r>
    </w:p>
    <w:p w:rsidR="0003653E" w:rsidRPr="002A1BAB" w:rsidRDefault="0003653E" w:rsidP="008F0AF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653E" w:rsidRPr="008F0AF1" w:rsidRDefault="0003653E" w:rsidP="008F0AF1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0A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03653E" w:rsidRPr="002A1BAB" w:rsidRDefault="0003653E" w:rsidP="008F0AF1">
      <w:pPr>
        <w:numPr>
          <w:ilvl w:val="0"/>
          <w:numId w:val="25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Cs/>
          <w:sz w:val="28"/>
          <w:szCs w:val="28"/>
        </w:rPr>
        <w:t xml:space="preserve">Лопарева А.М. </w:t>
      </w:r>
      <w:proofErr w:type="spellStart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Бизнес-планирвоание</w:t>
      </w:r>
      <w:proofErr w:type="spellEnd"/>
      <w:r w:rsidRPr="002A1BAB">
        <w:rPr>
          <w:rFonts w:ascii="Times New Roman" w:eastAsia="Calibri" w:hAnsi="Times New Roman" w:cs="Times New Roman"/>
          <w:bCs/>
          <w:sz w:val="28"/>
          <w:szCs w:val="28"/>
        </w:rPr>
        <w:t xml:space="preserve"> М.: Форум, 2010. – 143 </w:t>
      </w:r>
      <w:proofErr w:type="gramStart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2A1B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3653E" w:rsidRPr="002A1BAB" w:rsidRDefault="0003653E" w:rsidP="008F0AF1">
      <w:pPr>
        <w:numPr>
          <w:ilvl w:val="0"/>
          <w:numId w:val="25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2A1BAB">
        <w:rPr>
          <w:rFonts w:ascii="Times New Roman" w:eastAsia="Calibri" w:hAnsi="Times New Roman" w:cs="Times New Roman"/>
          <w:bCs/>
          <w:iCs/>
          <w:sz w:val="28"/>
          <w:szCs w:val="28"/>
        </w:rPr>
        <w:t>Мурахтанова</w:t>
      </w:r>
      <w:proofErr w:type="spellEnd"/>
      <w:r w:rsidRPr="002A1B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Н.М. Маркетинг. Сборник практических задач и с</w:t>
      </w:r>
      <w:r w:rsidRPr="002A1BAB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2A1B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туаций. М: Академия, 2007 – 96 </w:t>
      </w:r>
      <w:proofErr w:type="gramStart"/>
      <w:r w:rsidRPr="002A1BAB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proofErr w:type="gramEnd"/>
      <w:r w:rsidRPr="002A1BA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3653E" w:rsidRPr="002A1BAB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Pr="002A1BAB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Pr="002A1BAB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Pr="002A1BAB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Pr="002A1BAB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Pr="002A1BAB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Pr="002A1BAB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Pr="002A1BAB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Pr="002A1BAB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53E" w:rsidRDefault="0003653E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BA7" w:rsidRDefault="00573BA7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BA7" w:rsidRDefault="00573BA7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BA7" w:rsidRDefault="00573BA7" w:rsidP="008F0AF1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3BA7" w:rsidRDefault="00573BA7" w:rsidP="008F0AF1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3BA7" w:rsidRDefault="00573BA7" w:rsidP="008F0AF1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0AF1" w:rsidRDefault="008F0AF1" w:rsidP="008F0AF1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0AF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845"/>
      </w:tblGrid>
      <w:tr w:rsidR="008F0AF1" w:rsidRPr="002A1BAB" w:rsidTr="008F0AF1">
        <w:trPr>
          <w:trHeight w:val="372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A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Рекомендуемые темы курсовой работы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авиакомпанией при  неисправностях в системе авиадвигателя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затрат на организацию оперативного технического обслужив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воздушных судов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периодического технического 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турбовальных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двигателей при помощи внутреннего осмотра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оценки потерянной  экономической выгоды авиакомпании при  неисправностях  агрегатов системы смазки и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суфлирования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двухко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турных турбореактивных двигателей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затрат на замены комплекта лопастей несущего винта и втулки несущего винта вертолета Ми-8 МТВ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 техническое обслуживание сети 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точников давления  самолета Як-42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оценки потерянной  экономической выгоды авиакомпании при  неисправностях  систем смазки и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суфллирования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турбовальных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авиакомпании при  неисправностях  стартера газотурбинных двигателей  воздушных судов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 и ценообразования  на оперативное   техническое 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служивание  самолета иностранного производства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периодического технического 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двухконторных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турбореактивных двигателей  воздушных судов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поддержание работоспособности г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зотурбинных двигателей при хранении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авиакомпании при  неисправностях  шасси зарубежных самолетов второго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затрат  на периодическое техническое обслуживание п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редней стойки шасси самолетов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авиакомпании при  неисправностях  ВСУ</w:t>
            </w:r>
          </w:p>
        </w:tc>
      </w:tr>
      <w:tr w:rsidR="008F0AF1" w:rsidRPr="002A1BAB" w:rsidTr="008F0AF1">
        <w:trPr>
          <w:trHeight w:val="142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 анализ энергоемкости авиационных шин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авиакомпании при  неисправностях топливной системы  воздушных судов</w:t>
            </w:r>
          </w:p>
        </w:tc>
      </w:tr>
      <w:tr w:rsidR="008F0AF1" w:rsidRPr="002A1BAB" w:rsidTr="008F0AF1">
        <w:trPr>
          <w:trHeight w:val="7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AF1" w:rsidRPr="002A1BAB" w:rsidTr="008F0AF1">
        <w:trPr>
          <w:trHeight w:val="7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 и ценообразования  на оперативное   техническое 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служивание  самолета 2-класса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 и ценообразования  на периодическое    техническое 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служивание  жестких и гибких проводок управления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Сравнительный анализ оборудования для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противообледелительной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работки  воздушных судов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анализ экономических затрат на  периодическое те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ническое обслуживание крыла самолетов 3-класса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анализ экономических затрат на  периодическое те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ническое обслуживание закрылок  самолетов отечественного прои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затрат  на охрану труда и пожарную безопасность в работе 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женерно-авиационной службы аэропорта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на сезонное техническое обслуживание вертолета   Ми-8 различных модификаций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авиакомпании при  неисправностях  турбовинтовых двигателей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авиакомпании при  неисправностях  фюзеляжа самолетов 3-го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экономических затрат при выявлении неиспра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 агрегатов вертолета 1 класс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периодическое обслуживание дву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контурного турбореактивного двигателя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периодическое техническое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топливной системы вертолета Ми-8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оценки потерянной  экономической выгоды авиакомпанией при  неисправностях агрегатов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гидросистемы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самолетов 2-го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затрат на техническое обслуживание передней опоры шасси самолетов ГА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 техническое обслуживание тормо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системы самолетов </w:t>
            </w:r>
            <w:proofErr w:type="gram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оперативное техническое обслужив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самолета А-320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затрат на периодическое техническое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самолетов 2-го класса</w:t>
            </w:r>
          </w:p>
        </w:tc>
      </w:tr>
      <w:tr w:rsidR="008F0AF1" w:rsidRPr="002A1BAB" w:rsidTr="008F0AF1">
        <w:trPr>
          <w:trHeight w:val="7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AF1" w:rsidRPr="002A1BAB" w:rsidTr="008F0AF1">
        <w:trPr>
          <w:trHeight w:val="7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 техническое обслуживание против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системы воздушных судов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экономических затрат на периодическое техническое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вание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противообледенительной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воздушных судов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затрат на техническое обслуживание передней опоры шасси самолета Ан-24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экономических затрат на техническое обслуживание топливной системы самолетов </w:t>
            </w:r>
            <w:proofErr w:type="gram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техническое обслуживание обшивки фюзеляжа воздушных судов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анализ ценообразования периодического технического обслуживания самолета Ан-24 в районах с арктическим и тропическим климатом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периодическое техническое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газотурбинного двигателя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технико-экономической  эффективности  масл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системы различных авиационных двигателей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авиакомпанией при  неисправностях топливной системы воздушных судов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 и ценообразования  на оперативное   техническое 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служивание  самолетов иностранного производства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экономических  затрат на периодическое техн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ческое обслуживание шасси  вертолетов Ми-8</w:t>
            </w:r>
            <w:proofErr w:type="gram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Ми-8 МТВ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и ценообразования на периодическое техническое 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служивание вертолета МИ-8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оценки потерянной  экономической выгоды авиакомпании при  неисправностях  систем смазки 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суфлирования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двухконтурного турб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реактивного двигателя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 экономических затрат на периодическое техническое обсл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живание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гидросистемы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вертолета Ми-8 МТВ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и ценообразования на периодическое техническое 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служивание камеры сгорания газотурбинных двигателей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буксировку, швартовку  и постановка на хранение вертолета Ми-8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периодическое техническое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основной опоры шасси  самолетов 2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на периодическое техническое обслуживание компре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сора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турбовального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двигателя ТВ2-117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на периодическое техническое обслуживание масленой системы вертолета Ми-8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авиакомпанией при  неисправностях  поршневых двигателей самолетов 4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использования  ультразвукового метода неразрушающ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контроля в условиях авиационно-технической базы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 техническое обслуживание поршн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двигателя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авиакомпанией при  неисправностях  сети источников давления вертолета Ми-8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оценки потерянной  экономической выгоды авиакомпанией при  неисправностях  сети источников давления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гидросистемы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самолетов 3-го 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устранение отказов  системы  упра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 вертолета 1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авиакомпанией при  неисправностях фюзеляжа вертолета 1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авиакомпанией при  неисправностях  топливной системы поршневых двигателей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затратного блока и ценообразования технического обслужив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шасси вертолета первого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затрат на периодическое техническое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колес самолетов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оценки потерянной  экономической выгоды авиакомпанией при  неисправностях в агрегатах масленой системы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турбовальных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при аэродромном контроле заправочного топлива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экономических затрат на устранение отказов агрегатов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винтовых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двигателей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 экономических затрат на замену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гидрожидкости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гидросист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самолетов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экономических  затрат на  техническое обсл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живание  двигателей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швартовку и буксировку самолета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Ан-24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 затрат на  оперативное техническое обслуж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 самолетов 4 класса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авиакомпанией при  неисправностях топливной системы двигателя ТВ3-117ВМ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экономических затрат на устранение отказов агрегатов </w:t>
            </w:r>
            <w:proofErr w:type="spellStart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вальных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двигателей  вертолета Ми-8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экономических затрат на техническое обслуживание инстр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ментами и приспособлениями авиадвигатели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оценки потерянной  экономической выгоды авиакомпанией при  неисправностях газотурбинных двигателей</w:t>
            </w:r>
          </w:p>
        </w:tc>
      </w:tr>
      <w:tr w:rsidR="008F0AF1" w:rsidRPr="002A1BAB" w:rsidTr="008F0AF1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0AF1" w:rsidRPr="002A1BAB" w:rsidRDefault="008F0AF1" w:rsidP="008F0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затрат  и ценообразования  на оперативное   техническое о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1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служивание  самолета B 737</w:t>
            </w:r>
          </w:p>
        </w:tc>
      </w:tr>
    </w:tbl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F1" w:rsidRDefault="008F0AF1" w:rsidP="002A1B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2C30" w:rsidRPr="00187F94" w:rsidRDefault="004C2FA2" w:rsidP="002A1BA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7F94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8F0AF1" w:rsidRDefault="008F0AF1" w:rsidP="002A1BA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579" w:rsidRPr="002A1BAB" w:rsidRDefault="00A04C27" w:rsidP="008F0A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BAB">
        <w:rPr>
          <w:rFonts w:ascii="Times New Roman" w:eastAsia="Calibri" w:hAnsi="Times New Roman" w:cs="Times New Roman"/>
          <w:sz w:val="28"/>
          <w:szCs w:val="28"/>
        </w:rPr>
        <w:t xml:space="preserve">Федеральное </w:t>
      </w:r>
      <w:r w:rsidRPr="002A1BAB">
        <w:rPr>
          <w:rFonts w:ascii="Times New Roman" w:hAnsi="Times New Roman" w:cs="Times New Roman"/>
          <w:sz w:val="28"/>
          <w:szCs w:val="28"/>
        </w:rPr>
        <w:t>Агентство</w:t>
      </w:r>
      <w:r w:rsidRPr="002A1BAB">
        <w:rPr>
          <w:rFonts w:ascii="Times New Roman" w:eastAsia="Calibri" w:hAnsi="Times New Roman" w:cs="Times New Roman"/>
          <w:sz w:val="28"/>
          <w:szCs w:val="28"/>
        </w:rPr>
        <w:t xml:space="preserve"> Воздушного Транспорта</w:t>
      </w:r>
    </w:p>
    <w:p w:rsidR="00A04C27" w:rsidRPr="002A1BAB" w:rsidRDefault="00A04C27" w:rsidP="008F0A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BAB">
        <w:rPr>
          <w:rFonts w:ascii="Times New Roman" w:eastAsia="Calibri" w:hAnsi="Times New Roman" w:cs="Times New Roman"/>
          <w:sz w:val="28"/>
          <w:szCs w:val="28"/>
        </w:rPr>
        <w:lastRenderedPageBreak/>
        <w:t>Троицкий авиационный технический колледж – филиал Московского гос</w:t>
      </w:r>
      <w:r w:rsidRPr="002A1BAB">
        <w:rPr>
          <w:rFonts w:ascii="Times New Roman" w:eastAsia="Calibri" w:hAnsi="Times New Roman" w:cs="Times New Roman"/>
          <w:sz w:val="28"/>
          <w:szCs w:val="28"/>
        </w:rPr>
        <w:t>у</w:t>
      </w:r>
      <w:r w:rsidRPr="002A1BAB">
        <w:rPr>
          <w:rFonts w:ascii="Times New Roman" w:eastAsia="Calibri" w:hAnsi="Times New Roman" w:cs="Times New Roman"/>
          <w:sz w:val="28"/>
          <w:szCs w:val="28"/>
        </w:rPr>
        <w:t xml:space="preserve">дарственного технического университета </w:t>
      </w:r>
      <w:proofErr w:type="gramStart"/>
      <w:r w:rsidRPr="002A1BAB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</w:p>
    <w:p w:rsidR="008F0AF1" w:rsidRDefault="008F0AF1" w:rsidP="008F0A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C27" w:rsidRPr="002A1BAB" w:rsidRDefault="00A04C27" w:rsidP="008F0A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BAB">
        <w:rPr>
          <w:rFonts w:ascii="Times New Roman" w:eastAsia="Calibri" w:hAnsi="Times New Roman" w:cs="Times New Roman"/>
          <w:sz w:val="28"/>
          <w:szCs w:val="28"/>
        </w:rPr>
        <w:t>ЦК «Социально</w:t>
      </w:r>
      <w:r w:rsidR="008F0AF1">
        <w:rPr>
          <w:rFonts w:ascii="Times New Roman" w:eastAsia="Calibri" w:hAnsi="Times New Roman" w:cs="Times New Roman"/>
          <w:sz w:val="28"/>
          <w:szCs w:val="28"/>
        </w:rPr>
        <w:t>-</w:t>
      </w:r>
      <w:r w:rsidRPr="002A1BAB">
        <w:rPr>
          <w:rFonts w:ascii="Times New Roman" w:eastAsia="Calibri" w:hAnsi="Times New Roman" w:cs="Times New Roman"/>
          <w:sz w:val="28"/>
          <w:szCs w:val="28"/>
        </w:rPr>
        <w:t>экономических дисциплин»</w:t>
      </w:r>
    </w:p>
    <w:p w:rsidR="00781CFD" w:rsidRDefault="00781CFD" w:rsidP="008F0AF1">
      <w:pPr>
        <w:pStyle w:val="af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AF1" w:rsidRDefault="008F0AF1" w:rsidP="008F0AF1">
      <w:pPr>
        <w:pStyle w:val="af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AF1" w:rsidRDefault="008F0AF1" w:rsidP="008F0AF1">
      <w:pPr>
        <w:pStyle w:val="af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AF1" w:rsidRPr="002A1BAB" w:rsidRDefault="008F0AF1" w:rsidP="008F0AF1">
      <w:pPr>
        <w:pStyle w:val="af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CFD" w:rsidRPr="008F0AF1" w:rsidRDefault="00781CFD" w:rsidP="008F0AF1">
      <w:pPr>
        <w:pStyle w:val="af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8F0AF1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КУРСОВАЯ РАБОТА </w:t>
      </w:r>
    </w:p>
    <w:p w:rsidR="00781CFD" w:rsidRPr="002A1BAB" w:rsidRDefault="00781CFD" w:rsidP="002A1BAB">
      <w:pPr>
        <w:pStyle w:val="af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CFD" w:rsidRPr="002A1BAB" w:rsidRDefault="00781CFD" w:rsidP="002A1BAB">
      <w:pPr>
        <w:pStyle w:val="af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1CFD" w:rsidRPr="002A1BAB" w:rsidRDefault="00781CFD" w:rsidP="002A1BAB">
      <w:pPr>
        <w:pStyle w:val="af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По дисциплине</w:t>
      </w:r>
      <w:r w:rsidR="00416324"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2A1B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781CFD" w:rsidRPr="002A1BAB" w:rsidRDefault="00781CFD" w:rsidP="002A1BAB">
      <w:pPr>
        <w:pStyle w:val="af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1CFD" w:rsidRPr="002A1BAB" w:rsidRDefault="00781CFD" w:rsidP="002A1BAB">
      <w:pPr>
        <w:pStyle w:val="af0"/>
        <w:tabs>
          <w:tab w:val="left" w:pos="167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На тему:</w:t>
      </w:r>
      <w:r w:rsidRPr="002A1BAB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A04C27" w:rsidRPr="002A1BAB">
        <w:rPr>
          <w:rFonts w:ascii="Times New Roman" w:hAnsi="Times New Roman" w:cs="Times New Roman"/>
          <w:sz w:val="28"/>
          <w:szCs w:val="28"/>
        </w:rPr>
        <w:t>____</w:t>
      </w:r>
      <w:r w:rsidRPr="002A1BAB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781CFD" w:rsidRPr="002A1BAB" w:rsidRDefault="00781CFD" w:rsidP="002A1BAB">
      <w:pPr>
        <w:pStyle w:val="af0"/>
        <w:tabs>
          <w:tab w:val="left" w:pos="167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6579" w:rsidRPr="002A1BAB" w:rsidRDefault="004A6579" w:rsidP="002A1BAB">
      <w:pPr>
        <w:pStyle w:val="af0"/>
        <w:tabs>
          <w:tab w:val="left" w:pos="1672"/>
        </w:tabs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CFD" w:rsidRPr="002A1BAB" w:rsidRDefault="00781CFD" w:rsidP="002A1BAB">
      <w:pPr>
        <w:pStyle w:val="af0"/>
        <w:tabs>
          <w:tab w:val="left" w:pos="1672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81CFD" w:rsidRDefault="00416324" w:rsidP="002A1BAB">
      <w:pPr>
        <w:pStyle w:val="af0"/>
        <w:tabs>
          <w:tab w:val="left" w:pos="1672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sz w:val="28"/>
          <w:szCs w:val="28"/>
        </w:rPr>
        <w:t>Выполни</w:t>
      </w:r>
      <w:proofErr w:type="gramStart"/>
      <w:r w:rsidRPr="002A1BAB">
        <w:rPr>
          <w:rFonts w:ascii="Times New Roman" w:eastAsia="Calibri" w:hAnsi="Times New Roman" w:cs="Times New Roman"/>
          <w:b/>
          <w:sz w:val="28"/>
          <w:szCs w:val="28"/>
        </w:rPr>
        <w:t>л(</w:t>
      </w:r>
      <w:proofErr w:type="gramEnd"/>
      <w:r w:rsidRPr="002A1BAB">
        <w:rPr>
          <w:rFonts w:ascii="Times New Roman" w:eastAsia="Calibri" w:hAnsi="Times New Roman" w:cs="Times New Roman"/>
          <w:b/>
          <w:sz w:val="28"/>
          <w:szCs w:val="28"/>
        </w:rPr>
        <w:t>а) курсант ____</w:t>
      </w:r>
      <w:r w:rsidR="009C79ED" w:rsidRPr="002A1BAB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8F0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1BAB">
        <w:rPr>
          <w:rFonts w:ascii="Times New Roman" w:eastAsia="Calibri" w:hAnsi="Times New Roman" w:cs="Times New Roman"/>
          <w:b/>
          <w:sz w:val="28"/>
          <w:szCs w:val="28"/>
        </w:rPr>
        <w:t>группы</w:t>
      </w:r>
    </w:p>
    <w:p w:rsidR="008F0AF1" w:rsidRPr="008F0AF1" w:rsidRDefault="008F0AF1" w:rsidP="002A1BAB">
      <w:pPr>
        <w:pStyle w:val="af0"/>
        <w:tabs>
          <w:tab w:val="left" w:pos="1672"/>
        </w:tabs>
        <w:spacing w:after="0"/>
        <w:jc w:val="right"/>
        <w:rPr>
          <w:rFonts w:ascii="Times New Roman" w:eastAsia="Calibri" w:hAnsi="Times New Roman" w:cs="Times New Roman"/>
          <w:b/>
          <w:sz w:val="20"/>
          <w:szCs w:val="28"/>
        </w:rPr>
      </w:pPr>
    </w:p>
    <w:p w:rsidR="00781CFD" w:rsidRPr="002A1BAB" w:rsidRDefault="00416324" w:rsidP="002A1BAB">
      <w:pPr>
        <w:pStyle w:val="af0"/>
        <w:tabs>
          <w:tab w:val="left" w:pos="1672"/>
        </w:tabs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__</w:t>
      </w:r>
      <w:r w:rsidR="008F0AF1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</w:t>
      </w:r>
    </w:p>
    <w:p w:rsidR="00416324" w:rsidRPr="008F0AF1" w:rsidRDefault="009C79ED" w:rsidP="008F0AF1">
      <w:pPr>
        <w:pStyle w:val="af0"/>
        <w:tabs>
          <w:tab w:val="left" w:pos="1672"/>
        </w:tabs>
        <w:spacing w:after="0"/>
        <w:ind w:left="6096"/>
        <w:rPr>
          <w:rFonts w:ascii="Times New Roman" w:eastAsia="Calibri" w:hAnsi="Times New Roman" w:cs="Times New Roman"/>
          <w:bCs/>
          <w:sz w:val="20"/>
          <w:szCs w:val="20"/>
        </w:rPr>
      </w:pPr>
      <w:r w:rsidRPr="008F0AF1">
        <w:rPr>
          <w:rFonts w:ascii="Times New Roman" w:eastAsia="Calibri" w:hAnsi="Times New Roman" w:cs="Times New Roman"/>
          <w:bCs/>
          <w:sz w:val="20"/>
          <w:szCs w:val="20"/>
        </w:rPr>
        <w:t>фамилия, имя, отчество</w:t>
      </w:r>
    </w:p>
    <w:p w:rsidR="008F0AF1" w:rsidRDefault="008F0AF1" w:rsidP="002A1BAB">
      <w:pPr>
        <w:pStyle w:val="af0"/>
        <w:tabs>
          <w:tab w:val="left" w:pos="1672"/>
        </w:tabs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9ED" w:rsidRPr="002A1BAB" w:rsidRDefault="004A6579" w:rsidP="002A1BAB">
      <w:pPr>
        <w:pStyle w:val="af0"/>
        <w:tabs>
          <w:tab w:val="left" w:pos="1672"/>
        </w:tabs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Подпись:</w:t>
      </w:r>
      <w:r w:rsidR="009C79ED" w:rsidRPr="002A1BAB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</w:p>
    <w:p w:rsidR="009C79ED" w:rsidRPr="008F0AF1" w:rsidRDefault="009C79ED" w:rsidP="002A1BAB">
      <w:pPr>
        <w:pStyle w:val="af0"/>
        <w:tabs>
          <w:tab w:val="left" w:pos="1672"/>
        </w:tabs>
        <w:spacing w:after="0"/>
        <w:jc w:val="right"/>
        <w:rPr>
          <w:rFonts w:ascii="Times New Roman" w:eastAsia="Calibri" w:hAnsi="Times New Roman" w:cs="Times New Roman"/>
          <w:bCs/>
          <w:sz w:val="20"/>
          <w:szCs w:val="28"/>
        </w:rPr>
      </w:pPr>
      <w:r w:rsidRPr="002A1B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1CFD" w:rsidRDefault="00D9712F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Дата получения</w:t>
      </w:r>
      <w:r w:rsidR="00873BC3"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задания</w:t>
      </w:r>
      <w:r w:rsidR="00781CFD"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F0AF1" w:rsidRPr="008F0AF1" w:rsidRDefault="008F0AF1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781CFD" w:rsidRPr="002A1BAB" w:rsidRDefault="00781CFD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«____»______________20__г.</w:t>
      </w:r>
    </w:p>
    <w:p w:rsidR="00781CFD" w:rsidRPr="002A1BAB" w:rsidRDefault="00781CFD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81CFD" w:rsidRDefault="00781CFD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Дата защиты:</w:t>
      </w:r>
    </w:p>
    <w:p w:rsidR="008F0AF1" w:rsidRPr="008F0AF1" w:rsidRDefault="008F0AF1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781CFD" w:rsidRPr="002A1BAB" w:rsidRDefault="00781CFD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«____»_____________20__г.</w:t>
      </w:r>
    </w:p>
    <w:p w:rsidR="008F0AF1" w:rsidRDefault="00781CFD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81CFD" w:rsidRPr="002A1BAB" w:rsidRDefault="00781CFD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eastAsia="Calibri" w:hAnsi="Times New Roman" w:cs="Times New Roman"/>
          <w:b/>
          <w:bCs/>
          <w:sz w:val="28"/>
          <w:szCs w:val="28"/>
        </w:rPr>
        <w:t>Оценка: __________________</w:t>
      </w:r>
    </w:p>
    <w:p w:rsidR="004A6579" w:rsidRPr="008F0AF1" w:rsidRDefault="004A6579" w:rsidP="002A1BAB">
      <w:pPr>
        <w:pStyle w:val="af0"/>
        <w:spacing w:after="0"/>
        <w:jc w:val="right"/>
        <w:rPr>
          <w:rFonts w:ascii="Times New Roman" w:hAnsi="Times New Roman" w:cs="Times New Roman"/>
          <w:b/>
          <w:bCs/>
          <w:sz w:val="20"/>
          <w:szCs w:val="28"/>
        </w:rPr>
      </w:pPr>
    </w:p>
    <w:p w:rsidR="00A04C27" w:rsidRPr="002A1BAB" w:rsidRDefault="00A04C27" w:rsidP="002A1BAB">
      <w:pPr>
        <w:pStyle w:val="af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BAB">
        <w:rPr>
          <w:rFonts w:ascii="Times New Roman" w:hAnsi="Times New Roman" w:cs="Times New Roman"/>
          <w:b/>
          <w:bCs/>
          <w:sz w:val="28"/>
          <w:szCs w:val="28"/>
        </w:rPr>
        <w:t>Подпись:__</w:t>
      </w:r>
      <w:r w:rsidR="004A6579" w:rsidRPr="002A1BA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2A1BAB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4A6579" w:rsidRDefault="004A6579" w:rsidP="002A1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12F" w:rsidRPr="002A1BAB" w:rsidRDefault="00781CFD" w:rsidP="008F0A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BAB">
        <w:rPr>
          <w:rFonts w:ascii="Times New Roman" w:hAnsi="Times New Roman" w:cs="Times New Roman"/>
          <w:sz w:val="28"/>
          <w:szCs w:val="28"/>
        </w:rPr>
        <w:t>Троицк</w:t>
      </w:r>
      <w:r w:rsidRPr="002A1BAB">
        <w:rPr>
          <w:rFonts w:ascii="Times New Roman" w:eastAsia="Calibri" w:hAnsi="Times New Roman" w:cs="Times New Roman"/>
          <w:sz w:val="28"/>
          <w:szCs w:val="28"/>
        </w:rPr>
        <w:t xml:space="preserve"> 20___</w:t>
      </w:r>
      <w:r w:rsidR="000C59F9" w:rsidRPr="002A1BAB">
        <w:rPr>
          <w:rFonts w:ascii="Times New Roman" w:eastAsia="Calibri" w:hAnsi="Times New Roman" w:cs="Times New Roman"/>
          <w:sz w:val="28"/>
          <w:szCs w:val="28"/>
        </w:rPr>
        <w:t>г</w:t>
      </w:r>
    </w:p>
    <w:sectPr w:rsidR="00D9712F" w:rsidRPr="002A1BAB" w:rsidSect="00026571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9C" w:rsidRDefault="004D589C" w:rsidP="004E648E">
      <w:pPr>
        <w:spacing w:after="0" w:line="240" w:lineRule="auto"/>
      </w:pPr>
      <w:r>
        <w:separator/>
      </w:r>
    </w:p>
  </w:endnote>
  <w:endnote w:type="continuationSeparator" w:id="0">
    <w:p w:rsidR="004D589C" w:rsidRDefault="004D589C" w:rsidP="004E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4" w:rsidRDefault="00187F9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9C" w:rsidRDefault="004D589C" w:rsidP="004E648E">
      <w:pPr>
        <w:spacing w:after="0" w:line="240" w:lineRule="auto"/>
      </w:pPr>
      <w:r>
        <w:separator/>
      </w:r>
    </w:p>
  </w:footnote>
  <w:footnote w:type="continuationSeparator" w:id="0">
    <w:p w:rsidR="004D589C" w:rsidRDefault="004D589C" w:rsidP="004E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2AE734D"/>
    <w:multiLevelType w:val="hybridMultilevel"/>
    <w:tmpl w:val="06B00B9E"/>
    <w:lvl w:ilvl="0" w:tplc="66BE01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A3396A"/>
    <w:multiLevelType w:val="hybridMultilevel"/>
    <w:tmpl w:val="8F0E86A0"/>
    <w:lvl w:ilvl="0" w:tplc="04190013">
      <w:start w:val="1"/>
      <w:numFmt w:val="upperRoman"/>
      <w:lvlText w:val="%1."/>
      <w:lvlJc w:val="righ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11CB3E4A"/>
    <w:multiLevelType w:val="hybridMultilevel"/>
    <w:tmpl w:val="C032C2F6"/>
    <w:lvl w:ilvl="0" w:tplc="6AE2E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671D11"/>
    <w:multiLevelType w:val="hybridMultilevel"/>
    <w:tmpl w:val="865604DC"/>
    <w:lvl w:ilvl="0" w:tplc="525602C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E56775"/>
    <w:multiLevelType w:val="hybridMultilevel"/>
    <w:tmpl w:val="87F07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3652C"/>
    <w:multiLevelType w:val="hybridMultilevel"/>
    <w:tmpl w:val="506A8B04"/>
    <w:lvl w:ilvl="0" w:tplc="A2401CA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D410FDC"/>
    <w:multiLevelType w:val="hybridMultilevel"/>
    <w:tmpl w:val="2D8E22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E555A4C"/>
    <w:multiLevelType w:val="hybridMultilevel"/>
    <w:tmpl w:val="D0EC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23FE5"/>
    <w:multiLevelType w:val="hybridMultilevel"/>
    <w:tmpl w:val="D5E40790"/>
    <w:lvl w:ilvl="0" w:tplc="8B82A0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AF19F3"/>
    <w:multiLevelType w:val="hybridMultilevel"/>
    <w:tmpl w:val="D1C6523E"/>
    <w:lvl w:ilvl="0" w:tplc="5778F5D0">
      <w:start w:val="3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DA3F94"/>
    <w:multiLevelType w:val="hybridMultilevel"/>
    <w:tmpl w:val="F4564FA6"/>
    <w:lvl w:ilvl="0" w:tplc="245ADC02">
      <w:start w:val="1"/>
      <w:numFmt w:val="upperRoman"/>
      <w:lvlText w:val="%1."/>
      <w:lvlJc w:val="left"/>
      <w:pPr>
        <w:ind w:left="15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F550906"/>
    <w:multiLevelType w:val="hybridMultilevel"/>
    <w:tmpl w:val="D6145452"/>
    <w:lvl w:ilvl="0" w:tplc="6F84976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D47E50"/>
    <w:multiLevelType w:val="hybridMultilevel"/>
    <w:tmpl w:val="0EC4B26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0181FEB"/>
    <w:multiLevelType w:val="hybridMultilevel"/>
    <w:tmpl w:val="53460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DD2BDA"/>
    <w:multiLevelType w:val="hybridMultilevel"/>
    <w:tmpl w:val="2EBC4B22"/>
    <w:lvl w:ilvl="0" w:tplc="A2401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5595A"/>
    <w:multiLevelType w:val="hybridMultilevel"/>
    <w:tmpl w:val="67D24F68"/>
    <w:lvl w:ilvl="0" w:tplc="B02E744A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16E8"/>
    <w:multiLevelType w:val="hybridMultilevel"/>
    <w:tmpl w:val="A2E23ADC"/>
    <w:lvl w:ilvl="0" w:tplc="79FC5CA4">
      <w:start w:val="1"/>
      <w:numFmt w:val="bullet"/>
      <w:lvlText w:val="-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05E7E6A"/>
    <w:multiLevelType w:val="hybridMultilevel"/>
    <w:tmpl w:val="FFACF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B873E2"/>
    <w:multiLevelType w:val="hybridMultilevel"/>
    <w:tmpl w:val="C9544D6C"/>
    <w:lvl w:ilvl="0" w:tplc="6F849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90699"/>
    <w:multiLevelType w:val="hybridMultilevel"/>
    <w:tmpl w:val="8E0AB466"/>
    <w:lvl w:ilvl="0" w:tplc="6F8497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D07283"/>
    <w:multiLevelType w:val="hybridMultilevel"/>
    <w:tmpl w:val="CEC02E2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BB25B4"/>
    <w:multiLevelType w:val="hybridMultilevel"/>
    <w:tmpl w:val="683E8B76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>
    <w:nsid w:val="5FE656B0"/>
    <w:multiLevelType w:val="hybridMultilevel"/>
    <w:tmpl w:val="A9CE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D6FC0"/>
    <w:multiLevelType w:val="multilevel"/>
    <w:tmpl w:val="ECF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66512"/>
    <w:multiLevelType w:val="hybridMultilevel"/>
    <w:tmpl w:val="89C84C02"/>
    <w:lvl w:ilvl="0" w:tplc="7F78C462">
      <w:start w:val="1"/>
      <w:numFmt w:val="bullet"/>
      <w:lvlText w:val=""/>
      <w:lvlJc w:val="left"/>
      <w:pPr>
        <w:tabs>
          <w:tab w:val="num" w:pos="1388"/>
        </w:tabs>
        <w:ind w:left="1388" w:hanging="360"/>
      </w:pPr>
      <w:rPr>
        <w:rFonts w:ascii="Symbol" w:hAnsi="Symbol" w:hint="default"/>
      </w:rPr>
    </w:lvl>
    <w:lvl w:ilvl="1" w:tplc="A2401CA2">
      <w:start w:val="1"/>
      <w:numFmt w:val="bullet"/>
      <w:lvlText w:val="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</w:rPr>
    </w:lvl>
    <w:lvl w:ilvl="2" w:tplc="B838B5EA" w:tentative="1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hint="default"/>
      </w:rPr>
    </w:lvl>
    <w:lvl w:ilvl="3" w:tplc="685021C4" w:tentative="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4" w:tplc="A2A66B52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BA38B0B2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6" w:tplc="4F9EEF24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7" w:tplc="C388D23A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90BC1AA4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</w:abstractNum>
  <w:abstractNum w:abstractNumId="27">
    <w:nsid w:val="71354EAD"/>
    <w:multiLevelType w:val="hybridMultilevel"/>
    <w:tmpl w:val="747C1878"/>
    <w:lvl w:ilvl="0" w:tplc="6F84976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A6834CC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201434"/>
    <w:multiLevelType w:val="hybridMultilevel"/>
    <w:tmpl w:val="6BC26E2C"/>
    <w:lvl w:ilvl="0" w:tplc="041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7847076E"/>
    <w:multiLevelType w:val="hybridMultilevel"/>
    <w:tmpl w:val="2D044822"/>
    <w:lvl w:ilvl="0" w:tplc="7A626AB6">
      <w:start w:val="1"/>
      <w:numFmt w:val="decimal"/>
      <w:lvlText w:val="%1"/>
      <w:lvlJc w:val="left"/>
      <w:pPr>
        <w:ind w:left="1357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6432C7"/>
    <w:multiLevelType w:val="hybridMultilevel"/>
    <w:tmpl w:val="6C6A88A6"/>
    <w:lvl w:ilvl="0" w:tplc="79FC5C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34FBB"/>
    <w:multiLevelType w:val="hybridMultilevel"/>
    <w:tmpl w:val="87D0D04E"/>
    <w:lvl w:ilvl="0" w:tplc="C518A2E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C4C7B"/>
    <w:multiLevelType w:val="hybridMultilevel"/>
    <w:tmpl w:val="92C61F96"/>
    <w:lvl w:ilvl="0" w:tplc="79FC5C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B1CDF"/>
    <w:multiLevelType w:val="hybridMultilevel"/>
    <w:tmpl w:val="8F3EE244"/>
    <w:lvl w:ilvl="0" w:tplc="6F849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17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18"/>
  </w:num>
  <w:num w:numId="10">
    <w:abstractNumId w:val="28"/>
  </w:num>
  <w:num w:numId="11">
    <w:abstractNumId w:val="32"/>
  </w:num>
  <w:num w:numId="12">
    <w:abstractNumId w:val="23"/>
  </w:num>
  <w:num w:numId="13">
    <w:abstractNumId w:val="31"/>
  </w:num>
  <w:num w:numId="14">
    <w:abstractNumId w:val="30"/>
  </w:num>
  <w:num w:numId="15">
    <w:abstractNumId w:val="25"/>
  </w:num>
  <w:num w:numId="16">
    <w:abstractNumId w:val="10"/>
  </w:num>
  <w:num w:numId="17">
    <w:abstractNumId w:val="16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24"/>
  </w:num>
  <w:num w:numId="23">
    <w:abstractNumId w:val="15"/>
  </w:num>
  <w:num w:numId="24">
    <w:abstractNumId w:val="29"/>
  </w:num>
  <w:num w:numId="25">
    <w:abstractNumId w:val="0"/>
  </w:num>
  <w:num w:numId="26">
    <w:abstractNumId w:val="1"/>
  </w:num>
  <w:num w:numId="27">
    <w:abstractNumId w:val="5"/>
  </w:num>
  <w:num w:numId="28">
    <w:abstractNumId w:val="8"/>
  </w:num>
  <w:num w:numId="29">
    <w:abstractNumId w:val="7"/>
  </w:num>
  <w:num w:numId="30">
    <w:abstractNumId w:val="21"/>
  </w:num>
  <w:num w:numId="31">
    <w:abstractNumId w:val="33"/>
  </w:num>
  <w:num w:numId="32">
    <w:abstractNumId w:val="13"/>
  </w:num>
  <w:num w:numId="33">
    <w:abstractNumId w:val="2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7E"/>
    <w:rsid w:val="000066C8"/>
    <w:rsid w:val="00020E29"/>
    <w:rsid w:val="00026571"/>
    <w:rsid w:val="00035F4C"/>
    <w:rsid w:val="00036141"/>
    <w:rsid w:val="0003653E"/>
    <w:rsid w:val="00045158"/>
    <w:rsid w:val="00073342"/>
    <w:rsid w:val="00076C43"/>
    <w:rsid w:val="00082FEB"/>
    <w:rsid w:val="000C20FE"/>
    <w:rsid w:val="000C59F9"/>
    <w:rsid w:val="000D45A4"/>
    <w:rsid w:val="000F06A5"/>
    <w:rsid w:val="000F3E65"/>
    <w:rsid w:val="00100144"/>
    <w:rsid w:val="00133FEE"/>
    <w:rsid w:val="00147382"/>
    <w:rsid w:val="00174AB7"/>
    <w:rsid w:val="00187F94"/>
    <w:rsid w:val="001B0315"/>
    <w:rsid w:val="001B6E4D"/>
    <w:rsid w:val="001F080E"/>
    <w:rsid w:val="001F293F"/>
    <w:rsid w:val="00205C0B"/>
    <w:rsid w:val="00264FD8"/>
    <w:rsid w:val="00270206"/>
    <w:rsid w:val="00297073"/>
    <w:rsid w:val="002A1BAB"/>
    <w:rsid w:val="002A4A72"/>
    <w:rsid w:val="002A66DA"/>
    <w:rsid w:val="002B1D16"/>
    <w:rsid w:val="002D0EA9"/>
    <w:rsid w:val="002F16FF"/>
    <w:rsid w:val="002F3EB0"/>
    <w:rsid w:val="00316339"/>
    <w:rsid w:val="00322412"/>
    <w:rsid w:val="00322B67"/>
    <w:rsid w:val="003510BF"/>
    <w:rsid w:val="00380DCA"/>
    <w:rsid w:val="003E6CEB"/>
    <w:rsid w:val="003E7889"/>
    <w:rsid w:val="003E7B91"/>
    <w:rsid w:val="003F030D"/>
    <w:rsid w:val="003F7545"/>
    <w:rsid w:val="00410367"/>
    <w:rsid w:val="00411289"/>
    <w:rsid w:val="00416324"/>
    <w:rsid w:val="00417BBE"/>
    <w:rsid w:val="004225EF"/>
    <w:rsid w:val="0042767C"/>
    <w:rsid w:val="004661EF"/>
    <w:rsid w:val="0047754F"/>
    <w:rsid w:val="004A400B"/>
    <w:rsid w:val="004A6579"/>
    <w:rsid w:val="004B51F2"/>
    <w:rsid w:val="004C2FA2"/>
    <w:rsid w:val="004C5319"/>
    <w:rsid w:val="004C6C7C"/>
    <w:rsid w:val="004D589C"/>
    <w:rsid w:val="004E1DF3"/>
    <w:rsid w:val="004E5130"/>
    <w:rsid w:val="004E648E"/>
    <w:rsid w:val="00503607"/>
    <w:rsid w:val="0052387E"/>
    <w:rsid w:val="00540586"/>
    <w:rsid w:val="00561437"/>
    <w:rsid w:val="005621E1"/>
    <w:rsid w:val="00573BA7"/>
    <w:rsid w:val="0057478B"/>
    <w:rsid w:val="005822A2"/>
    <w:rsid w:val="00584302"/>
    <w:rsid w:val="005914F0"/>
    <w:rsid w:val="005A37A7"/>
    <w:rsid w:val="005B62C3"/>
    <w:rsid w:val="005C36EB"/>
    <w:rsid w:val="005C715C"/>
    <w:rsid w:val="005D6DD2"/>
    <w:rsid w:val="005F49AF"/>
    <w:rsid w:val="005F72BE"/>
    <w:rsid w:val="005F7EE7"/>
    <w:rsid w:val="006076C2"/>
    <w:rsid w:val="00610038"/>
    <w:rsid w:val="00613E6C"/>
    <w:rsid w:val="00622C58"/>
    <w:rsid w:val="0063678C"/>
    <w:rsid w:val="00641E1F"/>
    <w:rsid w:val="00643D9E"/>
    <w:rsid w:val="0066706E"/>
    <w:rsid w:val="006713DC"/>
    <w:rsid w:val="006820E4"/>
    <w:rsid w:val="006C34E9"/>
    <w:rsid w:val="006C7C8A"/>
    <w:rsid w:val="006F39EF"/>
    <w:rsid w:val="007002F2"/>
    <w:rsid w:val="007314BF"/>
    <w:rsid w:val="00764590"/>
    <w:rsid w:val="00781CFD"/>
    <w:rsid w:val="00782BAF"/>
    <w:rsid w:val="00793D75"/>
    <w:rsid w:val="00797C7D"/>
    <w:rsid w:val="007B1336"/>
    <w:rsid w:val="007C1791"/>
    <w:rsid w:val="00803CAA"/>
    <w:rsid w:val="008073DD"/>
    <w:rsid w:val="00811126"/>
    <w:rsid w:val="0081531D"/>
    <w:rsid w:val="00824786"/>
    <w:rsid w:val="0084232A"/>
    <w:rsid w:val="008466B7"/>
    <w:rsid w:val="00854AC2"/>
    <w:rsid w:val="00871FD5"/>
    <w:rsid w:val="00873BC3"/>
    <w:rsid w:val="008C5219"/>
    <w:rsid w:val="008D0678"/>
    <w:rsid w:val="008E0E4F"/>
    <w:rsid w:val="008E3019"/>
    <w:rsid w:val="008F0AF1"/>
    <w:rsid w:val="00910D4E"/>
    <w:rsid w:val="009201C3"/>
    <w:rsid w:val="00924C6A"/>
    <w:rsid w:val="009311D4"/>
    <w:rsid w:val="00933647"/>
    <w:rsid w:val="00942D42"/>
    <w:rsid w:val="009459E7"/>
    <w:rsid w:val="00962FE3"/>
    <w:rsid w:val="00980B6D"/>
    <w:rsid w:val="00987AE9"/>
    <w:rsid w:val="00990262"/>
    <w:rsid w:val="00994F42"/>
    <w:rsid w:val="009B6EC4"/>
    <w:rsid w:val="009B6FCD"/>
    <w:rsid w:val="009C79ED"/>
    <w:rsid w:val="009D2011"/>
    <w:rsid w:val="00A04C27"/>
    <w:rsid w:val="00A10D14"/>
    <w:rsid w:val="00A54FA6"/>
    <w:rsid w:val="00A81BC8"/>
    <w:rsid w:val="00A8733F"/>
    <w:rsid w:val="00A9074C"/>
    <w:rsid w:val="00A9656B"/>
    <w:rsid w:val="00AA3E24"/>
    <w:rsid w:val="00AC6D9E"/>
    <w:rsid w:val="00AD01C8"/>
    <w:rsid w:val="00AD6979"/>
    <w:rsid w:val="00AE1F9C"/>
    <w:rsid w:val="00B023FA"/>
    <w:rsid w:val="00B05C48"/>
    <w:rsid w:val="00B14272"/>
    <w:rsid w:val="00B32C30"/>
    <w:rsid w:val="00B473DF"/>
    <w:rsid w:val="00B52A8D"/>
    <w:rsid w:val="00B562EE"/>
    <w:rsid w:val="00B862D4"/>
    <w:rsid w:val="00B86C04"/>
    <w:rsid w:val="00BB220C"/>
    <w:rsid w:val="00BB2848"/>
    <w:rsid w:val="00BD679B"/>
    <w:rsid w:val="00C17385"/>
    <w:rsid w:val="00C304CF"/>
    <w:rsid w:val="00C329B7"/>
    <w:rsid w:val="00C47075"/>
    <w:rsid w:val="00C614E9"/>
    <w:rsid w:val="00C86178"/>
    <w:rsid w:val="00CA3F85"/>
    <w:rsid w:val="00CA7524"/>
    <w:rsid w:val="00CA78E3"/>
    <w:rsid w:val="00CD16D5"/>
    <w:rsid w:val="00CD2F8F"/>
    <w:rsid w:val="00D20DF3"/>
    <w:rsid w:val="00D229BA"/>
    <w:rsid w:val="00D23FDA"/>
    <w:rsid w:val="00D50EB3"/>
    <w:rsid w:val="00D57973"/>
    <w:rsid w:val="00D75D30"/>
    <w:rsid w:val="00D777C8"/>
    <w:rsid w:val="00D86300"/>
    <w:rsid w:val="00D86D7F"/>
    <w:rsid w:val="00D872E9"/>
    <w:rsid w:val="00D9326A"/>
    <w:rsid w:val="00D9712F"/>
    <w:rsid w:val="00DC2DE4"/>
    <w:rsid w:val="00E1045C"/>
    <w:rsid w:val="00E10FC7"/>
    <w:rsid w:val="00E125B3"/>
    <w:rsid w:val="00E170B5"/>
    <w:rsid w:val="00E35DCF"/>
    <w:rsid w:val="00E4110C"/>
    <w:rsid w:val="00E654E2"/>
    <w:rsid w:val="00E659A7"/>
    <w:rsid w:val="00E70077"/>
    <w:rsid w:val="00E84271"/>
    <w:rsid w:val="00EB28C1"/>
    <w:rsid w:val="00EC48F9"/>
    <w:rsid w:val="00ED4A5A"/>
    <w:rsid w:val="00EE392D"/>
    <w:rsid w:val="00EE5CB5"/>
    <w:rsid w:val="00F03736"/>
    <w:rsid w:val="00F06C1A"/>
    <w:rsid w:val="00F156E5"/>
    <w:rsid w:val="00F15CA3"/>
    <w:rsid w:val="00F246C5"/>
    <w:rsid w:val="00F27557"/>
    <w:rsid w:val="00F277CC"/>
    <w:rsid w:val="00F429C4"/>
    <w:rsid w:val="00F61897"/>
    <w:rsid w:val="00F65CC9"/>
    <w:rsid w:val="00F72305"/>
    <w:rsid w:val="00F84D87"/>
    <w:rsid w:val="00FA245C"/>
    <w:rsid w:val="00FA3FF7"/>
    <w:rsid w:val="00FB6C1C"/>
    <w:rsid w:val="00FD3D74"/>
    <w:rsid w:val="00FE5A61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E"/>
  </w:style>
  <w:style w:type="paragraph" w:styleId="1">
    <w:name w:val="heading 1"/>
    <w:basedOn w:val="a"/>
    <w:next w:val="a"/>
    <w:link w:val="10"/>
    <w:uiPriority w:val="9"/>
    <w:qFormat/>
    <w:rsid w:val="00E35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2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C6C7C"/>
    <w:pPr>
      <w:spacing w:after="0" w:line="225" w:lineRule="auto"/>
      <w:ind w:firstLine="369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6C7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C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35D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5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5D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aliases w:val="Таблица,рис."/>
    <w:basedOn w:val="2"/>
    <w:next w:val="1"/>
    <w:link w:val="a9"/>
    <w:autoRedefine/>
    <w:qFormat/>
    <w:rsid w:val="00561437"/>
    <w:pPr>
      <w:widowControl w:val="0"/>
      <w:spacing w:before="0" w:beforeAutospacing="0" w:after="0" w:afterAutospacing="0" w:line="360" w:lineRule="auto"/>
      <w:ind w:right="-82"/>
      <w:jc w:val="both"/>
      <w:outlineLvl w:val="9"/>
    </w:pPr>
    <w:rPr>
      <w:b w:val="0"/>
      <w:sz w:val="22"/>
      <w:szCs w:val="22"/>
    </w:rPr>
  </w:style>
  <w:style w:type="character" w:customStyle="1" w:styleId="a9">
    <w:name w:val="Название Знак"/>
    <w:aliases w:val="Таблица Знак,рис. Знак"/>
    <w:basedOn w:val="a0"/>
    <w:link w:val="a8"/>
    <w:rsid w:val="00561437"/>
    <w:rPr>
      <w:rFonts w:ascii="Times New Roman" w:eastAsia="Times New Roman" w:hAnsi="Times New Roman" w:cs="Times New Roman"/>
      <w:bCs/>
      <w:lang w:eastAsia="ru-RU"/>
    </w:rPr>
  </w:style>
  <w:style w:type="paragraph" w:customStyle="1" w:styleId="14125">
    <w:name w:val="Стиль Обычный (веб) + 14 пт По ширине Первая строка:  125 см Ме..."/>
    <w:basedOn w:val="aa"/>
    <w:next w:val="a"/>
    <w:rsid w:val="00561437"/>
    <w:pPr>
      <w:spacing w:before="100" w:beforeAutospacing="1" w:after="100" w:afterAutospacing="1" w:line="360" w:lineRule="auto"/>
      <w:ind w:left="-40" w:firstLine="708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Normal (Web)"/>
    <w:aliases w:val="Обычный (Web)"/>
    <w:basedOn w:val="a"/>
    <w:unhideWhenUsed/>
    <w:rsid w:val="00561437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143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3E6CEB"/>
    <w:rPr>
      <w:color w:val="808080"/>
    </w:rPr>
  </w:style>
  <w:style w:type="character" w:styleId="ad">
    <w:name w:val="Hyperlink"/>
    <w:basedOn w:val="a0"/>
    <w:uiPriority w:val="99"/>
    <w:unhideWhenUsed/>
    <w:rsid w:val="00622C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7382"/>
  </w:style>
  <w:style w:type="character" w:styleId="ae">
    <w:name w:val="Strong"/>
    <w:basedOn w:val="a0"/>
    <w:uiPriority w:val="22"/>
    <w:qFormat/>
    <w:rsid w:val="00147382"/>
    <w:rPr>
      <w:b/>
      <w:bCs/>
    </w:rPr>
  </w:style>
  <w:style w:type="table" w:styleId="af">
    <w:name w:val="Table Grid"/>
    <w:basedOn w:val="a1"/>
    <w:uiPriority w:val="59"/>
    <w:rsid w:val="0081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781C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81CFD"/>
  </w:style>
  <w:style w:type="paragraph" w:styleId="af2">
    <w:name w:val="header"/>
    <w:basedOn w:val="a"/>
    <w:link w:val="af3"/>
    <w:uiPriority w:val="99"/>
    <w:unhideWhenUsed/>
    <w:rsid w:val="004E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E648E"/>
  </w:style>
  <w:style w:type="paragraph" w:styleId="af4">
    <w:name w:val="footer"/>
    <w:basedOn w:val="a"/>
    <w:link w:val="af5"/>
    <w:uiPriority w:val="99"/>
    <w:unhideWhenUsed/>
    <w:rsid w:val="004E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E648E"/>
  </w:style>
  <w:style w:type="character" w:customStyle="1" w:styleId="31">
    <w:name w:val="Заголовок №3_"/>
    <w:basedOn w:val="a0"/>
    <w:link w:val="310"/>
    <w:rsid w:val="00411289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1"/>
    <w:rsid w:val="00411289"/>
    <w:pPr>
      <w:shd w:val="clear" w:color="auto" w:fill="FFFFFF"/>
      <w:spacing w:after="120" w:line="240" w:lineRule="atLeast"/>
      <w:outlineLvl w:val="2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rsid w:val="00411289"/>
    <w:rPr>
      <w:b/>
      <w:b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1289"/>
    <w:pPr>
      <w:shd w:val="clear" w:color="auto" w:fill="FFFFFF"/>
      <w:spacing w:after="780" w:line="240" w:lineRule="atLeast"/>
    </w:pPr>
    <w:rPr>
      <w:b/>
      <w:bCs/>
      <w:sz w:val="29"/>
      <w:szCs w:val="29"/>
    </w:rPr>
  </w:style>
  <w:style w:type="character" w:styleId="af6">
    <w:name w:val="page number"/>
    <w:basedOn w:val="a0"/>
    <w:rsid w:val="00411289"/>
  </w:style>
  <w:style w:type="paragraph" w:styleId="32">
    <w:name w:val="toc 3"/>
    <w:basedOn w:val="a"/>
    <w:next w:val="a"/>
    <w:autoRedefine/>
    <w:semiHidden/>
    <w:rsid w:val="0041128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41128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35F4C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7"/>
    <w:basedOn w:val="af1"/>
    <w:rsid w:val="00035F4C"/>
    <w:rPr>
      <w:b/>
      <w:b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035F4C"/>
    <w:pPr>
      <w:shd w:val="clear" w:color="auto" w:fill="FFFFFF"/>
      <w:spacing w:after="0" w:line="326" w:lineRule="exact"/>
      <w:jc w:val="both"/>
    </w:pPr>
    <w:rPr>
      <w:b/>
      <w:bCs/>
      <w:sz w:val="27"/>
      <w:szCs w:val="27"/>
    </w:rPr>
  </w:style>
  <w:style w:type="paragraph" w:customStyle="1" w:styleId="ConsNonformat">
    <w:name w:val="ConsNonformat"/>
    <w:rsid w:val="00035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aliases w:val="Заголовок"/>
    <w:basedOn w:val="a0"/>
    <w:qFormat/>
    <w:rsid w:val="00035F4C"/>
    <w:rPr>
      <w:rFonts w:ascii="Times New Roman" w:hAnsi="Times New Roman"/>
      <w:b/>
      <w:iCs/>
      <w:sz w:val="28"/>
    </w:rPr>
  </w:style>
  <w:style w:type="paragraph" w:customStyle="1" w:styleId="ConsNormal">
    <w:name w:val="ConsNormal"/>
    <w:rsid w:val="00035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035F4C"/>
    <w:pPr>
      <w:spacing w:before="100" w:after="100" w:line="240" w:lineRule="auto"/>
    </w:pPr>
    <w:rPr>
      <w:rFonts w:ascii="Tahoma" w:eastAsia="Tahoma" w:hAnsi="Tahoma" w:cs="Times New Roman"/>
      <w:snapToGrid w:val="0"/>
      <w:sz w:val="24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035F4C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035F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8D0678"/>
    <w:rPr>
      <w:color w:val="800080" w:themeColor="followedHyperlink"/>
      <w:u w:val="single"/>
    </w:rPr>
  </w:style>
  <w:style w:type="paragraph" w:customStyle="1" w:styleId="22">
    <w:name w:val="Обычный2"/>
    <w:rsid w:val="004B51F2"/>
    <w:pPr>
      <w:spacing w:before="100" w:after="100" w:line="240" w:lineRule="auto"/>
    </w:pPr>
    <w:rPr>
      <w:rFonts w:ascii="Tahoma" w:eastAsia="Tahoma" w:hAnsi="Tahoma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.msses.ru/issues/2007-8-4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fist.socp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ovoitova.ru/rus/ma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B2096FF-98DE-4274-BECD-2329FACE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33</Pages>
  <Words>7196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214</cp:revision>
  <cp:lastPrinted>2015-01-21T09:46:00Z</cp:lastPrinted>
  <dcterms:created xsi:type="dcterms:W3CDTF">2014-10-11T09:41:00Z</dcterms:created>
  <dcterms:modified xsi:type="dcterms:W3CDTF">2015-01-28T11:42:00Z</dcterms:modified>
</cp:coreProperties>
</file>