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3E" w:rsidRDefault="0025773E" w:rsidP="0025773E">
      <w:pPr>
        <w:pStyle w:val="30"/>
        <w:shd w:val="clear" w:color="auto" w:fill="auto"/>
        <w:spacing w:line="276" w:lineRule="auto"/>
        <w:ind w:firstLine="709"/>
        <w:contextualSpacing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5EA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Преобразователи кодов</w:t>
      </w:r>
    </w:p>
    <w:p w:rsidR="0025773E" w:rsidRDefault="0025773E" w:rsidP="0025773E">
      <w:pPr>
        <w:pStyle w:val="30"/>
        <w:shd w:val="clear" w:color="auto" w:fill="auto"/>
        <w:spacing w:line="276" w:lineRule="auto"/>
        <w:ind w:firstLine="709"/>
        <w:contextualSpacing/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5773E" w:rsidRPr="0025773E" w:rsidRDefault="0025773E" w:rsidP="0025773E">
      <w:pPr>
        <w:pStyle w:val="30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5773E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 xml:space="preserve">1.Что называется </w:t>
      </w:r>
      <w:r w:rsidRPr="0025773E">
        <w:rPr>
          <w:rStyle w:val="2"/>
          <w:b w:val="0"/>
          <w:color w:val="000000"/>
          <w:sz w:val="28"/>
          <w:szCs w:val="28"/>
        </w:rPr>
        <w:t>преобразователями двоичного кода</w:t>
      </w:r>
    </w:p>
    <w:p w:rsidR="0025773E" w:rsidRDefault="0025773E" w:rsidP="0025773E">
      <w:pPr>
        <w:pStyle w:val="20"/>
        <w:shd w:val="clear" w:color="auto" w:fill="auto"/>
        <w:spacing w:line="276" w:lineRule="auto"/>
        <w:ind w:firstLine="709"/>
        <w:contextualSpacing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2.Что снимают с выходов </w:t>
      </w:r>
      <w:r>
        <w:rPr>
          <w:rStyle w:val="2"/>
          <w:rFonts w:ascii="Cambria Math" w:hAnsi="Cambria Math"/>
          <w:color w:val="000000"/>
          <w:sz w:val="28"/>
          <w:szCs w:val="28"/>
        </w:rPr>
        <w:t>𝒀𝒊</w:t>
      </w:r>
      <w:r>
        <w:rPr>
          <w:rStyle w:val="2"/>
          <w:color w:val="000000"/>
          <w:sz w:val="28"/>
          <w:szCs w:val="28"/>
        </w:rPr>
        <w:t xml:space="preserve">, если на входы </w:t>
      </w:r>
      <w:r>
        <w:rPr>
          <w:rStyle w:val="2"/>
          <w:rFonts w:ascii="Cambria Math" w:hAnsi="Cambria Math"/>
          <w:color w:val="000000"/>
          <w:sz w:val="28"/>
          <w:szCs w:val="28"/>
        </w:rPr>
        <w:t>𝑿𝒊</w:t>
      </w:r>
      <w:r>
        <w:rPr>
          <w:rStyle w:val="2"/>
          <w:color w:val="000000"/>
          <w:sz w:val="28"/>
          <w:szCs w:val="28"/>
        </w:rPr>
        <w:t xml:space="preserve"> преобразователя поступают положительные числа </w:t>
      </w:r>
      <w:r w:rsidRPr="00B845EA">
        <w:rPr>
          <w:rStyle w:val="2"/>
          <w:color w:val="000000"/>
          <w:sz w:val="28"/>
          <w:szCs w:val="28"/>
        </w:rPr>
        <w:t>(</w:t>
      </w:r>
      <w:r>
        <w:rPr>
          <w:rStyle w:val="2"/>
          <w:rFonts w:ascii="Cambria Math" w:hAnsi="Cambria Math"/>
          <w:color w:val="000000"/>
          <w:sz w:val="28"/>
          <w:szCs w:val="28"/>
        </w:rPr>
        <w:t>ω</w:t>
      </w:r>
      <w:r>
        <w:rPr>
          <w:rStyle w:val="2"/>
          <w:color w:val="000000"/>
          <w:sz w:val="28"/>
          <w:szCs w:val="28"/>
        </w:rPr>
        <w:t>=0).</w:t>
      </w:r>
    </w:p>
    <w:p w:rsidR="0025773E" w:rsidRDefault="0025773E" w:rsidP="0025773E">
      <w:pPr>
        <w:pStyle w:val="20"/>
        <w:shd w:val="clear" w:color="auto" w:fill="auto"/>
        <w:spacing w:line="276" w:lineRule="auto"/>
        <w:ind w:firstLine="709"/>
        <w:contextualSpacing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 Что снимают с выходов </w:t>
      </w:r>
      <w:r>
        <w:rPr>
          <w:rStyle w:val="2"/>
          <w:rFonts w:ascii="Cambria Math" w:hAnsi="Cambria Math"/>
          <w:color w:val="000000"/>
          <w:sz w:val="28"/>
          <w:szCs w:val="28"/>
        </w:rPr>
        <w:t>𝒀𝒊</w:t>
      </w:r>
      <w:r>
        <w:rPr>
          <w:rStyle w:val="2"/>
          <w:color w:val="000000"/>
          <w:sz w:val="28"/>
          <w:szCs w:val="28"/>
        </w:rPr>
        <w:t xml:space="preserve">, если на входы </w:t>
      </w:r>
      <w:r>
        <w:rPr>
          <w:rStyle w:val="2"/>
          <w:rFonts w:ascii="Cambria Math" w:hAnsi="Cambria Math"/>
          <w:color w:val="000000"/>
          <w:sz w:val="28"/>
          <w:szCs w:val="28"/>
        </w:rPr>
        <w:t>𝑿𝒊</w:t>
      </w:r>
      <w:r>
        <w:rPr>
          <w:rStyle w:val="2"/>
          <w:color w:val="000000"/>
          <w:sz w:val="28"/>
          <w:szCs w:val="28"/>
        </w:rPr>
        <w:t xml:space="preserve"> преобразователя поступают отрицательные числа </w:t>
      </w:r>
      <w:r w:rsidRPr="00B845EA">
        <w:rPr>
          <w:rStyle w:val="2"/>
          <w:color w:val="000000"/>
          <w:sz w:val="28"/>
          <w:szCs w:val="28"/>
        </w:rPr>
        <w:t>(</w:t>
      </w:r>
      <w:r>
        <w:rPr>
          <w:rStyle w:val="2"/>
          <w:rFonts w:ascii="Cambria Math" w:hAnsi="Cambria Math"/>
          <w:color w:val="000000"/>
          <w:sz w:val="28"/>
          <w:szCs w:val="28"/>
        </w:rPr>
        <w:t>ω</w:t>
      </w:r>
      <w:r>
        <w:rPr>
          <w:rStyle w:val="2"/>
          <w:color w:val="000000"/>
          <w:sz w:val="28"/>
          <w:szCs w:val="28"/>
        </w:rPr>
        <w:t>=1).</w:t>
      </w:r>
    </w:p>
    <w:p w:rsidR="0025773E" w:rsidRDefault="0025773E" w:rsidP="0025773E">
      <w:pPr>
        <w:pStyle w:val="20"/>
        <w:shd w:val="clear" w:color="auto" w:fill="auto"/>
        <w:spacing w:line="276" w:lineRule="auto"/>
        <w:ind w:firstLine="709"/>
        <w:contextualSpacing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 Представьте таблицу з</w:t>
      </w:r>
      <w:r w:rsidRPr="00B845EA">
        <w:rPr>
          <w:rStyle w:val="2"/>
          <w:color w:val="000000"/>
          <w:sz w:val="28"/>
          <w:szCs w:val="28"/>
        </w:rPr>
        <w:t>акон</w:t>
      </w:r>
      <w:r>
        <w:rPr>
          <w:rStyle w:val="2"/>
          <w:color w:val="000000"/>
          <w:sz w:val="28"/>
          <w:szCs w:val="28"/>
        </w:rPr>
        <w:t>а</w:t>
      </w:r>
      <w:r w:rsidRPr="00B845EA">
        <w:rPr>
          <w:rStyle w:val="2"/>
          <w:color w:val="000000"/>
          <w:sz w:val="28"/>
          <w:szCs w:val="28"/>
        </w:rPr>
        <w:t xml:space="preserve"> функционирования любого </w:t>
      </w:r>
      <w:r w:rsidR="002F0DE4">
        <w:rPr>
          <w:rStyle w:val="2"/>
          <w:color w:val="000000"/>
          <w:sz w:val="28"/>
          <w:szCs w:val="28"/>
        </w:rPr>
        <w:t>i -</w:t>
      </w:r>
      <w:bookmarkStart w:id="0" w:name="_GoBack"/>
      <w:bookmarkEnd w:id="0"/>
      <w:proofErr w:type="spellStart"/>
      <w:r>
        <w:rPr>
          <w:rStyle w:val="2"/>
          <w:color w:val="000000"/>
          <w:sz w:val="28"/>
          <w:szCs w:val="28"/>
        </w:rPr>
        <w:t>г</w:t>
      </w:r>
      <w:r w:rsidRPr="00B845EA">
        <w:rPr>
          <w:rStyle w:val="2"/>
          <w:color w:val="000000"/>
          <w:sz w:val="28"/>
          <w:szCs w:val="28"/>
        </w:rPr>
        <w:t>o</w:t>
      </w:r>
      <w:proofErr w:type="spellEnd"/>
      <w:r w:rsidRPr="00B845EA">
        <w:rPr>
          <w:rStyle w:val="2"/>
          <w:color w:val="000000"/>
          <w:sz w:val="28"/>
          <w:szCs w:val="28"/>
        </w:rPr>
        <w:t xml:space="preserve"> разряда преобра</w:t>
      </w:r>
      <w:r w:rsidRPr="00B845EA">
        <w:rPr>
          <w:rStyle w:val="2"/>
          <w:color w:val="000000"/>
          <w:sz w:val="28"/>
          <w:szCs w:val="28"/>
        </w:rPr>
        <w:softHyphen/>
        <w:t>зователя прямого кода в обратный</w:t>
      </w:r>
    </w:p>
    <w:p w:rsidR="0025773E" w:rsidRDefault="0025773E" w:rsidP="0025773E">
      <w:pPr>
        <w:pStyle w:val="20"/>
        <w:shd w:val="clear" w:color="auto" w:fill="auto"/>
        <w:spacing w:line="276" w:lineRule="auto"/>
        <w:ind w:firstLine="709"/>
        <w:contextualSpacing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5.</w:t>
      </w:r>
      <w:r w:rsidRPr="00B845E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Какой вид имеет переключательная функция для </w:t>
      </w:r>
      <w:r w:rsidRPr="00B845EA">
        <w:rPr>
          <w:rStyle w:val="2"/>
          <w:color w:val="000000"/>
          <w:sz w:val="28"/>
          <w:szCs w:val="28"/>
        </w:rPr>
        <w:t>-го раз</w:t>
      </w:r>
      <w:r w:rsidRPr="00B845EA">
        <w:rPr>
          <w:rStyle w:val="2"/>
          <w:color w:val="000000"/>
          <w:sz w:val="28"/>
          <w:szCs w:val="28"/>
        </w:rPr>
        <w:softHyphen/>
        <w:t>ряда</w:t>
      </w:r>
      <w:r>
        <w:rPr>
          <w:rStyle w:val="2"/>
          <w:color w:val="000000"/>
          <w:sz w:val="28"/>
          <w:szCs w:val="28"/>
        </w:rPr>
        <w:t xml:space="preserve"> на основе таблицы з</w:t>
      </w:r>
      <w:r w:rsidRPr="00B845EA">
        <w:rPr>
          <w:rStyle w:val="2"/>
          <w:color w:val="000000"/>
          <w:sz w:val="28"/>
          <w:szCs w:val="28"/>
        </w:rPr>
        <w:t>акон</w:t>
      </w:r>
      <w:r>
        <w:rPr>
          <w:rStyle w:val="2"/>
          <w:color w:val="000000"/>
          <w:sz w:val="28"/>
          <w:szCs w:val="28"/>
        </w:rPr>
        <w:t>а</w:t>
      </w:r>
      <w:r w:rsidRPr="00B845EA">
        <w:rPr>
          <w:rStyle w:val="2"/>
          <w:color w:val="000000"/>
          <w:sz w:val="28"/>
          <w:szCs w:val="28"/>
        </w:rPr>
        <w:t xml:space="preserve"> функционирования</w:t>
      </w:r>
      <w:r>
        <w:rPr>
          <w:rStyle w:val="2"/>
          <w:color w:val="000000"/>
          <w:sz w:val="28"/>
          <w:szCs w:val="28"/>
        </w:rPr>
        <w:t>?</w:t>
      </w:r>
      <w:r>
        <w:rPr>
          <w:sz w:val="28"/>
          <w:szCs w:val="28"/>
        </w:rPr>
        <w:tab/>
      </w:r>
    </w:p>
    <w:p w:rsidR="0025773E" w:rsidRPr="00453133" w:rsidRDefault="0025773E" w:rsidP="0025773E">
      <w:pPr>
        <w:pStyle w:val="20"/>
        <w:shd w:val="clear" w:color="auto" w:fill="auto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Какой вид имеет условное графическое обозначение </w:t>
      </w:r>
      <w:r w:rsidRPr="00B845EA">
        <w:rPr>
          <w:rStyle w:val="2"/>
          <w:color w:val="000000"/>
          <w:sz w:val="28"/>
          <w:szCs w:val="28"/>
        </w:rPr>
        <w:t>преобра</w:t>
      </w:r>
      <w:r w:rsidRPr="00B845EA">
        <w:rPr>
          <w:rStyle w:val="2"/>
          <w:color w:val="000000"/>
          <w:sz w:val="28"/>
          <w:szCs w:val="28"/>
        </w:rPr>
        <w:softHyphen/>
        <w:t xml:space="preserve">зователя прямого </w:t>
      </w:r>
      <w:r>
        <w:rPr>
          <w:rStyle w:val="2"/>
          <w:color w:val="000000"/>
          <w:sz w:val="28"/>
          <w:szCs w:val="28"/>
        </w:rPr>
        <w:t xml:space="preserve">двоичного </w:t>
      </w:r>
      <w:r w:rsidRPr="00B845EA">
        <w:rPr>
          <w:rStyle w:val="2"/>
          <w:color w:val="000000"/>
          <w:sz w:val="28"/>
          <w:szCs w:val="28"/>
        </w:rPr>
        <w:t>кода в обратный</w:t>
      </w:r>
      <w:r>
        <w:rPr>
          <w:rStyle w:val="2"/>
          <w:color w:val="000000"/>
          <w:sz w:val="28"/>
          <w:szCs w:val="28"/>
        </w:rPr>
        <w:t>?</w:t>
      </w:r>
    </w:p>
    <w:p w:rsidR="0025773E" w:rsidRDefault="0025773E" w:rsidP="002577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Определение сумматора</w:t>
      </w:r>
    </w:p>
    <w:p w:rsidR="0025773E" w:rsidRDefault="0025773E" w:rsidP="002577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Какой вид имеет таблица истинности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одноразрядного комбинационного</w:t>
      </w:r>
      <w:r w:rsidRPr="00B8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тора?</w:t>
      </w:r>
    </w:p>
    <w:p w:rsidR="0025773E" w:rsidRDefault="0025773E" w:rsidP="002577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вид имеет переключа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тельная функция для выхода </w:t>
      </w: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 xml:space="preserve">𝑺𝒊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одноразрядного комбинационного</w:t>
      </w:r>
      <w:r w:rsidRPr="00B8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тора?</w:t>
      </w:r>
    </w:p>
    <w:p w:rsidR="0025773E" w:rsidRPr="00B845EA" w:rsidRDefault="0025773E" w:rsidP="002577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0CF" w:rsidRDefault="009930CF"/>
    <w:sectPr w:rsidR="0099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E"/>
    <w:rsid w:val="0025773E"/>
    <w:rsid w:val="002F0DE4"/>
    <w:rsid w:val="00627990"/>
    <w:rsid w:val="009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7634"/>
  <w15:chartTrackingRefBased/>
  <w15:docId w15:val="{C71CEA2C-6200-4938-9FE9-22C05EA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5773E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577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aliases w:val="Интервал 1 pt,Интервал 2 pt"/>
    <w:basedOn w:val="2"/>
    <w:uiPriority w:val="99"/>
    <w:rsid w:val="0025773E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5773E"/>
    <w:pPr>
      <w:shd w:val="clear" w:color="auto" w:fill="FFFFFF"/>
      <w:spacing w:after="0" w:line="220" w:lineRule="exact"/>
      <w:jc w:val="both"/>
    </w:pPr>
    <w:rPr>
      <w:rFonts w:ascii="Trebuchet MS" w:hAnsi="Trebuchet MS" w:cs="Trebuchet MS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25773E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2021-03-30T03:57:00Z</dcterms:created>
  <dcterms:modified xsi:type="dcterms:W3CDTF">2023-02-14T07:28:00Z</dcterms:modified>
</cp:coreProperties>
</file>