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E" w:rsidRPr="0079478F" w:rsidRDefault="0079478F" w:rsidP="0079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8F">
        <w:rPr>
          <w:rFonts w:ascii="Times New Roman" w:hAnsi="Times New Roman" w:cs="Times New Roman"/>
          <w:b/>
          <w:sz w:val="28"/>
          <w:szCs w:val="28"/>
        </w:rPr>
        <w:t>Трёхфазные выпрямители</w:t>
      </w:r>
      <w:bookmarkStart w:id="0" w:name="_GoBack"/>
      <w:bookmarkEnd w:id="0"/>
    </w:p>
    <w:p w:rsidR="0079478F" w:rsidRPr="000B0562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выпрямления при трехфазном питании применяются при мощно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сти выпрямленного 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в единицы киловатт и выш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е, поскольку при боль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шой мощности однофазные схемы создают заметную несимметричную на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грузку на трехфазную сеть.</w:t>
      </w:r>
    </w:p>
    <w:p w:rsidR="0079478F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Трехфазная однотактная схема выпрямления.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Схема приведена на рис.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9.4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en-US"/>
        </w:rPr>
        <w:t>a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(первичная обмотка трансформатора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en-US"/>
        </w:rPr>
        <w:t>T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показана). Такой вы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прямитель состоит из трех работающих на общую нагрузку </w:t>
      </w:r>
      <w:r w:rsidRPr="006C1BB3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lang w:val="en-US"/>
        </w:rPr>
        <w:t>R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однополупе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риодных выпрямителей (см. рис.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9.3,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а),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питаются тремя напряже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ниями, сдвинутыми на одну треть периода (рис.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9.4,6). </w:t>
      </w:r>
    </w:p>
    <w:p w:rsidR="0079478F" w:rsidRPr="006C1BB3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из диодов выпрямителя открыт в течение времени</w:t>
      </w:r>
      <w:proofErr w:type="gramStart"/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1B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proofErr w:type="gramEnd"/>
      <w:r w:rsidRPr="006C1B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/3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его аноде имеется наибольший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положительный потенциал. Остальные диоды в это время запер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ты обратным напряжение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м, наибольшее значение которого </w:t>
      </w:r>
      <w:r w:rsidRPr="006C1B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U</w:t>
      </w:r>
      <w:r w:rsidRPr="006C1B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val="en-US"/>
        </w:rPr>
        <w:t>o</w:t>
      </w:r>
      <w:r w:rsidRPr="006C1B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bscript"/>
        </w:rPr>
        <w:t>6</w:t>
      </w:r>
      <w:r w:rsidRPr="006C1B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val="en-US"/>
        </w:rPr>
        <w:t>p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равно амп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литуде линейного напряжения вторичной обмотки (табл.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9.1).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Пульсации выпрямленного напряжения </w:t>
      </w:r>
      <w:r w:rsidRPr="006C1BB3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lang w:val="en-US"/>
        </w:rPr>
        <w:t>U</w:t>
      </w:r>
      <w:r w:rsidRPr="006C1BB3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vertAlign w:val="subscript"/>
        </w:rPr>
        <w:t>0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тока в нагрузке </w:t>
      </w:r>
      <w:r w:rsidRPr="006C1BB3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lang w:val="en-US"/>
        </w:rPr>
        <w:t>I</w:t>
      </w:r>
      <w:r w:rsidRPr="006C1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0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 видно из рис.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9.4,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 xml:space="preserve">б,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меньше, чем при однофазном питании.</w:t>
      </w:r>
    </w:p>
    <w:p w:rsidR="0079478F" w:rsidRPr="000B0562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Трехфазная мостовая схема (схема Ларионова).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Схема выпрямителя показана на рис.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9.4,</w:t>
      </w:r>
      <w:r w:rsidRPr="00E22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Нагрузка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8"/>
          <w:szCs w:val="28"/>
          <w:lang w:val="en-US"/>
        </w:rPr>
        <w:t>R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каждый момент времени включена через два последовательно соединенных диода на линейное напряжение меж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ду теми фазами, разность потенциалов между которыми в данный момент наибольшая.</w:t>
      </w:r>
    </w:p>
    <w:p w:rsidR="0079478F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Так, в интервале времени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bscript"/>
        </w:rPr>
        <w:t>1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—</w:t>
      </w:r>
      <w:r w:rsidRPr="00E22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bscript"/>
        </w:rPr>
        <w:t>2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(рис.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9.4,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аибольшая разность потен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циалов между фазами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en-US"/>
        </w:rPr>
        <w:t>A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en-US"/>
        </w:rPr>
        <w:t>B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vertAlign w:val="subscript"/>
          <w:lang w:val="en-US"/>
        </w:rPr>
        <w:t>t</w:t>
      </w:r>
      <w:proofErr w:type="spellEnd"/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причем потенциал точки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en-US"/>
        </w:rPr>
        <w:t>A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 потенциала</w:t>
      </w:r>
      <w:r w:rsidRPr="00E2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точки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тому ток проходит по цепи: фаза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вторичной обмотки транс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форматора — диод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нагрузка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R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диод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VS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фаза </w:t>
      </w:r>
      <w:r w:rsidRPr="00E224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B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трансформатора. Остальные диоды в этом интервале заперты. </w:t>
      </w:r>
    </w:p>
    <w:p w:rsidR="0079478F" w:rsidRPr="000B0562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следующий интервал времени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bscript"/>
        </w:rPr>
        <w:t>2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—</w:t>
      </w:r>
      <w:r w:rsidRPr="00E22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bscript"/>
        </w:rPr>
        <w:t>3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наибольшая разность потенциалов будет между фазами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A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,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му ток пройдет через диоды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</w:t>
      </w:r>
      <w:r w:rsidRPr="00E224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  <w:proofErr w:type="gramEnd"/>
    </w:p>
    <w:p w:rsidR="0079478F" w:rsidRPr="000B0562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Пульсации выпрямленного напряжения (тока) в этой схеме незначитель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ны (рис.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9.4,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г), что является ее ценным свойством. Ток во вторичной обмот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ке проходит в течение обоих полупериодов.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Ha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9.4,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 показан график тока фазы </w:t>
      </w:r>
      <w:r w:rsidRPr="000B0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</w:p>
    <w:p w:rsidR="0079478F" w:rsidRDefault="0079478F" w:rsidP="007947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Трехфазную мостовую схему можно применять и при соединении вторич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ной обмотки трансформатора треугольником.</w:t>
      </w:r>
    </w:p>
    <w:p w:rsidR="0079478F" w:rsidRPr="000B0562" w:rsidRDefault="0079478F" w:rsidP="007947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9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0B05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241D4" wp14:editId="260451F6">
            <wp:extent cx="5554493" cy="3961601"/>
            <wp:effectExtent l="0" t="0" r="825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79" cy="40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8F" w:rsidRPr="000B0562" w:rsidRDefault="0079478F" w:rsidP="0079478F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78F" w:rsidRPr="000B0562" w:rsidRDefault="0079478F" w:rsidP="0079478F">
      <w:pPr>
        <w:tabs>
          <w:tab w:val="left" w:pos="83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9.4. 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выпрямления переменного тока и</w:t>
      </w:r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графики напряжений и токов при трехфазной </w:t>
      </w:r>
      <w:proofErr w:type="spellStart"/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питаюшей</w:t>
      </w:r>
      <w:proofErr w:type="spellEnd"/>
      <w:r w:rsidRPr="000B0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сети</w:t>
      </w:r>
    </w:p>
    <w:p w:rsidR="0079478F" w:rsidRDefault="0079478F"/>
    <w:sectPr w:rsidR="0079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8F"/>
    <w:rsid w:val="0079478F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8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8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2024-03-10T17:44:00Z</dcterms:created>
  <dcterms:modified xsi:type="dcterms:W3CDTF">2024-03-10T17:47:00Z</dcterms:modified>
</cp:coreProperties>
</file>