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2CE" w:rsidRDefault="004D3BFD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17">
        <w:rPr>
          <w:rFonts w:ascii="Times New Roman" w:hAnsi="Times New Roman" w:cs="Times New Roman"/>
          <w:b/>
          <w:sz w:val="28"/>
          <w:szCs w:val="28"/>
        </w:rPr>
        <w:t>Анализ линейных электрических цепей несинусоидального тока</w:t>
      </w:r>
    </w:p>
    <w:p w:rsidR="00F45717" w:rsidRPr="00F45717" w:rsidRDefault="00F45717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160B" w:rsidRPr="00F45717" w:rsidRDefault="007D160B" w:rsidP="00F45717">
      <w:pPr>
        <w:pStyle w:val="21"/>
        <w:shd w:val="clear" w:color="auto" w:fill="auto"/>
        <w:spacing w:line="240" w:lineRule="auto"/>
        <w:ind w:firstLine="709"/>
        <w:contextualSpacing/>
        <w:jc w:val="both"/>
        <w:rPr>
          <w:rStyle w:val="20"/>
          <w:color w:val="000000"/>
        </w:rPr>
      </w:pPr>
      <w:proofErr w:type="gramStart"/>
      <w:r w:rsidRPr="00F45717">
        <w:rPr>
          <w:rStyle w:val="20"/>
          <w:color w:val="000000"/>
        </w:rPr>
        <w:t>Расчет линейной электрической цепи с несинусоидальной ЭДС вы</w:t>
      </w:r>
      <w:r w:rsidRPr="00F45717">
        <w:rPr>
          <w:rStyle w:val="20"/>
          <w:color w:val="000000"/>
        </w:rPr>
        <w:softHyphen/>
        <w:t>полняется на основе принципа наложения:</w:t>
      </w:r>
      <w:proofErr w:type="gramEnd"/>
      <w:r w:rsidRPr="00F45717">
        <w:rPr>
          <w:rStyle w:val="20"/>
          <w:color w:val="000000"/>
        </w:rPr>
        <w:t xml:space="preserve"> ЭДС представляют в виде суммы постоянной и синусоидальных составляющих</w:t>
      </w:r>
    </w:p>
    <w:p w:rsidR="007D160B" w:rsidRPr="00F45717" w:rsidRDefault="007D160B" w:rsidP="00F45717">
      <w:pPr>
        <w:pStyle w:val="21"/>
        <w:shd w:val="clear" w:color="auto" w:fill="auto"/>
        <w:spacing w:line="240" w:lineRule="auto"/>
        <w:ind w:firstLine="709"/>
        <w:contextualSpacing/>
        <w:jc w:val="both"/>
      </w:pPr>
    </w:p>
    <w:p w:rsidR="007D160B" w:rsidRDefault="007D160B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EA7EC" wp14:editId="4AFCD11D">
            <wp:extent cx="2220686" cy="326885"/>
            <wp:effectExtent l="38100" t="38100" r="27305" b="355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2472" cy="327148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45717" w:rsidRDefault="00F45717" w:rsidP="00F457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60B" w:rsidRPr="007D160B" w:rsidRDefault="007D160B" w:rsidP="00F4571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 несинусоидальной ЭДС представляют как последовательно соединенные источники постоянной ЭДС и источники </w:t>
      </w:r>
      <w:proofErr w:type="gramStart"/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синусоидаль</w:t>
      </w: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</w:t>
      </w:r>
      <w:proofErr w:type="gramEnd"/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ЭДС с соответствующими частотами. При этом мгновенное зна</w:t>
      </w: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чение тока равно алгебраической сумме мгновенных значений токов от каждого источника ЭДС:</w:t>
      </w:r>
    </w:p>
    <w:p w:rsidR="007D160B" w:rsidRDefault="007D160B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F3135" wp14:editId="763F98C4">
            <wp:extent cx="1976783" cy="427511"/>
            <wp:effectExtent l="38100" t="38100" r="42545" b="298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6456" cy="42744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45717" w:rsidRPr="00F45717" w:rsidRDefault="00F45717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сопротивление для всех гармоник будем считать одина</w:t>
      </w: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ковым. Индуктивное сопротивление увеличивается с увеличением но</w:t>
      </w: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мера гармоники</w:t>
      </w:r>
    </w:p>
    <w:p w:rsidR="007D160B" w:rsidRPr="00F45717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60B" w:rsidRDefault="007D160B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4813B" wp14:editId="736E68CE">
            <wp:extent cx="1401051" cy="365810"/>
            <wp:effectExtent l="38100" t="38100" r="46990" b="342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5789" cy="369658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45717" w:rsidRPr="00F45717" w:rsidRDefault="00F45717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160B" w:rsidRPr="00F45717" w:rsidRDefault="007D160B" w:rsidP="00F45717">
      <w:pPr>
        <w:pStyle w:val="31"/>
        <w:shd w:val="clear" w:color="auto" w:fill="auto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5717">
        <w:rPr>
          <w:rStyle w:val="30"/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proofErr w:type="gramStart"/>
      <w:r w:rsidRPr="00F45717">
        <w:rPr>
          <w:rStyle w:val="3LucidaSansUnicode"/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F45717">
        <w:rPr>
          <w:rStyle w:val="3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5717">
        <w:rPr>
          <w:rStyle w:val="32"/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F45717">
        <w:rPr>
          <w:rStyle w:val="30"/>
          <w:rFonts w:ascii="Times New Roman" w:hAnsi="Times New Roman" w:cs="Times New Roman"/>
          <w:color w:val="000000"/>
          <w:sz w:val="28"/>
          <w:szCs w:val="28"/>
        </w:rPr>
        <w:t>номер гармоники.</w:t>
      </w: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Емкостное сопротивление изменяется обратно пропорционально номеру гармоники</w:t>
      </w:r>
    </w:p>
    <w:p w:rsidR="007D160B" w:rsidRPr="00F45717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60B" w:rsidRDefault="007D160B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7A5C3" wp14:editId="395F2A0B">
            <wp:extent cx="1306511" cy="580265"/>
            <wp:effectExtent l="38100" t="38100" r="46355" b="298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6849" cy="584856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45717" w:rsidRPr="00F45717" w:rsidRDefault="00F45717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Действующее значение тока и напряжения в несинусоидальной цепи определяются как среднеквадратичное значение величины</w:t>
      </w:r>
    </w:p>
    <w:p w:rsidR="007D160B" w:rsidRPr="00F45717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60B" w:rsidRDefault="007D160B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CB9BF" wp14:editId="38CE8E62">
            <wp:extent cx="2345954" cy="771896"/>
            <wp:effectExtent l="38100" t="38100" r="35560" b="476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0433" cy="77666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45717" w:rsidRPr="00F45717" w:rsidRDefault="00F45717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 мощность несинусоидального тока выражается фор</w:t>
      </w: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мулой</w:t>
      </w:r>
    </w:p>
    <w:p w:rsidR="007D160B" w:rsidRPr="00F45717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60B" w:rsidRDefault="007D160B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390FB4" wp14:editId="131C5EE2">
            <wp:extent cx="4353435" cy="414270"/>
            <wp:effectExtent l="38100" t="38100" r="28575" b="431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7561" cy="419421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171FD" w:rsidRPr="00F45717" w:rsidRDefault="009171FD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D160B" w:rsidRPr="00F45717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Полная мощность в цепи несинусоидального тока равна</w:t>
      </w: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60B" w:rsidRDefault="007D160B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0CC8F" wp14:editId="7C645639">
            <wp:extent cx="570016" cy="261258"/>
            <wp:effectExtent l="38100" t="38100" r="40005" b="438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891" cy="266701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45717" w:rsidRPr="00F45717" w:rsidRDefault="00F45717" w:rsidP="00F4571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отметить, что несинусоидальный ток и напряжение не мо</w:t>
      </w: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гут быть </w:t>
      </w:r>
      <w:proofErr w:type="gramStart"/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представлены</w:t>
      </w:r>
      <w:proofErr w:type="gramEnd"/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векторов, поэтому</w:t>
      </w:r>
    </w:p>
    <w:p w:rsidR="007D160B" w:rsidRPr="00F45717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60B" w:rsidRDefault="007D160B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CC577" wp14:editId="0C402A58">
            <wp:extent cx="1298429" cy="427453"/>
            <wp:effectExtent l="38100" t="38100" r="35560" b="298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6960" cy="430261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A761B" w:rsidRDefault="004A761B" w:rsidP="004A761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60B" w:rsidRPr="007D160B" w:rsidRDefault="007D160B" w:rsidP="004A761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последнее выражение выведено из треугольника мощностей для синусоидального тока определенной частоты.</w:t>
      </w: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линейных электрических цепей с не</w:t>
      </w:r>
      <w:r w:rsidR="004A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синусоидальной</w:t>
      </w:r>
      <w:proofErr w:type="gramEnd"/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ЭДС разберем на конкретных примерах.</w:t>
      </w: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1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 13.1</w:t>
      </w: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действующее значение тока, если неразветвленная цепь имеет параметры: активное сопротивление </w:t>
      </w:r>
      <w:r w:rsidRPr="007D160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8"/>
          <w:szCs w:val="28"/>
          <w:lang w:val="en-US"/>
        </w:rPr>
        <w:t>R</w:t>
      </w: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3 Ом, реактивное сопротивление </w:t>
      </w:r>
      <w:r w:rsidRPr="007D160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8"/>
          <w:szCs w:val="28"/>
          <w:lang w:eastAsia="ru-RU"/>
        </w:rPr>
        <w:t>х,</w:t>
      </w: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4 Ом. Напряжение цепи изменяется по закону</w:t>
      </w:r>
    </w:p>
    <w:p w:rsidR="007D160B" w:rsidRPr="00F45717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60B" w:rsidRDefault="007D160B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529B8" wp14:editId="1F3E30B7">
            <wp:extent cx="1522027" cy="902525"/>
            <wp:effectExtent l="38100" t="38100" r="40640" b="311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5905" cy="91075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A761B" w:rsidRPr="00F45717" w:rsidRDefault="004A761B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160B" w:rsidRPr="007D160B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первой гармоники</w:t>
      </w:r>
    </w:p>
    <w:p w:rsidR="007D160B" w:rsidRPr="00F45717" w:rsidRDefault="007D160B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160B" w:rsidRDefault="007D160B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FB127" wp14:editId="339BE263">
            <wp:extent cx="2671129" cy="472803"/>
            <wp:effectExtent l="38100" t="38100" r="34290" b="419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9408" cy="477808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A761B" w:rsidRPr="00F45717" w:rsidRDefault="004A761B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5EBE" w:rsidRDefault="00C65EBE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8B2CC" wp14:editId="46003D36">
            <wp:extent cx="1969247" cy="1156264"/>
            <wp:effectExtent l="38100" t="38100" r="31115" b="44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3001" cy="1152597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A761B" w:rsidRPr="00F45717" w:rsidRDefault="004A761B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5EBE" w:rsidRPr="00C65EBE" w:rsidRDefault="00C65EBE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Действующее значение тока в цепи</w:t>
      </w:r>
    </w:p>
    <w:p w:rsidR="00C65EBE" w:rsidRPr="00F45717" w:rsidRDefault="00C65EBE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5EBE" w:rsidRDefault="00C65EBE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391943" wp14:editId="338ACE3F">
            <wp:extent cx="2731325" cy="366469"/>
            <wp:effectExtent l="38100" t="38100" r="31115" b="336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0020" cy="367636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A761B" w:rsidRDefault="004A761B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761B" w:rsidRPr="00F45717" w:rsidRDefault="004A761B" w:rsidP="004A761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5EBE" w:rsidRDefault="00C65EBE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5E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 13.2</w:t>
      </w:r>
    </w:p>
    <w:p w:rsidR="004A761B" w:rsidRPr="00C65EBE" w:rsidRDefault="004A761B" w:rsidP="009171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5EBE" w:rsidRPr="00C65EBE" w:rsidRDefault="00C65EBE" w:rsidP="009171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к неразветвленной цепи, представленной на рис. 13.3, при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ложено несинусоидальное напряжение</w:t>
      </w:r>
    </w:p>
    <w:p w:rsidR="00C65EBE" w:rsidRPr="00F45717" w:rsidRDefault="00C65EBE" w:rsidP="009171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5EBE" w:rsidRDefault="00C65EBE" w:rsidP="009171FD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B5C13" wp14:editId="30D82603">
            <wp:extent cx="3656541" cy="354369"/>
            <wp:effectExtent l="38100" t="38100" r="39370" b="457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7335" cy="358323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A761B" w:rsidRPr="00F45717" w:rsidRDefault="004A761B" w:rsidP="009171FD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5EBE" w:rsidRDefault="00C65EBE" w:rsidP="009171FD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70426" wp14:editId="2CA71573">
            <wp:extent cx="4561401" cy="2113808"/>
            <wp:effectExtent l="38100" t="38100" r="29845" b="393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2264" cy="212811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A761B" w:rsidRPr="00F45717" w:rsidRDefault="004A761B" w:rsidP="009171FD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5EBE" w:rsidRPr="00C65EBE" w:rsidRDefault="00C65EBE" w:rsidP="009171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Цепь имеет параметры: активное сопротивление </w:t>
      </w:r>
      <w:r w:rsidRPr="00C65E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R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10 Ом, индук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тивность </w:t>
      </w:r>
      <w:r w:rsidRPr="00C65E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L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0,08 Гн и емкость</w:t>
      </w:r>
      <w:proofErr w:type="gramStart"/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25,5 мкФ. Определить показания всех приборов, включенных в цепь, и записать формулу мгновенного значения тока.</w:t>
      </w:r>
    </w:p>
    <w:p w:rsidR="004A761B" w:rsidRPr="00C65EBE" w:rsidRDefault="00C65EBE" w:rsidP="009171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5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Решение</w:t>
      </w:r>
    </w:p>
    <w:p w:rsidR="00C65EBE" w:rsidRPr="00C65EBE" w:rsidRDefault="00C65EBE" w:rsidP="009171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 цепи для постоянной составляющей тока стремит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к бесконечности </w:t>
      </w:r>
      <w:proofErr w:type="spellStart"/>
      <w:proofErr w:type="gramStart"/>
      <w:r w:rsidRPr="00C65E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Zo</w:t>
      </w:r>
      <w:proofErr w:type="spellEnd"/>
      <w:proofErr w:type="gramEnd"/>
      <w:r w:rsidR="004A7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761B">
        <w:rPr>
          <w:rFonts w:ascii="Cambria Math" w:eastAsia="Times New Roman" w:hAnsi="Cambria Math" w:cs="Times New Roman"/>
          <w:color w:val="000000"/>
          <w:sz w:val="28"/>
          <w:szCs w:val="28"/>
        </w:rPr>
        <w:t>→∞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в цепь включен конденсатор. Таким образом, постоянная соста</w:t>
      </w:r>
      <w:r w:rsidR="0091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вляющая тока в цепи равна нулю </w:t>
      </w:r>
      <w:r w:rsidR="009171FD"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  <w:t>𝑰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0.</w:t>
      </w:r>
    </w:p>
    <w:p w:rsidR="00C65EBE" w:rsidRPr="00C65EBE" w:rsidRDefault="00C65EBE" w:rsidP="009171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Произведем расчет параметров цепи для первой гармоники</w:t>
      </w:r>
    </w:p>
    <w:p w:rsidR="00C65EBE" w:rsidRPr="00F45717" w:rsidRDefault="00C65EBE" w:rsidP="009171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5EBE" w:rsidRPr="00F45717" w:rsidRDefault="00C65EBE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2AB34" wp14:editId="3E4EA53C">
            <wp:extent cx="4678878" cy="1293705"/>
            <wp:effectExtent l="38100" t="38100" r="45720" b="400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0573" cy="1296939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65EBE" w:rsidRDefault="00C65EBE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25C33D" wp14:editId="45BFF033">
            <wp:extent cx="3356527" cy="2719449"/>
            <wp:effectExtent l="38100" t="38100" r="34925" b="431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1809" cy="2723729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171FD" w:rsidRPr="00F45717" w:rsidRDefault="009171FD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5EBE" w:rsidRPr="00C65EBE" w:rsidRDefault="00C65EBE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Определим параметры цепи для третьей гармоники</w:t>
      </w:r>
    </w:p>
    <w:p w:rsidR="00C65EBE" w:rsidRPr="00F45717" w:rsidRDefault="00C65EBE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5EBE" w:rsidRPr="00F45717" w:rsidRDefault="00C65EBE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EA3B9" wp14:editId="028BF030">
            <wp:extent cx="4963429" cy="4120737"/>
            <wp:effectExtent l="38100" t="38100" r="46990" b="323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0052" cy="4126236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171FD" w:rsidRDefault="009171FD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72" w:rsidRDefault="00665B72" w:rsidP="009171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Мгновенное значение несинусоидального тока</w:t>
      </w:r>
    </w:p>
    <w:p w:rsidR="009171FD" w:rsidRPr="009171FD" w:rsidRDefault="009171FD" w:rsidP="009171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72" w:rsidRDefault="00665B72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A1E34" wp14:editId="46B596A5">
            <wp:extent cx="4056703" cy="447581"/>
            <wp:effectExtent l="38100" t="38100" r="39370" b="292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2324" cy="450408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171FD" w:rsidRPr="00F45717" w:rsidRDefault="009171FD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5B72" w:rsidRPr="00665B72" w:rsidRDefault="00665B72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Показания вольтметра </w:t>
      </w:r>
      <w:proofErr w:type="spellStart"/>
      <w:r w:rsidRPr="00665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PV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 действующее значение приложен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к цепи напряжения</w:t>
      </w:r>
    </w:p>
    <w:p w:rsidR="00665B72" w:rsidRPr="00F45717" w:rsidRDefault="00665B72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5B72" w:rsidRPr="00F45717" w:rsidRDefault="00665B72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11C0C" wp14:editId="0B7DC59D">
            <wp:extent cx="4429496" cy="453053"/>
            <wp:effectExtent l="38100" t="38100" r="28575" b="425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0458" cy="459288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171FD" w:rsidRDefault="009171FD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72" w:rsidRDefault="00665B72" w:rsidP="009171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Амперметр </w:t>
      </w:r>
      <w:r w:rsidRPr="00665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показывает действующее значение тока в цепи</w:t>
      </w:r>
    </w:p>
    <w:p w:rsidR="009171FD" w:rsidRPr="009171FD" w:rsidRDefault="009171FD" w:rsidP="009171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5B72" w:rsidRDefault="00665B72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2D5EC" wp14:editId="34A5C049">
            <wp:extent cx="3752602" cy="446950"/>
            <wp:effectExtent l="38100" t="38100" r="38735" b="298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6855" cy="44626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171FD" w:rsidRPr="00F45717" w:rsidRDefault="009171FD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5B72" w:rsidRPr="00665B72" w:rsidRDefault="00665B72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Определим показания вольтметра </w:t>
      </w:r>
      <w:r w:rsidRPr="00665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РУ</w:t>
      </w:r>
      <w:proofErr w:type="gramStart"/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End"/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подключенного к зажимам </w:t>
      </w:r>
      <w:r w:rsidRPr="00665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ab</w:t>
      </w:r>
      <w:r w:rsidRPr="00665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учитывая, что постоянная составляющая напряжения сети </w:t>
      </w:r>
      <w:r w:rsidRPr="00665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U</w:t>
      </w:r>
      <w:r w:rsidRPr="00665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  <w:lang w:val="en-US"/>
        </w:rPr>
        <w:t>Q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ложена к конденсатору</w:t>
      </w:r>
    </w:p>
    <w:p w:rsidR="00665B72" w:rsidRPr="00F45717" w:rsidRDefault="00665B72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5B72" w:rsidRDefault="00665B72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E8C9B" wp14:editId="6FF4F936">
            <wp:extent cx="4433663" cy="1045610"/>
            <wp:effectExtent l="38100" t="38100" r="43180" b="406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2616" cy="1045363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171FD" w:rsidRPr="00F45717" w:rsidRDefault="009171FD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5B72" w:rsidRPr="00665B72" w:rsidRDefault="00665B72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Ваттметр </w:t>
      </w:r>
      <w:proofErr w:type="gramStart"/>
      <w:r w:rsidRPr="00665B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PW</w:t>
      </w:r>
      <w:proofErr w:type="gramEnd"/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активную мощность цепи</w:t>
      </w:r>
    </w:p>
    <w:p w:rsidR="00665B72" w:rsidRPr="00F45717" w:rsidRDefault="00665B72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5B72" w:rsidRDefault="00665B72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983D5" wp14:editId="1C13358F">
            <wp:extent cx="4576401" cy="751476"/>
            <wp:effectExtent l="38100" t="38100" r="34290" b="298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4301" cy="752773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171FD" w:rsidRPr="00F45717" w:rsidRDefault="009171FD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5B72" w:rsidRDefault="00665B72" w:rsidP="009171FD">
      <w:pPr>
        <w:keepNext/>
        <w:keepLine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  <w:bookmarkStart w:id="1" w:name="bookmark0"/>
      <w:r w:rsidRPr="00665B72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Контрольные вопросы и задания</w:t>
      </w:r>
      <w:bookmarkEnd w:id="1"/>
    </w:p>
    <w:p w:rsidR="009171FD" w:rsidRPr="00665B72" w:rsidRDefault="009171FD" w:rsidP="009171FD">
      <w:pPr>
        <w:keepNext/>
        <w:keepLine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</w:p>
    <w:p w:rsidR="00665B72" w:rsidRPr="00665B72" w:rsidRDefault="00665B72" w:rsidP="00F45717">
      <w:pPr>
        <w:numPr>
          <w:ilvl w:val="0"/>
          <w:numId w:val="1"/>
        </w:numPr>
        <w:tabs>
          <w:tab w:val="left" w:pos="98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какого принципа выполняется расчет линейной элек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трической цепи </w:t>
      </w:r>
      <w:proofErr w:type="gramStart"/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несинусоидальной ЭДС?</w:t>
      </w:r>
    </w:p>
    <w:p w:rsidR="00665B72" w:rsidRPr="00665B72" w:rsidRDefault="00F45717" w:rsidP="00F45717">
      <w:pPr>
        <w:numPr>
          <w:ilvl w:val="0"/>
          <w:numId w:val="1"/>
        </w:numPr>
        <w:tabs>
          <w:tab w:val="left" w:pos="101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FA64C0" wp14:editId="4BF7DD43">
            <wp:simplePos x="0" y="0"/>
            <wp:positionH relativeFrom="column">
              <wp:posOffset>3075305</wp:posOffset>
            </wp:positionH>
            <wp:positionV relativeFrom="paragraph">
              <wp:posOffset>176530</wp:posOffset>
            </wp:positionV>
            <wp:extent cx="2931795" cy="2087880"/>
            <wp:effectExtent l="38100" t="38100" r="40005" b="457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08788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B72"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зависимость активного, индуктивного и емкостного со</w:t>
      </w:r>
      <w:r w:rsidR="00665B72"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противления от номера гармоники?</w:t>
      </w:r>
    </w:p>
    <w:p w:rsidR="00665B72" w:rsidRPr="00665B72" w:rsidRDefault="00665B72" w:rsidP="00F45717">
      <w:pPr>
        <w:numPr>
          <w:ilvl w:val="0"/>
          <w:numId w:val="1"/>
        </w:numPr>
        <w:tabs>
          <w:tab w:val="left" w:pos="101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 формулы, по которым можно определить действу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ющее значение тока и напряжения в несинусоидальной цепи.</w:t>
      </w:r>
    </w:p>
    <w:p w:rsidR="00665B72" w:rsidRPr="00F45717" w:rsidRDefault="00665B72" w:rsidP="00F45717">
      <w:pPr>
        <w:numPr>
          <w:ilvl w:val="0"/>
          <w:numId w:val="1"/>
        </w:numPr>
        <w:tabs>
          <w:tab w:val="left" w:pos="102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 формулы активной, реактивной и полной мощности в несинусоидальной цепи.</w:t>
      </w:r>
    </w:p>
    <w:p w:rsidR="00665B72" w:rsidRPr="00665B72" w:rsidRDefault="00665B72" w:rsidP="00F45717">
      <w:pPr>
        <w:numPr>
          <w:ilvl w:val="0"/>
          <w:numId w:val="1"/>
        </w:numPr>
        <w:tabs>
          <w:tab w:val="left" w:pos="114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Почему отсутствует постоянная составляющая в формуле реак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тивной мощности?</w:t>
      </w:r>
    </w:p>
    <w:p w:rsidR="00665B72" w:rsidRPr="00665B72" w:rsidRDefault="00665B72" w:rsidP="00F45717">
      <w:pPr>
        <w:numPr>
          <w:ilvl w:val="0"/>
          <w:numId w:val="1"/>
        </w:numPr>
        <w:tabs>
          <w:tab w:val="left" w:pos="114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постоянная составля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ющая тока, график которого представлен на рис. 13.4?</w:t>
      </w:r>
    </w:p>
    <w:p w:rsidR="00665B72" w:rsidRPr="00665B72" w:rsidRDefault="00665B72" w:rsidP="00F45717">
      <w:pPr>
        <w:numPr>
          <w:ilvl w:val="0"/>
          <w:numId w:val="1"/>
        </w:numPr>
        <w:tabs>
          <w:tab w:val="left" w:pos="114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сопротивление рези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стора 10 Ом. Он включен на на</w:t>
      </w:r>
      <w:r w:rsidRPr="00665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пряжение</w:t>
      </w:r>
    </w:p>
    <w:p w:rsidR="00665B72" w:rsidRPr="00F45717" w:rsidRDefault="00665B72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5B72" w:rsidRDefault="00F45717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02010" wp14:editId="5D0B0603">
            <wp:extent cx="3923369" cy="762078"/>
            <wp:effectExtent l="38100" t="38100" r="39370" b="381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0069" cy="763379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171FD" w:rsidRPr="00F45717" w:rsidRDefault="009171FD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5717" w:rsidRPr="00F45717" w:rsidRDefault="00F45717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действующее значение тока и напряжения.</w:t>
      </w:r>
    </w:p>
    <w:p w:rsidR="00F45717" w:rsidRPr="00F45717" w:rsidRDefault="00F45717" w:rsidP="00F457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Определите активную мощность цепи, напряжение и ток кото</w:t>
      </w:r>
      <w:r w:rsidRPr="00F45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изменяются соответственно по законам</w:t>
      </w:r>
    </w:p>
    <w:p w:rsidR="00F45717" w:rsidRPr="00F45717" w:rsidRDefault="00F45717" w:rsidP="00F457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5717" w:rsidRPr="00F45717" w:rsidRDefault="00F45717" w:rsidP="009171F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5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29934" wp14:editId="17EC19E3">
            <wp:extent cx="3871356" cy="795128"/>
            <wp:effectExtent l="38100" t="38100" r="34290" b="431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5427" cy="79391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sectPr w:rsidR="00F45717" w:rsidRPr="00F45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FD"/>
    <w:rsid w:val="004810D4"/>
    <w:rsid w:val="004A761B"/>
    <w:rsid w:val="004D3BFD"/>
    <w:rsid w:val="005862CE"/>
    <w:rsid w:val="00665B72"/>
    <w:rsid w:val="007D160B"/>
    <w:rsid w:val="009171FD"/>
    <w:rsid w:val="00C65EBE"/>
    <w:rsid w:val="00F4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7D160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7D160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D160B"/>
    <w:pPr>
      <w:shd w:val="clear" w:color="auto" w:fill="FFFFFF"/>
      <w:spacing w:after="0" w:line="326" w:lineRule="exact"/>
      <w:jc w:val="right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D1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60B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1"/>
    <w:uiPriority w:val="99"/>
    <w:rsid w:val="007D160B"/>
    <w:rPr>
      <w:rFonts w:ascii="Georgia" w:hAnsi="Georgia" w:cs="Georgia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7D160B"/>
    <w:rPr>
      <w:rFonts w:ascii="Georgia" w:hAnsi="Georgia" w:cs="Georgia"/>
      <w:shd w:val="clear" w:color="auto" w:fill="FFFFFF"/>
    </w:rPr>
  </w:style>
  <w:style w:type="character" w:customStyle="1" w:styleId="3LucidaSansUnicode">
    <w:name w:val="Основной текст (3) + Lucida Sans Unicode"/>
    <w:aliases w:val="17 pt,Курсив"/>
    <w:basedOn w:val="3"/>
    <w:uiPriority w:val="99"/>
    <w:rsid w:val="007D160B"/>
    <w:rPr>
      <w:rFonts w:ascii="Lucida Sans Unicode" w:hAnsi="Lucida Sans Unicode" w:cs="Lucida Sans Unicode"/>
      <w:i/>
      <w:iCs/>
      <w:sz w:val="34"/>
      <w:szCs w:val="34"/>
      <w:shd w:val="clear" w:color="auto" w:fill="FFFFFF"/>
    </w:rPr>
  </w:style>
  <w:style w:type="character" w:customStyle="1" w:styleId="32">
    <w:name w:val="Основной текст (3)2"/>
    <w:basedOn w:val="3"/>
    <w:uiPriority w:val="99"/>
    <w:rsid w:val="007D160B"/>
    <w:rPr>
      <w:rFonts w:ascii="Georgia" w:hAnsi="Georgia" w:cs="Georgia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7D160B"/>
    <w:pPr>
      <w:shd w:val="clear" w:color="auto" w:fill="FFFFFF"/>
      <w:spacing w:after="0" w:line="522" w:lineRule="exact"/>
    </w:pPr>
    <w:rPr>
      <w:rFonts w:ascii="Georgia" w:hAnsi="Georgia" w:cs="Georg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7D160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7D160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D160B"/>
    <w:pPr>
      <w:shd w:val="clear" w:color="auto" w:fill="FFFFFF"/>
      <w:spacing w:after="0" w:line="326" w:lineRule="exact"/>
      <w:jc w:val="right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D1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60B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1"/>
    <w:uiPriority w:val="99"/>
    <w:rsid w:val="007D160B"/>
    <w:rPr>
      <w:rFonts w:ascii="Georgia" w:hAnsi="Georgia" w:cs="Georgia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7D160B"/>
    <w:rPr>
      <w:rFonts w:ascii="Georgia" w:hAnsi="Georgia" w:cs="Georgia"/>
      <w:shd w:val="clear" w:color="auto" w:fill="FFFFFF"/>
    </w:rPr>
  </w:style>
  <w:style w:type="character" w:customStyle="1" w:styleId="3LucidaSansUnicode">
    <w:name w:val="Основной текст (3) + Lucida Sans Unicode"/>
    <w:aliases w:val="17 pt,Курсив"/>
    <w:basedOn w:val="3"/>
    <w:uiPriority w:val="99"/>
    <w:rsid w:val="007D160B"/>
    <w:rPr>
      <w:rFonts w:ascii="Lucida Sans Unicode" w:hAnsi="Lucida Sans Unicode" w:cs="Lucida Sans Unicode"/>
      <w:i/>
      <w:iCs/>
      <w:sz w:val="34"/>
      <w:szCs w:val="34"/>
      <w:shd w:val="clear" w:color="auto" w:fill="FFFFFF"/>
    </w:rPr>
  </w:style>
  <w:style w:type="character" w:customStyle="1" w:styleId="32">
    <w:name w:val="Основной текст (3)2"/>
    <w:basedOn w:val="3"/>
    <w:uiPriority w:val="99"/>
    <w:rsid w:val="007D160B"/>
    <w:rPr>
      <w:rFonts w:ascii="Georgia" w:hAnsi="Georgia" w:cs="Georgia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7D160B"/>
    <w:pPr>
      <w:shd w:val="clear" w:color="auto" w:fill="FFFFFF"/>
      <w:spacing w:after="0" w:line="522" w:lineRule="exact"/>
    </w:pPr>
    <w:rPr>
      <w:rFonts w:ascii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2021-03-21T17:11:00Z</dcterms:created>
  <dcterms:modified xsi:type="dcterms:W3CDTF">2021-03-21T18:52:00Z</dcterms:modified>
</cp:coreProperties>
</file>