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546" w:rsidRPr="00A76546" w:rsidRDefault="00A76546" w:rsidP="00A7654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65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Однофазный асин</w:t>
      </w:r>
      <w:bookmarkStart w:id="0" w:name="_GoBack"/>
      <w:bookmarkEnd w:id="0"/>
      <w:r w:rsidRPr="00A765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хронный электродвигатель</w:t>
      </w:r>
    </w:p>
    <w:p w:rsidR="00A76546" w:rsidRPr="00A76546" w:rsidRDefault="00A76546" w:rsidP="00A7654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6546" w:rsidRPr="00A76546" w:rsidRDefault="00A76546" w:rsidP="00A7654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5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работы от однофазного источника питания применяются асинхронные двигатели, которые по способу создания начально</w:t>
      </w:r>
      <w:r w:rsidRPr="00A765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го момента подразделяют </w:t>
      </w:r>
      <w:proofErr w:type="gramStart"/>
      <w:r w:rsidRPr="00A765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  <w:r w:rsidRPr="00A765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двухфазные и однофазные.</w:t>
      </w:r>
    </w:p>
    <w:p w:rsidR="00A76546" w:rsidRPr="00A76546" w:rsidRDefault="00A76546" w:rsidP="00A7654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A76546" w:rsidRPr="00A76546" w:rsidRDefault="00A76546" w:rsidP="00A7654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765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3B7C6B3" wp14:editId="2C4E88CF">
            <wp:simplePos x="0" y="0"/>
            <wp:positionH relativeFrom="column">
              <wp:posOffset>3810</wp:posOffset>
            </wp:positionH>
            <wp:positionV relativeFrom="paragraph">
              <wp:posOffset>75565</wp:posOffset>
            </wp:positionV>
            <wp:extent cx="2263140" cy="1668780"/>
            <wp:effectExtent l="38100" t="38100" r="41910" b="457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1668780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65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Если у трехфазного асинхронного двигателя, работающего с нагрузкой до </w:t>
      </w:r>
      <w:r w:rsidRPr="00A7654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60</w:t>
      </w:r>
      <w:r w:rsidRPr="00A765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% номинальной, отключить одну из фаз сети, то он не остановится, несмотря на то, что в его обмотке будет протекать однофазный ток. Однако пуск трехфазного двигателя при обрыве одной фазы, даже вхолостую, невозможен. Причины этого явления можно объяснить следующим.</w:t>
      </w:r>
    </w:p>
    <w:p w:rsidR="00A76546" w:rsidRPr="00A76546" w:rsidRDefault="00A76546" w:rsidP="00A7654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65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BE3477D" wp14:editId="393A5B88">
            <wp:simplePos x="0" y="0"/>
            <wp:positionH relativeFrom="column">
              <wp:posOffset>1928495</wp:posOffset>
            </wp:positionH>
            <wp:positionV relativeFrom="paragraph">
              <wp:posOffset>994410</wp:posOffset>
            </wp:positionV>
            <wp:extent cx="1538605" cy="3467100"/>
            <wp:effectExtent l="38100" t="38100" r="42545" b="3810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605" cy="3467100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6546">
        <w:rPr>
          <w:rFonts w:ascii="Times New Roman" w:hAnsi="Times New Roman" w:cs="Times New Roman"/>
          <w:color w:val="000000"/>
          <w:sz w:val="24"/>
          <w:szCs w:val="24"/>
        </w:rPr>
        <w:t xml:space="preserve">Вращающийся двигатель при обрыве одной фазы не останавливается, очевидно, потому, что существует магнитный поток, вращающийся в направлении вращения ротора с частотой </w:t>
      </w:r>
      <w:r w:rsidRPr="00A76546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n</w:t>
      </w:r>
      <w:r w:rsidRPr="00A76546">
        <w:rPr>
          <w:rFonts w:ascii="Times New Roman" w:hAnsi="Times New Roman" w:cs="Times New Roman"/>
          <w:b/>
          <w:i/>
          <w:iCs/>
          <w:color w:val="000000"/>
          <w:sz w:val="24"/>
          <w:szCs w:val="24"/>
          <w:vertAlign w:val="subscript"/>
        </w:rPr>
        <w:t>1</w:t>
      </w:r>
      <w:r w:rsidRPr="00A76546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.</w:t>
      </w:r>
      <w:r w:rsidRPr="00A76546">
        <w:rPr>
          <w:rFonts w:ascii="Times New Roman" w:hAnsi="Times New Roman" w:cs="Times New Roman"/>
          <w:color w:val="000000"/>
          <w:sz w:val="24"/>
          <w:szCs w:val="24"/>
        </w:rPr>
        <w:t xml:space="preserve"> Этот по</w:t>
      </w:r>
      <w:r w:rsidRPr="00A76546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ток называется </w:t>
      </w:r>
      <w:r w:rsidRPr="00A76546">
        <w:rPr>
          <w:rFonts w:ascii="Times New Roman" w:hAnsi="Times New Roman" w:cs="Times New Roman"/>
          <w:b/>
          <w:i/>
          <w:color w:val="7030A0"/>
          <w:sz w:val="24"/>
          <w:szCs w:val="24"/>
        </w:rPr>
        <w:t>прямым</w:t>
      </w:r>
      <w:r w:rsidRPr="00A76546"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A76546">
        <w:rPr>
          <w:rFonts w:ascii="Times New Roman" w:hAnsi="Times New Roman" w:cs="Times New Roman"/>
          <w:b/>
          <w:color w:val="000000"/>
          <w:sz w:val="24"/>
          <w:szCs w:val="24"/>
        </w:rPr>
        <w:t>Ф</w:t>
      </w:r>
      <w:r w:rsidRPr="00A76546">
        <w:rPr>
          <w:rFonts w:ascii="Times New Roman" w:hAnsi="Times New Roman" w:cs="Times New Roman"/>
          <w:b/>
          <w:color w:val="000000"/>
          <w:sz w:val="24"/>
          <w:szCs w:val="24"/>
          <w:vertAlign w:val="subscript"/>
        </w:rPr>
        <w:t>пр</w:t>
      </w:r>
      <w:r w:rsidRPr="00A76546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Pr="00A76546">
        <w:rPr>
          <w:rFonts w:ascii="Times New Roman" w:hAnsi="Times New Roman" w:cs="Times New Roman"/>
          <w:color w:val="000000"/>
          <w:sz w:val="24"/>
          <w:szCs w:val="24"/>
        </w:rPr>
        <w:t xml:space="preserve"> При попытке пустить двигатель на однофазном токе ротор не двигается потому, что в это время существует еще один поток, такой же амплитуды, как </w:t>
      </w:r>
      <w:r w:rsidRPr="00A76546">
        <w:rPr>
          <w:rFonts w:ascii="Times New Roman" w:hAnsi="Times New Roman" w:cs="Times New Roman"/>
          <w:b/>
          <w:color w:val="000000"/>
          <w:sz w:val="24"/>
          <w:szCs w:val="24"/>
        </w:rPr>
        <w:t>Ф</w:t>
      </w:r>
      <w:r w:rsidRPr="00A76546">
        <w:rPr>
          <w:rFonts w:ascii="Times New Roman" w:hAnsi="Times New Roman" w:cs="Times New Roman"/>
          <w:b/>
          <w:color w:val="000000"/>
          <w:sz w:val="24"/>
          <w:szCs w:val="24"/>
          <w:vertAlign w:val="subscript"/>
        </w:rPr>
        <w:t>пр</w:t>
      </w:r>
      <w:r w:rsidRPr="00A76546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A76546">
        <w:rPr>
          <w:rFonts w:ascii="Times New Roman" w:hAnsi="Times New Roman" w:cs="Times New Roman"/>
          <w:color w:val="000000"/>
          <w:sz w:val="24"/>
          <w:szCs w:val="24"/>
        </w:rPr>
        <w:t xml:space="preserve"> но вращающийся с ча</w:t>
      </w:r>
      <w:r w:rsidRPr="00A76546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стотой </w:t>
      </w:r>
      <w:r w:rsidRPr="00A76546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</w:t>
      </w:r>
      <w:proofErr w:type="gramStart"/>
      <w:r w:rsidRPr="00A76546">
        <w:rPr>
          <w:rFonts w:ascii="Times New Roman" w:hAnsi="Times New Roman" w:cs="Times New Roman"/>
          <w:b/>
          <w:i/>
          <w:iCs/>
          <w:color w:val="000000"/>
          <w:sz w:val="24"/>
          <w:szCs w:val="24"/>
          <w:vertAlign w:val="subscript"/>
        </w:rPr>
        <w:t>1</w:t>
      </w:r>
      <w:proofErr w:type="gramEnd"/>
      <w:r w:rsidRPr="00A76546">
        <w:rPr>
          <w:rFonts w:ascii="Times New Roman" w:hAnsi="Times New Roman" w:cs="Times New Roman"/>
          <w:color w:val="000000"/>
          <w:sz w:val="24"/>
          <w:szCs w:val="24"/>
        </w:rPr>
        <w:t xml:space="preserve"> в обратную сторону. Этот поток называется </w:t>
      </w:r>
      <w:r w:rsidRPr="00A76546">
        <w:rPr>
          <w:rFonts w:ascii="Times New Roman" w:hAnsi="Times New Roman" w:cs="Times New Roman"/>
          <w:b/>
          <w:i/>
          <w:color w:val="7030A0"/>
          <w:sz w:val="24"/>
          <w:szCs w:val="24"/>
        </w:rPr>
        <w:t>обратным</w:t>
      </w:r>
      <w:r w:rsidRPr="00A7654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6546">
        <w:rPr>
          <w:rFonts w:ascii="Times New Roman" w:hAnsi="Times New Roman" w:cs="Times New Roman"/>
          <w:b/>
          <w:color w:val="000000"/>
          <w:sz w:val="24"/>
          <w:szCs w:val="24"/>
        </w:rPr>
        <w:t>Ф</w:t>
      </w:r>
      <w:r w:rsidRPr="00A76546">
        <w:rPr>
          <w:rFonts w:ascii="Times New Roman" w:hAnsi="Times New Roman" w:cs="Times New Roman"/>
          <w:b/>
          <w:color w:val="000000"/>
          <w:sz w:val="24"/>
          <w:szCs w:val="24"/>
          <w:vertAlign w:val="subscript"/>
        </w:rPr>
        <w:t>обр</w:t>
      </w:r>
      <w:r w:rsidRPr="00A76546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Pr="00A76546">
        <w:rPr>
          <w:rFonts w:ascii="Times New Roman" w:hAnsi="Times New Roman" w:cs="Times New Roman"/>
          <w:color w:val="000000"/>
          <w:sz w:val="24"/>
          <w:szCs w:val="24"/>
        </w:rPr>
        <w:t xml:space="preserve"> Тогда ре</w:t>
      </w:r>
      <w:r w:rsidRPr="00A76546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зультирующий пусковой момент </w:t>
      </w:r>
    </w:p>
    <w:p w:rsidR="00A76546" w:rsidRPr="00A76546" w:rsidRDefault="00A76546" w:rsidP="00A7654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76546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М</w:t>
      </w:r>
      <w:r w:rsidRPr="00A7654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= </w:t>
      </w:r>
      <w:r w:rsidRPr="00A76546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М</w:t>
      </w:r>
      <w:r w:rsidRPr="00A76546">
        <w:rPr>
          <w:rFonts w:ascii="Times New Roman" w:hAnsi="Times New Roman" w:cs="Times New Roman"/>
          <w:b/>
          <w:iCs/>
          <w:color w:val="000000"/>
          <w:sz w:val="24"/>
          <w:szCs w:val="24"/>
          <w:vertAlign w:val="subscript"/>
        </w:rPr>
        <w:t>пр</w:t>
      </w:r>
      <w:r w:rsidRPr="00A7654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+ (-</w:t>
      </w:r>
      <w:r w:rsidRPr="00A76546">
        <w:rPr>
          <w:rFonts w:ascii="Times New Roman" w:hAnsi="Times New Roman" w:cs="Times New Roman"/>
          <w:b/>
          <w:i/>
          <w:color w:val="000000"/>
          <w:sz w:val="24"/>
          <w:szCs w:val="24"/>
        </w:rPr>
        <w:t>М</w:t>
      </w:r>
      <w:r w:rsidRPr="00A76546">
        <w:rPr>
          <w:rFonts w:ascii="Times New Roman" w:hAnsi="Times New Roman" w:cs="Times New Roman"/>
          <w:b/>
          <w:color w:val="000000"/>
          <w:sz w:val="24"/>
          <w:szCs w:val="24"/>
          <w:vertAlign w:val="subscript"/>
        </w:rPr>
        <w:t>обр</w:t>
      </w:r>
      <w:r w:rsidRPr="00A76546">
        <w:rPr>
          <w:rFonts w:ascii="Times New Roman" w:hAnsi="Times New Roman" w:cs="Times New Roman"/>
          <w:b/>
          <w:color w:val="000000"/>
          <w:sz w:val="24"/>
          <w:szCs w:val="24"/>
        </w:rPr>
        <w:t>) = 0.</w:t>
      </w:r>
    </w:p>
    <w:p w:rsidR="00A76546" w:rsidRPr="00A76546" w:rsidRDefault="00A76546" w:rsidP="00A7654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6546">
        <w:rPr>
          <w:rFonts w:ascii="Times New Roman" w:hAnsi="Times New Roman" w:cs="Times New Roman"/>
          <w:color w:val="000000"/>
          <w:sz w:val="24"/>
          <w:szCs w:val="24"/>
        </w:rPr>
        <w:t xml:space="preserve">Вращение ротора при однофазном токе в статоре можно объяснить лишь тем, что в этом режиме один из моментов больше другого и результирующий момент </w:t>
      </w:r>
      <w:r w:rsidRPr="00A7654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М</w:t>
      </w:r>
      <w:r w:rsidRPr="00A76546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Pr="00A76546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М</w:t>
      </w:r>
      <w:r w:rsidRPr="00A76546">
        <w:rPr>
          <w:rFonts w:ascii="Times New Roman" w:hAnsi="Times New Roman" w:cs="Times New Roman"/>
          <w:b/>
          <w:iCs/>
          <w:color w:val="000000"/>
          <w:sz w:val="24"/>
          <w:szCs w:val="24"/>
          <w:vertAlign w:val="subscript"/>
        </w:rPr>
        <w:t xml:space="preserve">пр </w:t>
      </w:r>
      <w:r w:rsidRPr="00A76546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- </w:t>
      </w:r>
      <w:r w:rsidRPr="00A76546">
        <w:rPr>
          <w:rFonts w:ascii="Times New Roman" w:hAnsi="Times New Roman" w:cs="Times New Roman"/>
          <w:b/>
          <w:i/>
          <w:color w:val="000000"/>
          <w:sz w:val="24"/>
          <w:szCs w:val="24"/>
        </w:rPr>
        <w:t>М</w:t>
      </w:r>
      <w:r w:rsidRPr="00A76546">
        <w:rPr>
          <w:rFonts w:ascii="Times New Roman" w:hAnsi="Times New Roman" w:cs="Times New Roman"/>
          <w:b/>
          <w:color w:val="000000"/>
          <w:sz w:val="24"/>
          <w:szCs w:val="24"/>
          <w:vertAlign w:val="subscript"/>
        </w:rPr>
        <w:t>обр</w:t>
      </w:r>
      <w:r w:rsidRPr="00A76546">
        <w:rPr>
          <w:rFonts w:ascii="Times New Roman" w:hAnsi="Times New Roman" w:cs="Times New Roman"/>
          <w:b/>
          <w:color w:val="000000"/>
          <w:sz w:val="24"/>
          <w:szCs w:val="24"/>
        </w:rPr>
        <w:t>&gt;&gt; 0.</w:t>
      </w:r>
      <w:r w:rsidRPr="00A7654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76546" w:rsidRPr="00A76546" w:rsidRDefault="00A76546" w:rsidP="00A7654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6546">
        <w:rPr>
          <w:rFonts w:ascii="Times New Roman" w:hAnsi="Times New Roman" w:cs="Times New Roman"/>
          <w:color w:val="000000"/>
          <w:sz w:val="24"/>
          <w:szCs w:val="24"/>
        </w:rPr>
        <w:t>В этом легко убедиться при рассмотре</w:t>
      </w:r>
      <w:r w:rsidRPr="00A76546">
        <w:rPr>
          <w:rFonts w:ascii="Times New Roman" w:hAnsi="Times New Roman" w:cs="Times New Roman"/>
          <w:color w:val="000000"/>
          <w:sz w:val="24"/>
          <w:szCs w:val="24"/>
        </w:rPr>
        <w:softHyphen/>
        <w:t>нии диаграммы для цепи ротора (рис. 10-26).</w:t>
      </w:r>
    </w:p>
    <w:p w:rsidR="00A76546" w:rsidRPr="00A76546" w:rsidRDefault="00A76546" w:rsidP="00A7654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6546">
        <w:rPr>
          <w:rFonts w:ascii="Times New Roman" w:hAnsi="Times New Roman" w:cs="Times New Roman"/>
          <w:color w:val="000000"/>
          <w:sz w:val="24"/>
          <w:szCs w:val="24"/>
        </w:rPr>
        <w:t>Прямой поток создает в роторе, вра</w:t>
      </w:r>
      <w:r w:rsidRPr="00A76546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щающемся с частотой </w:t>
      </w:r>
      <w:r w:rsidRPr="00A7654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</w:t>
      </w:r>
      <w:proofErr w:type="gramStart"/>
      <w:r w:rsidRPr="00A76546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2</w:t>
      </w:r>
      <w:proofErr w:type="gramEnd"/>
      <w:r w:rsidRPr="00A76546">
        <w:rPr>
          <w:rFonts w:ascii="Times New Roman" w:hAnsi="Times New Roman" w:cs="Times New Roman"/>
          <w:i/>
          <w:iCs/>
          <w:color w:val="000000"/>
          <w:sz w:val="24"/>
          <w:szCs w:val="24"/>
        </w:rPr>
        <w:t>,</w:t>
      </w:r>
      <w:r w:rsidRPr="00A76546">
        <w:rPr>
          <w:rFonts w:ascii="Times New Roman" w:hAnsi="Times New Roman" w:cs="Times New Roman"/>
          <w:color w:val="000000"/>
          <w:sz w:val="24"/>
          <w:szCs w:val="24"/>
        </w:rPr>
        <w:t xml:space="preserve"> э. д. с. </w:t>
      </w:r>
      <w:r w:rsidRPr="00A76546">
        <w:rPr>
          <w:rFonts w:ascii="Times New Roman" w:hAnsi="Times New Roman" w:cs="Times New Roman"/>
          <w:b/>
          <w:i/>
          <w:color w:val="000000"/>
          <w:sz w:val="24"/>
          <w:szCs w:val="24"/>
        </w:rPr>
        <w:t>Е</w:t>
      </w:r>
      <w:r w:rsidRPr="00A76546">
        <w:rPr>
          <w:rFonts w:ascii="Times New Roman" w:hAnsi="Times New Roman" w:cs="Times New Roman"/>
          <w:b/>
          <w:color w:val="000000"/>
          <w:sz w:val="24"/>
          <w:szCs w:val="24"/>
          <w:vertAlign w:val="subscript"/>
        </w:rPr>
        <w:t>2пр</w:t>
      </w:r>
      <w:r w:rsidRPr="00A76546">
        <w:rPr>
          <w:rFonts w:ascii="Times New Roman" w:hAnsi="Times New Roman" w:cs="Times New Roman"/>
          <w:color w:val="000000"/>
          <w:sz w:val="24"/>
          <w:szCs w:val="24"/>
        </w:rPr>
        <w:t xml:space="preserve"> и ток </w:t>
      </w:r>
      <w:r w:rsidRPr="00A76546">
        <w:rPr>
          <w:rFonts w:ascii="Times New Roman" w:hAnsi="Times New Roman" w:cs="Times New Roman"/>
          <w:b/>
          <w:i/>
          <w:color w:val="000000"/>
          <w:sz w:val="24"/>
          <w:szCs w:val="24"/>
        </w:rPr>
        <w:t>Ӏ</w:t>
      </w:r>
      <w:r w:rsidRPr="00A76546">
        <w:rPr>
          <w:rFonts w:ascii="Times New Roman" w:hAnsi="Times New Roman" w:cs="Times New Roman"/>
          <w:b/>
          <w:color w:val="000000"/>
          <w:sz w:val="24"/>
          <w:szCs w:val="24"/>
          <w:vertAlign w:val="subscript"/>
        </w:rPr>
        <w:t>2пр</w:t>
      </w:r>
      <w:r w:rsidRPr="00A76546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A76546">
        <w:rPr>
          <w:rFonts w:ascii="Times New Roman" w:hAnsi="Times New Roman" w:cs="Times New Roman"/>
          <w:color w:val="000000"/>
          <w:sz w:val="24"/>
          <w:szCs w:val="24"/>
        </w:rPr>
        <w:t xml:space="preserve"> а в результате — вращающий момент </w:t>
      </w:r>
      <w:r w:rsidRPr="00A76546">
        <w:rPr>
          <w:rFonts w:ascii="Times New Roman" w:hAnsi="Times New Roman" w:cs="Times New Roman"/>
          <w:b/>
          <w:i/>
          <w:color w:val="000000"/>
          <w:sz w:val="24"/>
          <w:szCs w:val="24"/>
        </w:rPr>
        <w:t>М</w:t>
      </w:r>
      <w:r w:rsidRPr="00A76546">
        <w:rPr>
          <w:rFonts w:ascii="Times New Roman" w:hAnsi="Times New Roman" w:cs="Times New Roman"/>
          <w:b/>
          <w:color w:val="000000"/>
          <w:sz w:val="24"/>
          <w:szCs w:val="24"/>
          <w:vertAlign w:val="subscript"/>
        </w:rPr>
        <w:t>пр</w:t>
      </w:r>
      <w:r w:rsidRPr="00A76546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A76546">
        <w:rPr>
          <w:rFonts w:ascii="Times New Roman" w:hAnsi="Times New Roman" w:cs="Times New Roman"/>
          <w:color w:val="000000"/>
          <w:sz w:val="24"/>
          <w:szCs w:val="24"/>
        </w:rPr>
        <w:t xml:space="preserve"> как в трехфазном двигателе. При этом скольжение</w:t>
      </w:r>
      <w:r w:rsidRPr="00A7654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A76546">
        <w:rPr>
          <w:rFonts w:ascii="Times New Roman" w:hAnsi="Times New Roman" w:cs="Times New Roman"/>
          <w:b/>
          <w:i/>
          <w:color w:val="000000"/>
          <w:sz w:val="24"/>
          <w:szCs w:val="24"/>
          <w:lang w:val="en-US"/>
        </w:rPr>
        <w:t>S</w:t>
      </w:r>
      <w:r w:rsidRPr="00A76546">
        <w:rPr>
          <w:rFonts w:ascii="Times New Roman" w:hAnsi="Times New Roman" w:cs="Times New Roman"/>
          <w:b/>
          <w:i/>
          <w:color w:val="000000"/>
          <w:sz w:val="24"/>
          <w:szCs w:val="24"/>
          <w:vertAlign w:val="subscript"/>
        </w:rPr>
        <w:t>пр</w:t>
      </w:r>
      <w:r w:rsidRPr="00A7654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A76546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= (п</w:t>
      </w:r>
      <w:proofErr w:type="gramStart"/>
      <w:r w:rsidRPr="00A76546">
        <w:rPr>
          <w:rFonts w:ascii="Times New Roman" w:hAnsi="Times New Roman" w:cs="Times New Roman"/>
          <w:b/>
          <w:i/>
          <w:iCs/>
          <w:color w:val="000000"/>
          <w:sz w:val="24"/>
          <w:szCs w:val="24"/>
          <w:vertAlign w:val="subscript"/>
        </w:rPr>
        <w:t>1</w:t>
      </w:r>
      <w:proofErr w:type="gramEnd"/>
      <w:r w:rsidRPr="00A7654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— </w:t>
      </w:r>
      <w:r w:rsidRPr="00A76546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</w:t>
      </w:r>
      <w:r w:rsidRPr="00A76546">
        <w:rPr>
          <w:rFonts w:ascii="Times New Roman" w:hAnsi="Times New Roman" w:cs="Times New Roman"/>
          <w:b/>
          <w:i/>
          <w:iCs/>
          <w:color w:val="000000"/>
          <w:sz w:val="24"/>
          <w:szCs w:val="24"/>
          <w:vertAlign w:val="subscript"/>
        </w:rPr>
        <w:t>2</w:t>
      </w:r>
      <w:r w:rsidRPr="00A76546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)/п</w:t>
      </w:r>
      <w:r w:rsidRPr="00A76546">
        <w:rPr>
          <w:rFonts w:ascii="Times New Roman" w:hAnsi="Times New Roman" w:cs="Times New Roman"/>
          <w:b/>
          <w:i/>
          <w:iCs/>
          <w:color w:val="000000"/>
          <w:sz w:val="24"/>
          <w:szCs w:val="24"/>
          <w:vertAlign w:val="subscript"/>
        </w:rPr>
        <w:t>1</w:t>
      </w:r>
      <w:r w:rsidRPr="00A7654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≈ 0, </w:t>
      </w:r>
      <w:r w:rsidRPr="00A76546">
        <w:rPr>
          <w:rFonts w:ascii="Times New Roman" w:hAnsi="Times New Roman" w:cs="Times New Roman"/>
          <w:color w:val="000000"/>
          <w:sz w:val="24"/>
          <w:szCs w:val="24"/>
        </w:rPr>
        <w:t xml:space="preserve">так как </w:t>
      </w:r>
      <w:r w:rsidRPr="00A76546">
        <w:rPr>
          <w:rFonts w:ascii="Times New Roman" w:hAnsi="Times New Roman" w:cs="Times New Roman"/>
          <w:b/>
          <w:i/>
          <w:color w:val="000000"/>
          <w:sz w:val="24"/>
          <w:szCs w:val="24"/>
        </w:rPr>
        <w:t>n</w:t>
      </w:r>
      <w:r w:rsidRPr="00A76546">
        <w:rPr>
          <w:rFonts w:ascii="Times New Roman" w:hAnsi="Times New Roman" w:cs="Times New Roman"/>
          <w:b/>
          <w:color w:val="000000"/>
          <w:sz w:val="24"/>
          <w:szCs w:val="24"/>
          <w:vertAlign w:val="subscript"/>
        </w:rPr>
        <w:t>2</w:t>
      </w:r>
      <w:r w:rsidRPr="00A7654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≈ </w:t>
      </w:r>
      <w:r w:rsidRPr="00A76546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</w:t>
      </w:r>
      <w:r w:rsidRPr="00A76546">
        <w:rPr>
          <w:rFonts w:ascii="Times New Roman" w:hAnsi="Times New Roman" w:cs="Times New Roman"/>
          <w:b/>
          <w:i/>
          <w:iCs/>
          <w:color w:val="000000"/>
          <w:sz w:val="24"/>
          <w:szCs w:val="24"/>
          <w:vertAlign w:val="subscript"/>
        </w:rPr>
        <w:t>1</w:t>
      </w:r>
      <w:r w:rsidRPr="00A76546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.</w:t>
      </w:r>
    </w:p>
    <w:p w:rsidR="00A76546" w:rsidRPr="00A76546" w:rsidRDefault="00A76546" w:rsidP="00A7654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6546">
        <w:rPr>
          <w:rFonts w:ascii="Times New Roman" w:hAnsi="Times New Roman" w:cs="Times New Roman"/>
          <w:color w:val="000000"/>
          <w:sz w:val="24"/>
          <w:szCs w:val="24"/>
        </w:rPr>
        <w:t>Обратный поток вращается по отноше</w:t>
      </w:r>
      <w:r w:rsidRPr="00A76546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нию к ротору с частотой </w:t>
      </w:r>
      <w:r w:rsidRPr="00A76546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n</w:t>
      </w:r>
      <w:r w:rsidRPr="00A76546">
        <w:rPr>
          <w:rFonts w:ascii="Times New Roman" w:hAnsi="Times New Roman" w:cs="Times New Roman"/>
          <w:b/>
          <w:i/>
          <w:iCs/>
          <w:color w:val="000000"/>
          <w:sz w:val="24"/>
          <w:szCs w:val="24"/>
          <w:vertAlign w:val="subscript"/>
        </w:rPr>
        <w:t xml:space="preserve">1 + </w:t>
      </w:r>
      <w:r w:rsidRPr="00A76546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n</w:t>
      </w:r>
      <w:r w:rsidRPr="00A76546">
        <w:rPr>
          <w:rFonts w:ascii="Times New Roman" w:hAnsi="Times New Roman" w:cs="Times New Roman"/>
          <w:b/>
          <w:i/>
          <w:iCs/>
          <w:color w:val="000000"/>
          <w:sz w:val="24"/>
          <w:szCs w:val="24"/>
          <w:vertAlign w:val="subscript"/>
        </w:rPr>
        <w:t xml:space="preserve">2 ≈ </w:t>
      </w:r>
      <w:r w:rsidRPr="00A76546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2n</w:t>
      </w:r>
      <w:r w:rsidRPr="00A76546">
        <w:rPr>
          <w:rFonts w:ascii="Times New Roman" w:hAnsi="Times New Roman" w:cs="Times New Roman"/>
          <w:b/>
          <w:i/>
          <w:iCs/>
          <w:color w:val="000000"/>
          <w:sz w:val="24"/>
          <w:szCs w:val="24"/>
          <w:vertAlign w:val="subscript"/>
        </w:rPr>
        <w:t>1</w:t>
      </w:r>
      <w:r w:rsidRPr="00A76546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,</w:t>
      </w:r>
      <w:r w:rsidRPr="00A7654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 </w:t>
      </w:r>
      <w:r w:rsidRPr="00A76546">
        <w:rPr>
          <w:rFonts w:ascii="Times New Roman" w:hAnsi="Times New Roman" w:cs="Times New Roman"/>
          <w:color w:val="000000"/>
          <w:sz w:val="24"/>
          <w:szCs w:val="24"/>
        </w:rPr>
        <w:t>т. е. при скольжении</w:t>
      </w:r>
    </w:p>
    <w:p w:rsidR="00A76546" w:rsidRPr="00A76546" w:rsidRDefault="00A76546" w:rsidP="00A7654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6546">
        <w:rPr>
          <w:rFonts w:ascii="Times New Roman" w:hAnsi="Times New Roman" w:cs="Times New Roman"/>
          <w:b/>
          <w:i/>
          <w:color w:val="000000"/>
          <w:sz w:val="24"/>
          <w:szCs w:val="24"/>
        </w:rPr>
        <w:t>S</w:t>
      </w:r>
      <w:r w:rsidRPr="00A76546">
        <w:rPr>
          <w:rFonts w:ascii="Times New Roman" w:hAnsi="Times New Roman" w:cs="Times New Roman"/>
          <w:b/>
          <w:color w:val="000000"/>
          <w:sz w:val="24"/>
          <w:szCs w:val="24"/>
          <w:vertAlign w:val="subscript"/>
          <w:lang w:val="en-US"/>
        </w:rPr>
        <w:t>o</w:t>
      </w:r>
      <w:r w:rsidRPr="00A76546">
        <w:rPr>
          <w:rFonts w:ascii="Times New Roman" w:hAnsi="Times New Roman" w:cs="Times New Roman"/>
          <w:b/>
          <w:color w:val="000000"/>
          <w:sz w:val="24"/>
          <w:szCs w:val="24"/>
          <w:vertAlign w:val="subscript"/>
        </w:rPr>
        <w:t>6</w:t>
      </w:r>
      <w:r w:rsidRPr="00A76546">
        <w:rPr>
          <w:rFonts w:ascii="Times New Roman" w:hAnsi="Times New Roman" w:cs="Times New Roman"/>
          <w:b/>
          <w:color w:val="000000"/>
          <w:sz w:val="24"/>
          <w:szCs w:val="24"/>
          <w:vertAlign w:val="subscript"/>
          <w:lang w:val="en-US"/>
        </w:rPr>
        <w:t>p</w:t>
      </w:r>
      <w:r w:rsidRPr="00A7654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= </w:t>
      </w:r>
      <w:r w:rsidRPr="00A76546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(п</w:t>
      </w:r>
      <w:proofErr w:type="gramStart"/>
      <w:r w:rsidRPr="00A76546">
        <w:rPr>
          <w:rFonts w:ascii="Times New Roman" w:hAnsi="Times New Roman" w:cs="Times New Roman"/>
          <w:b/>
          <w:i/>
          <w:iCs/>
          <w:color w:val="000000"/>
          <w:sz w:val="24"/>
          <w:szCs w:val="24"/>
          <w:vertAlign w:val="subscript"/>
        </w:rPr>
        <w:t>1</w:t>
      </w:r>
      <w:proofErr w:type="gramEnd"/>
      <w:r w:rsidRPr="00A76546">
        <w:rPr>
          <w:rFonts w:ascii="Times New Roman" w:hAnsi="Times New Roman" w:cs="Times New Roman"/>
          <w:b/>
          <w:i/>
          <w:iCs/>
          <w:color w:val="000000"/>
          <w:sz w:val="24"/>
          <w:szCs w:val="24"/>
          <w:vertAlign w:val="subscript"/>
        </w:rPr>
        <w:t xml:space="preserve"> </w:t>
      </w:r>
      <w:r w:rsidRPr="00A76546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+  п</w:t>
      </w:r>
      <w:r w:rsidRPr="00A76546">
        <w:rPr>
          <w:rFonts w:ascii="Times New Roman" w:hAnsi="Times New Roman" w:cs="Times New Roman"/>
          <w:b/>
          <w:color w:val="000000"/>
          <w:sz w:val="24"/>
          <w:szCs w:val="24"/>
          <w:vertAlign w:val="subscript"/>
        </w:rPr>
        <w:t>2) /</w:t>
      </w:r>
      <w:r w:rsidRPr="00A7654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A76546">
        <w:rPr>
          <w:rFonts w:ascii="Times New Roman" w:hAnsi="Times New Roman" w:cs="Times New Roman"/>
          <w:b/>
          <w:i/>
          <w:color w:val="000000"/>
          <w:sz w:val="24"/>
          <w:szCs w:val="24"/>
        </w:rPr>
        <w:t>n</w:t>
      </w:r>
      <w:r w:rsidRPr="00A76546">
        <w:rPr>
          <w:rFonts w:ascii="Times New Roman" w:hAnsi="Times New Roman" w:cs="Times New Roman"/>
          <w:b/>
          <w:i/>
          <w:color w:val="000000"/>
          <w:sz w:val="24"/>
          <w:szCs w:val="24"/>
          <w:vertAlign w:val="subscript"/>
        </w:rPr>
        <w:t xml:space="preserve">1 </w:t>
      </w:r>
      <w:r w:rsidRPr="00A76546">
        <w:rPr>
          <w:rFonts w:ascii="Times New Roman" w:hAnsi="Times New Roman" w:cs="Times New Roman"/>
          <w:b/>
          <w:i/>
          <w:color w:val="000000"/>
          <w:sz w:val="24"/>
          <w:szCs w:val="24"/>
        </w:rPr>
        <w:t>≈ 2</w:t>
      </w:r>
      <w:r w:rsidRPr="00A76546">
        <w:rPr>
          <w:rFonts w:ascii="Times New Roman" w:hAnsi="Times New Roman" w:cs="Times New Roman"/>
          <w:b/>
          <w:i/>
          <w:color w:val="000000"/>
          <w:sz w:val="24"/>
          <w:szCs w:val="24"/>
          <w:vertAlign w:val="subscript"/>
        </w:rPr>
        <w:t xml:space="preserve"> </w:t>
      </w:r>
      <w:r w:rsidRPr="00A7654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76546" w:rsidRPr="00A76546" w:rsidRDefault="00A76546" w:rsidP="00A7654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6546">
        <w:rPr>
          <w:rFonts w:ascii="Times New Roman" w:hAnsi="Times New Roman" w:cs="Times New Roman"/>
          <w:color w:val="000000"/>
          <w:sz w:val="24"/>
          <w:szCs w:val="24"/>
        </w:rPr>
        <w:t xml:space="preserve">Частота </w:t>
      </w:r>
      <w:r w:rsidRPr="00A76546">
        <w:rPr>
          <w:rFonts w:ascii="Times New Roman" w:hAnsi="Times New Roman" w:cs="Times New Roman"/>
          <w:b/>
          <w:i/>
          <w:color w:val="000000"/>
          <w:sz w:val="24"/>
          <w:szCs w:val="24"/>
        </w:rPr>
        <w:t>Е</w:t>
      </w:r>
      <w:r w:rsidRPr="00A76546">
        <w:rPr>
          <w:rFonts w:ascii="Times New Roman" w:hAnsi="Times New Roman" w:cs="Times New Roman"/>
          <w:b/>
          <w:color w:val="000000"/>
          <w:sz w:val="24"/>
          <w:szCs w:val="24"/>
          <w:vertAlign w:val="subscript"/>
        </w:rPr>
        <w:t>2о6р</w:t>
      </w:r>
      <w:r w:rsidRPr="00A76546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A76546">
        <w:rPr>
          <w:rFonts w:ascii="Times New Roman" w:hAnsi="Times New Roman" w:cs="Times New Roman"/>
          <w:b/>
          <w:i/>
          <w:color w:val="000000"/>
          <w:sz w:val="24"/>
          <w:szCs w:val="24"/>
        </w:rPr>
        <w:t>Ӏ</w:t>
      </w:r>
      <w:r w:rsidRPr="00A76546">
        <w:rPr>
          <w:rFonts w:ascii="Times New Roman" w:hAnsi="Times New Roman" w:cs="Times New Roman"/>
          <w:b/>
          <w:color w:val="000000"/>
          <w:sz w:val="24"/>
          <w:szCs w:val="24"/>
          <w:vertAlign w:val="subscript"/>
        </w:rPr>
        <w:t>2обр</w:t>
      </w:r>
      <w:r w:rsidRPr="00A76546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A7654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A76546">
        <w:rPr>
          <w:rFonts w:ascii="Times New Roman" w:hAnsi="Times New Roman" w:cs="Times New Roman"/>
          <w:color w:val="000000"/>
          <w:sz w:val="24"/>
          <w:szCs w:val="24"/>
        </w:rPr>
        <w:t>наведенных</w:t>
      </w:r>
      <w:proofErr w:type="gramEnd"/>
      <w:r w:rsidRPr="00A76546">
        <w:rPr>
          <w:rFonts w:ascii="Times New Roman" w:hAnsi="Times New Roman" w:cs="Times New Roman"/>
          <w:color w:val="000000"/>
          <w:sz w:val="24"/>
          <w:szCs w:val="24"/>
        </w:rPr>
        <w:t xml:space="preserve"> обратным потоком в роторе, примерно равна </w:t>
      </w:r>
      <w:r w:rsidRPr="00A76546">
        <w:rPr>
          <w:rFonts w:ascii="Times New Roman" w:hAnsi="Times New Roman" w:cs="Times New Roman"/>
          <w:b/>
          <w:color w:val="000000"/>
          <w:sz w:val="24"/>
          <w:szCs w:val="24"/>
        </w:rPr>
        <w:t>2</w:t>
      </w:r>
      <w:r w:rsidRPr="00A76546">
        <w:rPr>
          <w:rFonts w:ascii="Times New Roman" w:hAnsi="Times New Roman" w:cs="Times New Roman"/>
          <w:b/>
          <w:i/>
          <w:color w:val="000000"/>
          <w:sz w:val="24"/>
          <w:szCs w:val="24"/>
        </w:rPr>
        <w:t>f</w:t>
      </w:r>
      <w:r w:rsidRPr="00A76546">
        <w:rPr>
          <w:rFonts w:ascii="Times New Roman" w:hAnsi="Times New Roman" w:cs="Times New Roman"/>
          <w:b/>
          <w:color w:val="000000"/>
          <w:sz w:val="24"/>
          <w:szCs w:val="24"/>
          <w:vertAlign w:val="subscript"/>
        </w:rPr>
        <w:t>1</w:t>
      </w:r>
      <w:r w:rsidRPr="00A76546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Pr="00A76546">
        <w:rPr>
          <w:rFonts w:ascii="Times New Roman" w:hAnsi="Times New Roman" w:cs="Times New Roman"/>
          <w:color w:val="000000"/>
          <w:sz w:val="24"/>
          <w:szCs w:val="24"/>
        </w:rPr>
        <w:t xml:space="preserve"> При этом сопротивление ротора </w:t>
      </w:r>
      <w:r w:rsidRPr="00A76546">
        <w:rPr>
          <w:rFonts w:ascii="Times New Roman" w:hAnsi="Times New Roman" w:cs="Times New Roman"/>
          <w:b/>
          <w:i/>
          <w:color w:val="000000"/>
          <w:sz w:val="24"/>
          <w:szCs w:val="24"/>
        </w:rPr>
        <w:t>х</w:t>
      </w:r>
      <w:r w:rsidRPr="00A76546">
        <w:rPr>
          <w:rFonts w:ascii="Times New Roman" w:hAnsi="Times New Roman" w:cs="Times New Roman"/>
          <w:b/>
          <w:color w:val="000000"/>
          <w:sz w:val="24"/>
          <w:szCs w:val="24"/>
          <w:vertAlign w:val="subscript"/>
        </w:rPr>
        <w:t>2о6р</w:t>
      </w:r>
      <w:r w:rsidRPr="00A7654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= 2л</w:t>
      </w:r>
      <w:r w:rsidRPr="00A76546">
        <w:rPr>
          <w:rFonts w:ascii="Times New Roman" w:hAnsi="Times New Roman" w:cs="Times New Roman"/>
          <w:b/>
          <w:i/>
          <w:color w:val="000000"/>
          <w:sz w:val="24"/>
          <w:szCs w:val="24"/>
        </w:rPr>
        <w:t>f</w:t>
      </w:r>
      <w:r w:rsidRPr="00A76546">
        <w:rPr>
          <w:rFonts w:ascii="Times New Roman" w:hAnsi="Times New Roman" w:cs="Times New Roman"/>
          <w:b/>
          <w:color w:val="000000"/>
          <w:sz w:val="24"/>
          <w:szCs w:val="24"/>
          <w:vertAlign w:val="subscript"/>
        </w:rPr>
        <w:t>2</w:t>
      </w:r>
      <w:r w:rsidRPr="00A76546">
        <w:rPr>
          <w:rFonts w:ascii="Times New Roman" w:hAnsi="Times New Roman" w:cs="Times New Roman"/>
          <w:b/>
          <w:i/>
          <w:color w:val="000000"/>
          <w:sz w:val="24"/>
          <w:szCs w:val="24"/>
          <w:lang w:val="en-US"/>
        </w:rPr>
        <w:t>L</w:t>
      </w:r>
      <w:r w:rsidRPr="00A76546">
        <w:rPr>
          <w:rFonts w:ascii="Times New Roman" w:hAnsi="Times New Roman" w:cs="Times New Roman"/>
          <w:b/>
          <w:color w:val="000000"/>
          <w:sz w:val="24"/>
          <w:szCs w:val="24"/>
          <w:vertAlign w:val="subscript"/>
        </w:rPr>
        <w:t>2</w:t>
      </w:r>
      <w:r w:rsidRPr="00A76546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 xml:space="preserve"> </w:t>
      </w:r>
      <w:r w:rsidRPr="00A76546">
        <w:rPr>
          <w:rFonts w:ascii="Times New Roman" w:hAnsi="Times New Roman" w:cs="Times New Roman"/>
          <w:color w:val="000000"/>
          <w:sz w:val="24"/>
          <w:szCs w:val="24"/>
        </w:rPr>
        <w:t xml:space="preserve">так велико, что ток </w:t>
      </w:r>
      <w:r w:rsidRPr="00A76546">
        <w:rPr>
          <w:rFonts w:ascii="Times New Roman" w:hAnsi="Times New Roman" w:cs="Times New Roman"/>
          <w:b/>
          <w:i/>
          <w:color w:val="000000"/>
          <w:sz w:val="24"/>
          <w:szCs w:val="24"/>
        </w:rPr>
        <w:t>Ӏ</w:t>
      </w:r>
      <w:r w:rsidRPr="00A76546">
        <w:rPr>
          <w:rFonts w:ascii="Times New Roman" w:hAnsi="Times New Roman" w:cs="Times New Roman"/>
          <w:b/>
          <w:color w:val="000000"/>
          <w:sz w:val="24"/>
          <w:szCs w:val="24"/>
          <w:vertAlign w:val="subscript"/>
        </w:rPr>
        <w:t>2обр</w:t>
      </w:r>
      <w:r w:rsidRPr="00A76546">
        <w:rPr>
          <w:rFonts w:ascii="Times New Roman" w:hAnsi="Times New Roman" w:cs="Times New Roman"/>
          <w:color w:val="000000"/>
          <w:sz w:val="24"/>
          <w:szCs w:val="24"/>
        </w:rPr>
        <w:t xml:space="preserve">, отстает от ЭДС на угол </w:t>
      </w:r>
      <w:r w:rsidRPr="00A76546">
        <w:rPr>
          <w:rFonts w:ascii="Times New Roman" w:hAnsi="Times New Roman" w:cs="Times New Roman"/>
          <w:b/>
          <w:i/>
          <w:color w:val="000000"/>
          <w:sz w:val="24"/>
          <w:szCs w:val="24"/>
        </w:rPr>
        <w:t>ψ</w:t>
      </w:r>
      <w:r w:rsidRPr="00A76546">
        <w:rPr>
          <w:rFonts w:ascii="Times New Roman" w:hAnsi="Times New Roman" w:cs="Times New Roman"/>
          <w:b/>
          <w:color w:val="000000"/>
          <w:sz w:val="24"/>
          <w:szCs w:val="24"/>
          <w:vertAlign w:val="subscript"/>
        </w:rPr>
        <w:t>2</w:t>
      </w:r>
      <w:r w:rsidRPr="00A7654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≈ 90°.</w:t>
      </w:r>
    </w:p>
    <w:p w:rsidR="00A76546" w:rsidRPr="00A76546" w:rsidRDefault="00A76546" w:rsidP="00A7654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6546">
        <w:rPr>
          <w:rFonts w:ascii="Times New Roman" w:hAnsi="Times New Roman" w:cs="Times New Roman"/>
          <w:color w:val="000000"/>
          <w:sz w:val="24"/>
          <w:szCs w:val="24"/>
        </w:rPr>
        <w:t xml:space="preserve">Естественно, что </w:t>
      </w:r>
      <w:r w:rsidRPr="00A76546">
        <w:rPr>
          <w:rFonts w:ascii="Times New Roman" w:hAnsi="Times New Roman" w:cs="Times New Roman"/>
          <w:b/>
          <w:i/>
          <w:color w:val="000000"/>
          <w:sz w:val="24"/>
          <w:szCs w:val="24"/>
        </w:rPr>
        <w:t>Ӏ</w:t>
      </w:r>
      <w:r w:rsidRPr="00A76546">
        <w:rPr>
          <w:rFonts w:ascii="Times New Roman" w:hAnsi="Times New Roman" w:cs="Times New Roman"/>
          <w:b/>
          <w:color w:val="000000"/>
          <w:sz w:val="24"/>
          <w:szCs w:val="24"/>
          <w:vertAlign w:val="subscript"/>
        </w:rPr>
        <w:t>2обр</w:t>
      </w:r>
      <w:r w:rsidRPr="00A76546">
        <w:rPr>
          <w:rFonts w:ascii="Times New Roman" w:hAnsi="Times New Roman" w:cs="Times New Roman"/>
          <w:color w:val="000000"/>
          <w:sz w:val="24"/>
          <w:szCs w:val="24"/>
        </w:rPr>
        <w:t xml:space="preserve"> создает свой по</w:t>
      </w:r>
      <w:r w:rsidRPr="00A76546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ток </w:t>
      </w:r>
      <w:r w:rsidRPr="00A76546">
        <w:rPr>
          <w:rFonts w:ascii="Times New Roman" w:hAnsi="Times New Roman" w:cs="Times New Roman"/>
          <w:b/>
          <w:color w:val="000000"/>
          <w:sz w:val="24"/>
          <w:szCs w:val="24"/>
        </w:rPr>
        <w:t>Ф</w:t>
      </w:r>
      <w:r w:rsidRPr="00A76546">
        <w:rPr>
          <w:rFonts w:ascii="Times New Roman" w:hAnsi="Times New Roman" w:cs="Times New Roman"/>
          <w:b/>
          <w:color w:val="000000"/>
          <w:sz w:val="24"/>
          <w:szCs w:val="24"/>
          <w:vertAlign w:val="subscript"/>
        </w:rPr>
        <w:t>2обр</w:t>
      </w:r>
      <w:r w:rsidRPr="00A76546">
        <w:rPr>
          <w:rFonts w:ascii="Times New Roman" w:hAnsi="Times New Roman" w:cs="Times New Roman"/>
          <w:color w:val="000000"/>
          <w:sz w:val="24"/>
          <w:szCs w:val="24"/>
        </w:rPr>
        <w:t xml:space="preserve">. Он в фазе с </w:t>
      </w:r>
      <w:r w:rsidRPr="00A76546">
        <w:rPr>
          <w:rFonts w:ascii="Times New Roman" w:hAnsi="Times New Roman" w:cs="Times New Roman"/>
          <w:b/>
          <w:i/>
          <w:color w:val="000000"/>
          <w:sz w:val="24"/>
          <w:szCs w:val="24"/>
        </w:rPr>
        <w:t>Ӏ</w:t>
      </w:r>
      <w:r w:rsidRPr="00A76546">
        <w:rPr>
          <w:rFonts w:ascii="Times New Roman" w:hAnsi="Times New Roman" w:cs="Times New Roman"/>
          <w:b/>
          <w:color w:val="000000"/>
          <w:sz w:val="24"/>
          <w:szCs w:val="24"/>
          <w:vertAlign w:val="subscript"/>
        </w:rPr>
        <w:t>2о6р</w:t>
      </w:r>
      <w:r w:rsidRPr="00A76546">
        <w:rPr>
          <w:rFonts w:ascii="Times New Roman" w:hAnsi="Times New Roman" w:cs="Times New Roman"/>
          <w:color w:val="000000"/>
          <w:sz w:val="24"/>
          <w:szCs w:val="24"/>
        </w:rPr>
        <w:t xml:space="preserve"> и почти в про</w:t>
      </w:r>
      <w:r w:rsidRPr="00A765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тивофазе с потоком </w:t>
      </w:r>
      <w:r w:rsidRPr="00A7654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</w:t>
      </w:r>
      <w:r w:rsidRPr="00A76546"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bscript"/>
          <w:lang w:eastAsia="ru-RU"/>
        </w:rPr>
        <w:t>о6р</w:t>
      </w:r>
      <w:r w:rsidRPr="00A765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Поэтому результирующий обратный поток </w:t>
      </w:r>
      <w:r w:rsidRPr="00A7654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</w:t>
      </w:r>
      <w:r w:rsidRPr="00A76546"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bscript"/>
          <w:lang w:eastAsia="ru-RU"/>
        </w:rPr>
        <w:t>рез</w:t>
      </w:r>
      <w:r w:rsidRPr="00A765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ничтожно мал и </w:t>
      </w:r>
      <w:r w:rsidRPr="00A76546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М</w:t>
      </w:r>
      <w:r w:rsidRPr="00A7654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= </w:t>
      </w:r>
      <w:r w:rsidRPr="00A7654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М</w:t>
      </w:r>
      <w:r w:rsidRPr="00A76546"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bscript"/>
          <w:lang w:eastAsia="ru-RU"/>
        </w:rPr>
        <w:t>пр</w:t>
      </w:r>
      <w:r w:rsidRPr="00A7654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— </w:t>
      </w:r>
      <w:r w:rsidRPr="00A7654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М</w:t>
      </w:r>
      <w:r w:rsidRPr="00A76546"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bscript"/>
          <w:lang w:eastAsia="ru-RU"/>
        </w:rPr>
        <w:t>обр</w:t>
      </w:r>
      <w:r w:rsidRPr="00A7654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≈ </w:t>
      </w:r>
      <w:r w:rsidRPr="00A7654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М</w:t>
      </w:r>
      <w:r w:rsidRPr="00A76546"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bscript"/>
          <w:lang w:eastAsia="ru-RU"/>
        </w:rPr>
        <w:t>пр</w:t>
      </w:r>
      <w:r w:rsidRPr="00A7654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A76546">
        <w:rPr>
          <w:rFonts w:ascii="Times New Roman" w:hAnsi="Times New Roman" w:cs="Times New Roman"/>
          <w:color w:val="000000"/>
          <w:sz w:val="24"/>
          <w:szCs w:val="24"/>
        </w:rPr>
        <w:t xml:space="preserve"> На рис. 10-27 показана схема </w:t>
      </w:r>
      <w:r w:rsidRPr="00A76546">
        <w:rPr>
          <w:rFonts w:ascii="Times New Roman" w:hAnsi="Times New Roman" w:cs="Times New Roman"/>
          <w:b/>
          <w:i/>
          <w:color w:val="7030A0"/>
          <w:sz w:val="24"/>
          <w:szCs w:val="24"/>
        </w:rPr>
        <w:t>однофазного асинхронного двигателя</w:t>
      </w:r>
      <w:r w:rsidRPr="00A76546">
        <w:rPr>
          <w:rFonts w:ascii="Times New Roman" w:hAnsi="Times New Roman" w:cs="Times New Roman"/>
          <w:color w:val="000000"/>
          <w:spacing w:val="70"/>
          <w:sz w:val="24"/>
          <w:szCs w:val="24"/>
        </w:rPr>
        <w:t>,</w:t>
      </w:r>
      <w:r w:rsidRPr="00A76546">
        <w:rPr>
          <w:rFonts w:ascii="Times New Roman" w:hAnsi="Times New Roman" w:cs="Times New Roman"/>
          <w:color w:val="000000"/>
          <w:sz w:val="24"/>
          <w:szCs w:val="24"/>
        </w:rPr>
        <w:t xml:space="preserve"> получившего применение главным образом при мощности менее 0,5 кВт. Ротор </w:t>
      </w:r>
      <w:r w:rsidRPr="00A76546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3</w:t>
      </w:r>
      <w:r w:rsidRPr="00A76546">
        <w:rPr>
          <w:rFonts w:ascii="Times New Roman" w:hAnsi="Times New Roman" w:cs="Times New Roman"/>
          <w:color w:val="000000"/>
          <w:sz w:val="24"/>
          <w:szCs w:val="24"/>
        </w:rPr>
        <w:t xml:space="preserve"> двигателя короткозамкнутый, а однофазная об</w:t>
      </w:r>
      <w:r w:rsidRPr="00A76546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мотка </w:t>
      </w:r>
      <w:r w:rsidRPr="00A76546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1</w:t>
      </w:r>
      <w:r w:rsidRPr="00A76546">
        <w:rPr>
          <w:rFonts w:ascii="Times New Roman" w:hAnsi="Times New Roman" w:cs="Times New Roman"/>
          <w:color w:val="000000"/>
          <w:sz w:val="24"/>
          <w:szCs w:val="24"/>
        </w:rPr>
        <w:t xml:space="preserve"> статора, подобная двум фазам трехфазной обмотки, обтекается переменным током </w:t>
      </w:r>
      <w:r w:rsidRPr="00A76546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Ӏ</w:t>
      </w:r>
      <w:r w:rsidRPr="00A76546">
        <w:rPr>
          <w:rFonts w:ascii="Times New Roman" w:hAnsi="Times New Roman" w:cs="Times New Roman"/>
          <w:b/>
          <w:iCs/>
          <w:color w:val="000000"/>
          <w:sz w:val="24"/>
          <w:szCs w:val="24"/>
          <w:vertAlign w:val="subscript"/>
        </w:rPr>
        <w:t>1</w:t>
      </w:r>
      <w:r w:rsidRPr="00A76546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.</w:t>
      </w:r>
      <w:r w:rsidRPr="00A76546">
        <w:rPr>
          <w:rFonts w:ascii="Times New Roman" w:hAnsi="Times New Roman" w:cs="Times New Roman"/>
          <w:color w:val="000000"/>
          <w:sz w:val="24"/>
          <w:szCs w:val="24"/>
        </w:rPr>
        <w:t xml:space="preserve"> Для пуска двигателя искусственно создается двухфазная система токов. </w:t>
      </w:r>
    </w:p>
    <w:p w:rsidR="00A76546" w:rsidRPr="00A76546" w:rsidRDefault="00A76546" w:rsidP="00A7654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76546">
        <w:rPr>
          <w:rFonts w:ascii="Times New Roman" w:hAnsi="Times New Roman" w:cs="Times New Roman"/>
          <w:color w:val="000000"/>
          <w:sz w:val="24"/>
          <w:szCs w:val="24"/>
        </w:rPr>
        <w:t xml:space="preserve">Для этого имеется вспомогательная обмотка </w:t>
      </w:r>
      <w:r w:rsidRPr="00A76546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2,</w:t>
      </w:r>
      <w:r w:rsidRPr="00A76546">
        <w:rPr>
          <w:rFonts w:ascii="Times New Roman" w:hAnsi="Times New Roman" w:cs="Times New Roman"/>
          <w:color w:val="000000"/>
          <w:sz w:val="24"/>
          <w:szCs w:val="24"/>
        </w:rPr>
        <w:t xml:space="preserve"> сдвинутая в про</w:t>
      </w:r>
      <w:r w:rsidRPr="00A76546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странстве относительно рабочей на 90°. В ней проходит ток </w:t>
      </w:r>
      <w:r w:rsidRPr="00A76546">
        <w:rPr>
          <w:rFonts w:ascii="Times New Roman" w:hAnsi="Times New Roman" w:cs="Times New Roman"/>
          <w:b/>
          <w:i/>
          <w:color w:val="000000"/>
          <w:sz w:val="24"/>
          <w:szCs w:val="24"/>
        </w:rPr>
        <w:t>Ӏ</w:t>
      </w:r>
      <w:r w:rsidRPr="00A76546">
        <w:rPr>
          <w:rFonts w:ascii="Times New Roman" w:hAnsi="Times New Roman" w:cs="Times New Roman"/>
          <w:b/>
          <w:color w:val="000000"/>
          <w:sz w:val="24"/>
          <w:szCs w:val="24"/>
          <w:vertAlign w:val="subscript"/>
        </w:rPr>
        <w:t>2</w:t>
      </w:r>
      <w:r w:rsidRPr="00A76546">
        <w:rPr>
          <w:rFonts w:ascii="Times New Roman" w:hAnsi="Times New Roman" w:cs="Times New Roman"/>
          <w:color w:val="000000"/>
          <w:sz w:val="24"/>
          <w:szCs w:val="24"/>
        </w:rPr>
        <w:t>, сдвинутый при помощи конденсатора по фазе от</w:t>
      </w:r>
      <w:r w:rsidRPr="00A76546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носительно тока </w:t>
      </w:r>
      <w:r w:rsidRPr="00A76546">
        <w:rPr>
          <w:rFonts w:ascii="Times New Roman" w:hAnsi="Times New Roman" w:cs="Times New Roman"/>
          <w:b/>
          <w:i/>
          <w:color w:val="000000"/>
          <w:sz w:val="24"/>
          <w:szCs w:val="24"/>
        </w:rPr>
        <w:t>Ӏ</w:t>
      </w:r>
      <w:r w:rsidRPr="00A76546">
        <w:rPr>
          <w:rFonts w:ascii="Times New Roman" w:hAnsi="Times New Roman" w:cs="Times New Roman"/>
          <w:color w:val="000000"/>
          <w:sz w:val="24"/>
          <w:szCs w:val="24"/>
        </w:rPr>
        <w:t xml:space="preserve"> на 90°. </w:t>
      </w:r>
      <w:proofErr w:type="gramEnd"/>
    </w:p>
    <w:p w:rsidR="00A76546" w:rsidRPr="00A76546" w:rsidRDefault="00A76546" w:rsidP="00A7654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6546">
        <w:rPr>
          <w:rFonts w:ascii="Times New Roman" w:hAnsi="Times New Roman" w:cs="Times New Roman"/>
          <w:color w:val="000000"/>
          <w:sz w:val="24"/>
          <w:szCs w:val="24"/>
        </w:rPr>
        <w:t>При замыкании обоих рубиль</w:t>
      </w:r>
      <w:r w:rsidRPr="00A76546">
        <w:rPr>
          <w:rFonts w:ascii="Times New Roman" w:hAnsi="Times New Roman" w:cs="Times New Roman"/>
          <w:color w:val="000000"/>
          <w:sz w:val="24"/>
          <w:szCs w:val="24"/>
        </w:rPr>
        <w:softHyphen/>
        <w:t>ников токи обеих обмоток создают вращающееся магнитное поле, взаимодействие которого с ротором обеспечивает вра</w:t>
      </w:r>
      <w:r w:rsidRPr="00A76546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щающий момент и </w:t>
      </w:r>
      <w:r w:rsidRPr="00A7654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ротор приводится во вращение. Затем вспомогательная обмотка может быть отключена и двигатель работает как однофазный. Однофазный двигатель по сравнению с </w:t>
      </w:r>
      <w:proofErr w:type="gramStart"/>
      <w:r w:rsidRPr="00A76546">
        <w:rPr>
          <w:rFonts w:ascii="Times New Roman" w:hAnsi="Times New Roman" w:cs="Times New Roman"/>
          <w:color w:val="000000"/>
          <w:sz w:val="24"/>
          <w:szCs w:val="24"/>
        </w:rPr>
        <w:t>трёхфазным</w:t>
      </w:r>
      <w:proofErr w:type="gramEnd"/>
      <w:r w:rsidRPr="00A76546">
        <w:rPr>
          <w:rFonts w:ascii="Times New Roman" w:hAnsi="Times New Roman" w:cs="Times New Roman"/>
          <w:color w:val="000000"/>
          <w:sz w:val="24"/>
          <w:szCs w:val="24"/>
        </w:rPr>
        <w:t xml:space="preserve"> имеет худшие эксплуатацион</w:t>
      </w:r>
      <w:r w:rsidRPr="00A76546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ные качества, меньшие к. п. д. и </w:t>
      </w:r>
      <w:r w:rsidRPr="00A76546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cos</w:t>
      </w:r>
      <w:r w:rsidRPr="00A7654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φ.</w:t>
      </w:r>
    </w:p>
    <w:p w:rsidR="00A76546" w:rsidRPr="00A76546" w:rsidRDefault="00A76546" w:rsidP="00A7654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6546" w:rsidRPr="00A76546" w:rsidRDefault="00A76546" w:rsidP="00A7654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65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Понятие о двухфазных асинхронных двигателях</w:t>
      </w:r>
    </w:p>
    <w:p w:rsidR="00A76546" w:rsidRPr="00A76546" w:rsidRDefault="00A76546" w:rsidP="00A7654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6546" w:rsidRPr="00A76546" w:rsidRDefault="00A76546" w:rsidP="00A7654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54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0ED63113" wp14:editId="4A255003">
            <wp:simplePos x="0" y="0"/>
            <wp:positionH relativeFrom="column">
              <wp:posOffset>4189730</wp:posOffset>
            </wp:positionH>
            <wp:positionV relativeFrom="paragraph">
              <wp:posOffset>792480</wp:posOffset>
            </wp:positionV>
            <wp:extent cx="1733550" cy="2732405"/>
            <wp:effectExtent l="38100" t="38100" r="38100" b="2984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732405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6546">
        <w:rPr>
          <w:rFonts w:ascii="Times New Roman" w:eastAsia="Times New Roman" w:hAnsi="Times New Roman" w:cs="Times New Roman"/>
          <w:b/>
          <w:bCs/>
          <w:i/>
          <w:color w:val="7030A0"/>
          <w:sz w:val="24"/>
          <w:szCs w:val="24"/>
          <w:lang w:eastAsia="ru-RU"/>
        </w:rPr>
        <w:t>Двухфазные асинхронные двигатели</w:t>
      </w:r>
      <w:r w:rsidRPr="00A76546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 </w:t>
      </w:r>
      <w:r w:rsidRPr="00A765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имеют две обмотки, расположенные в пазах статора так, что их оси сме</w:t>
      </w:r>
      <w:r w:rsidRPr="00A765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щены в пространстве на угол </w:t>
      </w:r>
      <w:r w:rsidRPr="00A7654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π</w:t>
      </w:r>
      <w:r w:rsidRPr="00A7654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/2.</w:t>
      </w:r>
      <w:r w:rsidRPr="00A765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Обмотка </w:t>
      </w:r>
      <w:r w:rsidRPr="00A76546">
        <w:rPr>
          <w:rFonts w:ascii="Cambria Math" w:eastAsia="Times New Roman" w:hAnsi="Cambria Math" w:cs="Cambria Math"/>
          <w:b/>
          <w:i/>
          <w:iCs/>
          <w:color w:val="000000"/>
          <w:sz w:val="24"/>
          <w:szCs w:val="24"/>
        </w:rPr>
        <w:t>𝜔</w:t>
      </w:r>
      <w:r w:rsidRPr="00A76546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vertAlign w:val="subscript"/>
        </w:rPr>
        <w:t>1</w:t>
      </w:r>
      <w:r w:rsidRPr="00A7654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Pr="00A765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включается в сеть непосредственно, а обмотка </w:t>
      </w:r>
      <w:r w:rsidRPr="00A76546">
        <w:rPr>
          <w:rFonts w:ascii="Cambria Math" w:eastAsia="Times New Roman" w:hAnsi="Cambria Math" w:cs="Cambria Math"/>
          <w:b/>
          <w:i/>
          <w:iCs/>
          <w:color w:val="000000"/>
          <w:sz w:val="24"/>
          <w:szCs w:val="24"/>
          <w:lang w:eastAsia="ru-RU"/>
        </w:rPr>
        <w:t>𝜔</w:t>
      </w:r>
      <w:r w:rsidRPr="00A76546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vertAlign w:val="subscript"/>
          <w:lang w:eastAsia="ru-RU"/>
        </w:rPr>
        <w:t>2</w:t>
      </w:r>
      <w:r w:rsidRPr="00A7654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A765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через фазосдвигающее устрой</w:t>
      </w:r>
      <w:r w:rsidRPr="00A765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ство, в качестве которого используется конденсатор</w:t>
      </w:r>
      <w:proofErr w:type="gramStart"/>
      <w:r w:rsidRPr="00A765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7654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</w:t>
      </w:r>
      <w:proofErr w:type="gramEnd"/>
      <w:r w:rsidRPr="00A765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(рис. 8.23). При этом выполняются условия создания вращающегося магнит</w:t>
      </w:r>
      <w:r w:rsidRPr="00A765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ного поля: наличие двух синусоидальных магнитных потоков, сме</w:t>
      </w:r>
      <w:r w:rsidRPr="00A765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щенных в пространстве и сдвинутых по фазе.</w:t>
      </w:r>
    </w:p>
    <w:p w:rsidR="00A76546" w:rsidRPr="00A76546" w:rsidRDefault="00A76546" w:rsidP="00A7654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5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получения кругового вращающегося магнитного поля необ</w:t>
      </w:r>
      <w:r w:rsidRPr="00A765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ходимо, чтобы значения МДС обмоток были равны между собой</w:t>
      </w:r>
    </w:p>
    <w:p w:rsidR="00A76546" w:rsidRPr="00A76546" w:rsidRDefault="00A76546" w:rsidP="00A7654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54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Ӏ</w:t>
      </w:r>
      <w:r w:rsidRPr="00A7654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vertAlign w:val="subscript"/>
        </w:rPr>
        <w:t>1</w:t>
      </w:r>
      <w:r w:rsidRPr="00A7654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ω</w:t>
      </w:r>
      <w:r w:rsidRPr="00A7654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vertAlign w:val="subscript"/>
        </w:rPr>
        <w:t>1</w:t>
      </w:r>
      <w:r w:rsidRPr="00A76546"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bscript"/>
        </w:rPr>
        <w:t xml:space="preserve"> </w:t>
      </w:r>
      <w:r w:rsidRPr="00A76546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= Ӏ</w:t>
      </w:r>
      <w:r w:rsidRPr="00A76546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vertAlign w:val="subscript"/>
          <w:lang w:eastAsia="ru-RU"/>
        </w:rPr>
        <w:t>2</w:t>
      </w:r>
      <w:r w:rsidRPr="00A76546">
        <w:rPr>
          <w:rFonts w:ascii="Cambria Math" w:eastAsia="Times New Roman" w:hAnsi="Cambria Math" w:cs="Cambria Math"/>
          <w:b/>
          <w:i/>
          <w:iCs/>
          <w:color w:val="000000"/>
          <w:sz w:val="24"/>
          <w:szCs w:val="24"/>
          <w:lang w:eastAsia="ru-RU"/>
        </w:rPr>
        <w:t>𝜔</w:t>
      </w:r>
      <w:r w:rsidRPr="00A76546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vertAlign w:val="subscript"/>
          <w:lang w:eastAsia="ru-RU"/>
        </w:rPr>
        <w:t>2</w:t>
      </w:r>
      <w:r w:rsidRPr="00A765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фазовый сдвиг между токами </w:t>
      </w:r>
      <w:r w:rsidRPr="00A7654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i</w:t>
      </w:r>
      <w:r w:rsidRPr="00A7654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vertAlign w:val="subscript"/>
          <w:lang w:eastAsia="ru-RU"/>
        </w:rPr>
        <w:t>1</w:t>
      </w:r>
      <w:r w:rsidRPr="00A765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Pr="00A7654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i</w:t>
      </w:r>
      <w:r w:rsidRPr="00A7654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vertAlign w:val="subscript"/>
          <w:lang w:eastAsia="ru-RU"/>
        </w:rPr>
        <w:t xml:space="preserve">2 </w:t>
      </w:r>
      <w:r w:rsidRPr="00A765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равен </w:t>
      </w:r>
      <w:r w:rsidRPr="00A7654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π/2.</w:t>
      </w:r>
      <w:r w:rsidRPr="00A765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этом составляющие магнитного поля </w:t>
      </w:r>
      <w:r w:rsidRPr="00A76546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В</w:t>
      </w:r>
      <w:r w:rsidRPr="00A76546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vertAlign w:val="subscript"/>
          <w:lang w:eastAsia="ru-RU"/>
        </w:rPr>
        <w:t>х</w:t>
      </w:r>
      <w:r w:rsidRPr="00A765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A76546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В</w:t>
      </w:r>
      <w:r w:rsidRPr="00A76546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vertAlign w:val="subscript"/>
          <w:lang w:eastAsia="ru-RU"/>
        </w:rPr>
        <w:t>у</w:t>
      </w:r>
      <w:proofErr w:type="spellEnd"/>
      <w:r w:rsidRPr="00A7654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A765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будут изменяться синусоидально и ко</w:t>
      </w:r>
      <w:r w:rsidRPr="00A765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синусоидально.</w:t>
      </w:r>
    </w:p>
    <w:p w:rsidR="00A76546" w:rsidRPr="00A76546" w:rsidRDefault="00A76546" w:rsidP="00A7654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5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выбранный конденсатор обеспечивает круговое вращающееся магнитное поле при пуске двигателя, то при номинальной нагрузке токи </w:t>
      </w:r>
      <w:r w:rsidRPr="00A7654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i</w:t>
      </w:r>
      <w:r w:rsidRPr="00A7654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vertAlign w:val="subscript"/>
          <w:lang w:eastAsia="ru-RU"/>
        </w:rPr>
        <w:t>1</w:t>
      </w:r>
      <w:r w:rsidRPr="00A765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r w:rsidRPr="00A7654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i</w:t>
      </w:r>
      <w:r w:rsidRPr="00A7654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vertAlign w:val="subscript"/>
          <w:lang w:eastAsia="ru-RU"/>
        </w:rPr>
        <w:t>2</w:t>
      </w:r>
      <w:r w:rsidRPr="00A765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обмотках </w:t>
      </w:r>
      <w:r w:rsidRPr="00A76546">
        <w:rPr>
          <w:rFonts w:ascii="Cambria Math" w:eastAsia="Times New Roman" w:hAnsi="Cambria Math" w:cs="Cambria Math"/>
          <w:b/>
          <w:i/>
          <w:iCs/>
          <w:color w:val="000000"/>
          <w:sz w:val="24"/>
          <w:szCs w:val="24"/>
        </w:rPr>
        <w:t>𝜔</w:t>
      </w:r>
      <w:r w:rsidRPr="00A76546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vertAlign w:val="subscript"/>
        </w:rPr>
        <w:t>1</w:t>
      </w:r>
      <w:r w:rsidRPr="00A765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765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A76546">
        <w:rPr>
          <w:rFonts w:ascii="Cambria Math" w:eastAsia="Times New Roman" w:hAnsi="Cambria Math" w:cs="Cambria Math"/>
          <w:b/>
          <w:i/>
          <w:iCs/>
          <w:color w:val="000000"/>
          <w:sz w:val="24"/>
          <w:szCs w:val="24"/>
          <w:lang w:eastAsia="ru-RU"/>
        </w:rPr>
        <w:t>𝜔</w:t>
      </w:r>
      <w:r w:rsidRPr="00A76546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vertAlign w:val="subscript"/>
          <w:lang w:eastAsia="ru-RU"/>
        </w:rPr>
        <w:t>2</w:t>
      </w:r>
      <w:r w:rsidRPr="00A7654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A765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изменяются и вращаю</w:t>
      </w:r>
      <w:r w:rsidRPr="00A765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щееся магнитное поле станет эллиптическим, что обусловит уменьшение вращающего момента.</w:t>
      </w:r>
    </w:p>
    <w:p w:rsidR="00A76546" w:rsidRPr="00A76546" w:rsidRDefault="00A76546" w:rsidP="00A7654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5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недостаток можно устранить отключе</w:t>
      </w:r>
      <w:r w:rsidRPr="00A765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нием части конденсаторов при переходе от ре</w:t>
      </w:r>
      <w:r w:rsidRPr="00A765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жима пуска к рабочему режиму.</w:t>
      </w:r>
    </w:p>
    <w:p w:rsidR="00A76546" w:rsidRPr="00A76546" w:rsidRDefault="00A76546" w:rsidP="00A76546">
      <w:pPr>
        <w:pStyle w:val="20"/>
        <w:shd w:val="clear" w:color="auto" w:fill="auto"/>
        <w:tabs>
          <w:tab w:val="left" w:pos="786"/>
        </w:tabs>
        <w:spacing w:line="240" w:lineRule="auto"/>
        <w:ind w:firstLine="709"/>
        <w:contextualSpacing/>
        <w:jc w:val="both"/>
        <w:rPr>
          <w:sz w:val="24"/>
          <w:szCs w:val="24"/>
        </w:rPr>
      </w:pPr>
    </w:p>
    <w:p w:rsidR="00A76546" w:rsidRPr="00A76546" w:rsidRDefault="00A76546" w:rsidP="00A7654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65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Устройство синхронного  генератора.</w:t>
      </w:r>
    </w:p>
    <w:p w:rsidR="00A76546" w:rsidRPr="00A76546" w:rsidRDefault="00A76546" w:rsidP="00A7654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6546" w:rsidRPr="00A76546" w:rsidRDefault="00A76546" w:rsidP="00A7654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546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Синхронными называются электрические машины, частота вращения которых связана постоянным соотношением с частотой сети переменного тока, в которую эта машина включена. Синхронные машины служат генераторами переменного тока на электрических станциях, а двигатели применяются в тех случаях, когда нужен двигатель, работающий с постоянной частотой вращения. Синхронные машины обратимы, т. е. они могут работать и как генераторы, и как двигатели, хотя в конструкциях современных синхронных генераторов и двигателей имеются небольшие, но весьма существенные отличия. Синхронная машина переходит от режима генератора к режиму двигателя в зависимости от того, действует ли на ее вал вращающая или тормозящая механическая сила. В первом случае она получает на валу механическую, а отдает в сеть электрическую энергию, а во втором — она потребляет из сети электрическую энергию, а отдает на валу механическую.</w:t>
      </w:r>
    </w:p>
    <w:p w:rsidR="00A76546" w:rsidRPr="00A76546" w:rsidRDefault="00A76546" w:rsidP="00A7654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546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Синхронная машина (рис. 17) имеет две основные части — статор 1 и ротор 2, причем статор (рис. 18) не отличается от статора асинхронной машины. В пазы статора укладывают трехфазную обмотку, концы которой выводят на клеммовую панель.</w:t>
      </w:r>
    </w:p>
    <w:p w:rsidR="00A76546" w:rsidRPr="00A76546" w:rsidRDefault="00A76546" w:rsidP="00A7654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Ротор синхронных машин вращается синхронно с вращающимся магнитным полем (отсюда их название). Поскольку частоты вращения ротора и магнитного поля одинаковы, в обмотке ротора не индуцируются токи. Поэтому обмотка ротора получает питание от источника постоянного тока. Ротор синхронной машины представляет собой систему вращающихся электромагнитов, которые питаются постоянным током, поступающим в </w:t>
      </w:r>
      <w:r w:rsidRPr="00A765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ротор через контактные кольца и щетки от внешнего источника. Ротор в некоторых случаях изготовляют в виде постоянного магнита.</w:t>
      </w:r>
    </w:p>
    <w:p w:rsidR="00A76546" w:rsidRPr="00A76546" w:rsidRDefault="00A76546" w:rsidP="00A7654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54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7FE64B5F" wp14:editId="40E66A68">
            <wp:simplePos x="0" y="0"/>
            <wp:positionH relativeFrom="column">
              <wp:posOffset>3669665</wp:posOffset>
            </wp:positionH>
            <wp:positionV relativeFrom="paragraph">
              <wp:posOffset>71755</wp:posOffset>
            </wp:positionV>
            <wp:extent cx="1986915" cy="1876425"/>
            <wp:effectExtent l="38100" t="38100" r="32385" b="476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0" t="5446" r="11165" b="11766"/>
                    <a:stretch/>
                  </pic:blipFill>
                  <pic:spPr bwMode="auto">
                    <a:xfrm>
                      <a:off x="0" y="0"/>
                      <a:ext cx="1986915" cy="1876425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654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59730B66" wp14:editId="2D891B3A">
            <wp:simplePos x="0" y="0"/>
            <wp:positionH relativeFrom="column">
              <wp:posOffset>690245</wp:posOffset>
            </wp:positionH>
            <wp:positionV relativeFrom="paragraph">
              <wp:posOffset>71755</wp:posOffset>
            </wp:positionV>
            <wp:extent cx="1886585" cy="1864360"/>
            <wp:effectExtent l="38100" t="38100" r="37465" b="4064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6" t="5266" r="6565" b="14310"/>
                    <a:stretch/>
                  </pic:blipFill>
                  <pic:spPr bwMode="auto">
                    <a:xfrm>
                      <a:off x="0" y="0"/>
                      <a:ext cx="1886585" cy="1864360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546" w:rsidRPr="00A76546" w:rsidRDefault="00A76546" w:rsidP="00A7654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6546" w:rsidRPr="00A76546" w:rsidRDefault="00A76546" w:rsidP="00A7654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6546" w:rsidRPr="00A76546" w:rsidRDefault="00A76546" w:rsidP="00A7654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6546" w:rsidRPr="00A76546" w:rsidRDefault="00A76546" w:rsidP="00A7654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6546" w:rsidRPr="00A76546" w:rsidRDefault="00A76546" w:rsidP="00A7654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6546" w:rsidRPr="00A76546" w:rsidRDefault="00A76546" w:rsidP="00A7654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6546" w:rsidRPr="00A76546" w:rsidRDefault="00A76546" w:rsidP="00A7654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6546" w:rsidRPr="00A76546" w:rsidRDefault="00A76546" w:rsidP="00A7654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6546" w:rsidRPr="00A76546" w:rsidRDefault="00A76546" w:rsidP="00A7654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6546" w:rsidRDefault="00A76546" w:rsidP="00A7654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6546" w:rsidRPr="00A76546" w:rsidRDefault="00A76546" w:rsidP="00A7654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6546" w:rsidRPr="00A76546" w:rsidRDefault="00A76546" w:rsidP="00A7654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A76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Рис. 17 Синхронная  машина                        Рис.18 Статор синхронной машины                     </w:t>
      </w:r>
    </w:p>
    <w:p w:rsidR="00A76546" w:rsidRPr="00A76546" w:rsidRDefault="00A76546" w:rsidP="00A7654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:rsidR="00A76546" w:rsidRPr="00A76546" w:rsidRDefault="00A76546" w:rsidP="00A7654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65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Принцип действия синхронного генератора</w:t>
      </w:r>
    </w:p>
    <w:p w:rsidR="00A76546" w:rsidRPr="00A76546" w:rsidRDefault="00A76546" w:rsidP="00A7654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6546" w:rsidRPr="00A76546" w:rsidRDefault="00A76546" w:rsidP="00A7654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76546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обмотках статора под действием вращающегося магнитного поля ротора наводится ЭДС, которая подается на внешнюю цепь генератора.</w:t>
      </w:r>
      <w:proofErr w:type="gramEnd"/>
      <w:r w:rsidRPr="00A76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Такая конструкция генератора позволяет устранить скользящие контакты в цепи нагрузки генератора (обмотки статора непосредственно соединяются с нагрузкой) и надежно изолировать обмотки статора от корпуса машины, что существенно для мощных генераторов, работающих при высоких напряжениях.</w:t>
      </w:r>
    </w:p>
    <w:p w:rsidR="00A76546" w:rsidRPr="00A76546" w:rsidRDefault="00A76546" w:rsidP="00A7654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54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магнитный поток синхронного генератора, создаваемый вращающимся ротором, возбуждается посторонним источником-возбудителем, которым обычно является генератор постоянного тока небольшой мощности, установленный на общем валу с синхронным генератором. Постоянный ток от возбудителя подается на ротор через щетки и контактные кольца, установленные на валу ротора.</w:t>
      </w:r>
    </w:p>
    <w:p w:rsidR="00A76546" w:rsidRPr="00A76546" w:rsidRDefault="00A76546" w:rsidP="00A7654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5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своей конструкции роторы бывают явнополюсными (рис. 19) и неявнополюсными (рис. 20). Число пар полюсов ротора обусловлено скоростью его вращения. В первом случае синхронные генераторы приводятся в действие тихоходными турбинами гидроэлектростанций, во втором — паровыми или газовыми турбинами теплоэлектростанций.</w:t>
      </w:r>
    </w:p>
    <w:p w:rsidR="00A76546" w:rsidRPr="00A76546" w:rsidRDefault="00A76546" w:rsidP="00A7654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6546" w:rsidRPr="00A76546" w:rsidRDefault="00A76546" w:rsidP="00A7654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54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92447F" wp14:editId="645ABF69">
            <wp:extent cx="4950128" cy="1624157"/>
            <wp:effectExtent l="38100" t="38100" r="41275" b="336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4002" cy="1625428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A76546" w:rsidRPr="00A76546" w:rsidRDefault="00A76546" w:rsidP="00A7654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6546" w:rsidRPr="00A76546" w:rsidRDefault="00A76546" w:rsidP="00A7654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6546" w:rsidRPr="00A76546" w:rsidRDefault="00A76546" w:rsidP="00A7654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54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86E01FB" wp14:editId="7F4E9DB2">
            <wp:extent cx="4812353" cy="1721997"/>
            <wp:effectExtent l="38100" t="38100" r="45720" b="311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12285" cy="1721973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A76546" w:rsidRPr="00A76546" w:rsidRDefault="00A76546" w:rsidP="00A7654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6546" w:rsidRPr="00A76546" w:rsidRDefault="00A76546" w:rsidP="00A7654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546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Питание к обмотке ротора подводится через скользящие контакты, состоящие из медных колец и графитовых щеток. При вращении ротора его магнитное поле пересекает витки обмотки статора, индуцируя в них ЭДС. Чтобы получить синусоидальную форму ЭДС, зазор между поверхностью ротора и статором увеличивают от середины полюсного наконечника к его краям (рис. 21).</w:t>
      </w:r>
    </w:p>
    <w:p w:rsidR="00A76546" w:rsidRPr="00A76546" w:rsidRDefault="00A76546" w:rsidP="00A76546">
      <w:pPr>
        <w:pStyle w:val="20"/>
        <w:shd w:val="clear" w:color="auto" w:fill="auto"/>
        <w:tabs>
          <w:tab w:val="left" w:pos="786"/>
        </w:tabs>
        <w:spacing w:line="240" w:lineRule="auto"/>
        <w:ind w:firstLine="709"/>
        <w:contextualSpacing/>
        <w:jc w:val="both"/>
        <w:rPr>
          <w:sz w:val="24"/>
          <w:szCs w:val="24"/>
        </w:rPr>
      </w:pPr>
    </w:p>
    <w:p w:rsidR="00A76546" w:rsidRPr="00A76546" w:rsidRDefault="00A76546" w:rsidP="00A76546">
      <w:pPr>
        <w:pStyle w:val="20"/>
        <w:shd w:val="clear" w:color="auto" w:fill="auto"/>
        <w:tabs>
          <w:tab w:val="left" w:pos="786"/>
        </w:tabs>
        <w:spacing w:line="240" w:lineRule="auto"/>
        <w:ind w:firstLine="709"/>
        <w:contextualSpacing/>
        <w:jc w:val="both"/>
        <w:rPr>
          <w:sz w:val="24"/>
          <w:szCs w:val="24"/>
        </w:rPr>
      </w:pPr>
    </w:p>
    <w:p w:rsidR="00A76546" w:rsidRPr="00A76546" w:rsidRDefault="00A76546" w:rsidP="00A76546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A7654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Понятие о синхронных двигателях</w:t>
      </w:r>
    </w:p>
    <w:p w:rsidR="00A76546" w:rsidRPr="00A76546" w:rsidRDefault="00A76546" w:rsidP="00A7654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6546" w:rsidRPr="00A76546" w:rsidRDefault="00A76546" w:rsidP="00A7654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</w:pPr>
      <w:r w:rsidRPr="00A76546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>Работа синхронной машины в режиме двигателя</w:t>
      </w:r>
    </w:p>
    <w:p w:rsidR="00A76546" w:rsidRPr="00A76546" w:rsidRDefault="00A76546" w:rsidP="00A7654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</w:pPr>
    </w:p>
    <w:p w:rsidR="00A76546" w:rsidRPr="00A76546" w:rsidRDefault="00A76546" w:rsidP="00A7654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54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Устройство статора синхронного двигателя аналогично устройству статора асинхронного двигателя. Ротор синхронного двигателя представляет собой электромагнит или постоянный магнит (рис. 27).</w:t>
      </w:r>
    </w:p>
    <w:p w:rsidR="00A76546" w:rsidRPr="00A76546" w:rsidRDefault="00A76546" w:rsidP="00A7654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Принцип работы синхронного двигателя поясняется рис. 28. Внутри магнита N1S1 помещен магнит NS. Если магнит N1S1 вращать, то он потянет </w:t>
      </w:r>
      <w:proofErr w:type="gramStart"/>
      <w:r w:rsidRPr="00A765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proofErr w:type="gramEnd"/>
    </w:p>
    <w:p w:rsidR="00A76546" w:rsidRPr="00A76546" w:rsidRDefault="00A76546" w:rsidP="00A7654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5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собой магнит NS. В стационарном режиме частоты вращения обоих магнитов одинаковы.</w:t>
      </w:r>
    </w:p>
    <w:p w:rsidR="00A76546" w:rsidRPr="00A76546" w:rsidRDefault="00A76546" w:rsidP="00A7654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546">
        <w:rPr>
          <w:rFonts w:ascii="Times New Roman" w:eastAsia="Times New Roman" w:hAnsi="Times New Roman" w:cs="Times New Roman"/>
          <w:sz w:val="24"/>
          <w:szCs w:val="24"/>
          <w:lang w:eastAsia="ru-RU"/>
        </w:rPr>
        <w:t>К валу магнита NS можно приложить механическую нагрузку. Чем больше эта нагрузка, тем больше угол отставания оси магнита NS от оси магнита NS. При</w:t>
      </w:r>
    </w:p>
    <w:p w:rsidR="00A76546" w:rsidRPr="00A76546" w:rsidRDefault="00A76546" w:rsidP="00A7654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54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некоторой нагрузке силы притяжения между магнитами будут преодолены и ротор остановится.</w:t>
      </w:r>
    </w:p>
    <w:p w:rsidR="00A76546" w:rsidRPr="00A76546" w:rsidRDefault="00A76546" w:rsidP="00A7654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546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реальном двигателе поле магнита N1S1 заменено вращающимся магнитным</w:t>
      </w:r>
    </w:p>
    <w:p w:rsidR="00A76546" w:rsidRPr="00A76546" w:rsidRDefault="00A76546" w:rsidP="00A7654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5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полем статора; при этом ротор либо вращается синхронно с магнитным полем статора, отставая на угол а, либо останавливается (выпадает из синхронизма) при перегрузке. Таким образом, независимо от нагрузки ротор всегда вращается с постоянной частотой, равной частоте вращения магнитного поля статора:</w:t>
      </w:r>
    </w:p>
    <w:p w:rsidR="00A76546" w:rsidRPr="00A76546" w:rsidRDefault="00A76546" w:rsidP="00A7654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6546" w:rsidRPr="00A76546" w:rsidRDefault="00A76546" w:rsidP="00A7654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54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04B99E" wp14:editId="7E5190ED">
            <wp:extent cx="1637528" cy="510363"/>
            <wp:effectExtent l="38100" t="38100" r="39370" b="425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42635" cy="511955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A76546" w:rsidRPr="00A76546" w:rsidRDefault="00A76546" w:rsidP="00A7654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6546" w:rsidRPr="00A76546" w:rsidRDefault="00A76546" w:rsidP="00A7654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Увеличение нагрузки приводит к увеличению тока в цепи двигателя и, следовательно, к увеличению потребляемой из сети электрической мощности. В отличие от асинхронного двигателя, в котором увеличение нагрузки на валу приводит к уменьшению скорости вращения ротора, в синхронном двигателе увеличение механической нагрузки приводит к увеличению </w:t>
      </w:r>
      <w:proofErr w:type="gramStart"/>
      <w:r w:rsidRPr="00A76546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угла</w:t>
      </w:r>
      <w:proofErr w:type="gramEnd"/>
      <w:r w:rsidRPr="00A76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между полюсами вращающихся полей статора и ротора при сохранении скорости вращения ротора.</w:t>
      </w:r>
    </w:p>
    <w:p w:rsidR="00A76546" w:rsidRPr="00A76546" w:rsidRDefault="00A76546" w:rsidP="00A7654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6546" w:rsidRPr="00A76546" w:rsidRDefault="00A76546" w:rsidP="00A7654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Ротор синхронного двигателя будет продолжать синхронное вращение до тех пор, пока он будет за полпериода переменного тока успевать поворачиваться своими полюсами </w:t>
      </w:r>
      <w:r w:rsidRPr="00A765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 следующим проводникам обмотки статора с таким же направлением тока, как и в тех проводниках, против которых он находится в данный момент. Другими словами, ротор двигателя должен вращаться с такой же скоростью, что и поле статора, проходя полюс за полпериода переменного тока (разность скоростей поля и ротора может составлять не более 2-5 %), при этом на него будет действовать вращающий момент одного и того же направления. При слишком большой механической нагрузке ротор двигателя выпадает из синхронизма и двигатель останавливается.</w:t>
      </w:r>
    </w:p>
    <w:p w:rsidR="00A76546" w:rsidRPr="00A76546" w:rsidRDefault="00A76546" w:rsidP="00A7654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6546" w:rsidRPr="00A76546" w:rsidRDefault="00A76546" w:rsidP="00A7654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54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31CC96" wp14:editId="03824CF8">
            <wp:extent cx="4545936" cy="2256312"/>
            <wp:effectExtent l="38100" t="38100" r="45720" b="298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51132" cy="2258891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A76546" w:rsidRPr="00A76546" w:rsidRDefault="00A76546" w:rsidP="00A7654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Постоянство частоты вращения — важное достоинство синхронного двигателя. Строгое постоянство частоты вращения требуется во многих областях техники, например при </w:t>
      </w:r>
      <w:proofErr w:type="gramStart"/>
      <w:r w:rsidRPr="00A765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записи</w:t>
      </w:r>
      <w:proofErr w:type="gramEnd"/>
      <w:r w:rsidRPr="00A76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воспроизведении звука.</w:t>
      </w:r>
    </w:p>
    <w:p w:rsidR="004F7C76" w:rsidRPr="00A76546" w:rsidRDefault="004F7C76" w:rsidP="00A7654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4F7C76" w:rsidRPr="00A765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546"/>
    <w:rsid w:val="004F7C76"/>
    <w:rsid w:val="00A76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5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0"/>
    <w:uiPriority w:val="99"/>
    <w:rsid w:val="00A76546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A76546"/>
    <w:pPr>
      <w:widowControl w:val="0"/>
      <w:shd w:val="clear" w:color="auto" w:fill="FFFFFF"/>
      <w:spacing w:after="0" w:line="310" w:lineRule="exact"/>
      <w:ind w:hanging="440"/>
    </w:pPr>
    <w:rPr>
      <w:rFonts w:ascii="Times New Roman" w:eastAsia="Times New Roman" w:hAnsi="Times New Roman" w:cs="Times New Roman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A76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5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5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0"/>
    <w:uiPriority w:val="99"/>
    <w:rsid w:val="00A76546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A76546"/>
    <w:pPr>
      <w:widowControl w:val="0"/>
      <w:shd w:val="clear" w:color="auto" w:fill="FFFFFF"/>
      <w:spacing w:after="0" w:line="310" w:lineRule="exact"/>
      <w:ind w:hanging="440"/>
    </w:pPr>
    <w:rPr>
      <w:rFonts w:ascii="Times New Roman" w:eastAsia="Times New Roman" w:hAnsi="Times New Roman" w:cs="Times New Roman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A76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5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1471</Words>
  <Characters>8387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2021-06-15T17:26:00Z</dcterms:created>
  <dcterms:modified xsi:type="dcterms:W3CDTF">2021-06-15T17:30:00Z</dcterms:modified>
</cp:coreProperties>
</file>