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75" w:rsidRPr="005E4AB8" w:rsidRDefault="00DD6175" w:rsidP="00DD6175">
      <w:pPr>
        <w:spacing w:after="0"/>
        <w:jc w:val="center"/>
        <w:rPr>
          <w:sz w:val="28"/>
          <w:szCs w:val="28"/>
        </w:rPr>
      </w:pPr>
      <w:r w:rsidRPr="005E4AB8">
        <w:rPr>
          <w:sz w:val="28"/>
          <w:szCs w:val="28"/>
        </w:rPr>
        <w:t>Задание законспектировать.</w:t>
      </w:r>
    </w:p>
    <w:p w:rsidR="00DD6175" w:rsidRPr="009E1C3F" w:rsidRDefault="00DD6175" w:rsidP="00DD6175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5E4AB8">
        <w:rPr>
          <w:sz w:val="28"/>
          <w:szCs w:val="28"/>
        </w:rPr>
        <w:t xml:space="preserve">Фотоотчёт 1 файла конспекта прислать на эл. почту </w:t>
      </w:r>
      <w:r>
        <w:rPr>
          <w:rFonts w:eastAsia="Times New Roman"/>
          <w:color w:val="000000"/>
          <w:lang w:eastAsia="ru-RU"/>
        </w:rPr>
        <w:t xml:space="preserve">222 </w:t>
      </w:r>
      <w:proofErr w:type="gramStart"/>
      <w:r>
        <w:rPr>
          <w:rFonts w:eastAsia="Times New Roman"/>
          <w:color w:val="000000"/>
          <w:lang w:eastAsia="ru-RU"/>
        </w:rPr>
        <w:t>ЭТН</w:t>
      </w:r>
      <w:proofErr w:type="gramEnd"/>
      <w:r>
        <w:rPr>
          <w:rFonts w:eastAsia="Times New Roman"/>
          <w:color w:val="000000"/>
          <w:lang w:eastAsia="ru-RU"/>
        </w:rPr>
        <w:t xml:space="preserve"> (37) </w:t>
      </w:r>
      <w:r w:rsidRPr="009E1C3F">
        <w:rPr>
          <w:rFonts w:eastAsia="Times New Roman"/>
          <w:color w:val="000000"/>
          <w:lang w:eastAsia="ru-RU"/>
        </w:rPr>
        <w:t>08.05.24.</w:t>
      </w:r>
      <w:r>
        <w:rPr>
          <w:rFonts w:eastAsia="Times New Roman"/>
          <w:color w:val="000000"/>
          <w:lang w:eastAsia="ru-RU"/>
        </w:rPr>
        <w:t xml:space="preserve"> </w:t>
      </w:r>
      <w:r>
        <w:t>(10:10 – 11:40)</w:t>
      </w:r>
    </w:p>
    <w:p w:rsidR="00DD6175" w:rsidRPr="005E4AB8" w:rsidRDefault="00DD6175" w:rsidP="00DD6175">
      <w:pPr>
        <w:spacing w:after="0" w:line="240" w:lineRule="auto"/>
        <w:jc w:val="center"/>
        <w:rPr>
          <w:sz w:val="28"/>
          <w:szCs w:val="28"/>
        </w:rPr>
      </w:pPr>
    </w:p>
    <w:p w:rsidR="00BD4B2E" w:rsidRDefault="00BD4B2E"/>
    <w:p w:rsidR="00DD6175" w:rsidRPr="00D84156" w:rsidRDefault="00DD6175" w:rsidP="00DD6175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D84156">
        <w:rPr>
          <w:b/>
          <w:sz w:val="24"/>
          <w:szCs w:val="24"/>
        </w:rPr>
        <w:t>Усилители постоянного тока. Определение. Классификация.</w:t>
      </w:r>
    </w:p>
    <w:p w:rsidR="00DD6175" w:rsidRDefault="00DD6175" w:rsidP="00DD6175">
      <w:pPr>
        <w:jc w:val="center"/>
      </w:pPr>
    </w:p>
    <w:p w:rsidR="00DD6175" w:rsidRDefault="00DD6175" w:rsidP="00DD6175">
      <w:pPr>
        <w:jc w:val="center"/>
      </w:pPr>
      <w:r>
        <w:rPr>
          <w:noProof/>
          <w:lang w:eastAsia="ru-RU"/>
        </w:rPr>
        <w:drawing>
          <wp:inline distT="0" distB="0" distL="0" distR="0" wp14:anchorId="4C641AA7" wp14:editId="375F4732">
            <wp:extent cx="5156791" cy="3583173"/>
            <wp:effectExtent l="38100" t="38100" r="44450" b="3683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05" t="1" r="9677" b="12649"/>
                    <a:stretch/>
                  </pic:blipFill>
                  <pic:spPr bwMode="auto">
                    <a:xfrm>
                      <a:off x="0" y="0"/>
                      <a:ext cx="5163272" cy="3587676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175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Усилители постоянного тока</w:t>
      </w:r>
      <w:r w:rsidRPr="000A3268">
        <w:rPr>
          <w:color w:val="000000"/>
        </w:rPr>
        <w:t xml:space="preserve"> </w:t>
      </w:r>
      <w:r>
        <w:rPr>
          <w:color w:val="000000"/>
        </w:rPr>
        <w:t>предназначены</w:t>
      </w:r>
      <w:r w:rsidRPr="000A3268">
        <w:rPr>
          <w:color w:val="000000"/>
        </w:rPr>
        <w:t xml:space="preserve"> для управления электрическими колебаниями в определенном диапазоне частот начиная</w:t>
      </w:r>
      <w:proofErr w:type="gramEnd"/>
      <w:r w:rsidRPr="000A3268">
        <w:rPr>
          <w:color w:val="000000"/>
        </w:rPr>
        <w:t xml:space="preserve"> с 0 Гц. </w:t>
      </w:r>
    </w:p>
    <w:p w:rsidR="00DD6175" w:rsidRPr="000A3268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>Но посмотрев на форму сигналов на входе и выходе усилителя постоянного тока, можно однозначно сказать — на выходе имеется усиленный входной сигнал, однако источники энергии для входного и выходного сигналов — индивидуальные.</w:t>
      </w:r>
    </w:p>
    <w:p w:rsidR="00DD6175" w:rsidRPr="000A3268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>По принципу действия усилители постоянного тока подразделяются на усилители прямого усиления и усилители с преобразованием.</w:t>
      </w:r>
    </w:p>
    <w:p w:rsidR="00DD6175" w:rsidRPr="000A3268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 xml:space="preserve">Усилители постоянного тока с преобразованием преобразуют ток постоянный — </w:t>
      </w:r>
      <w:proofErr w:type="gramStart"/>
      <w:r w:rsidRPr="000A3268">
        <w:rPr>
          <w:color w:val="000000"/>
        </w:rPr>
        <w:t>в</w:t>
      </w:r>
      <w:proofErr w:type="gramEnd"/>
      <w:r w:rsidRPr="000A3268">
        <w:rPr>
          <w:color w:val="000000"/>
        </w:rPr>
        <w:t xml:space="preserve"> переменный, затем он усиливается и выпрямляется. Это называется усилением сигнала с модуляцией и демодуляцией — МДМ.</w:t>
      </w:r>
    </w:p>
    <w:p w:rsidR="00DD6175" w:rsidRPr="000A3268" w:rsidRDefault="00DD6175" w:rsidP="00DD6175">
      <w:pPr>
        <w:spacing w:before="120" w:after="120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0A3268">
        <w:rPr>
          <w:color w:val="000000"/>
          <w:sz w:val="24"/>
          <w:szCs w:val="24"/>
          <w:shd w:val="clear" w:color="auto" w:fill="FFFFFF"/>
        </w:rPr>
        <w:t>Схемы усилителей прямого усиления не содержат реактивных элементов, таких как катушки индуктивности и конденсаторы, сопротивление которых зависит от частоты. Вместо этого существует непосредственная гальваническая связь выхода (коллектора или анода) усилительного элемента одного каскада с входом (базой или сеткой) очередного каскада. По этой причине усилитель прямого усиления способен пропускать (усиливать) даже </w:t>
      </w:r>
      <w:r>
        <w:rPr>
          <w:sz w:val="24"/>
          <w:szCs w:val="24"/>
        </w:rPr>
        <w:t>постоянный ток.</w:t>
      </w:r>
      <w:r w:rsidRPr="000A3268">
        <w:rPr>
          <w:color w:val="000000"/>
          <w:sz w:val="24"/>
          <w:szCs w:val="24"/>
          <w:shd w:val="clear" w:color="auto" w:fill="FFFFFF"/>
        </w:rPr>
        <w:t xml:space="preserve"> Такие схемы популярны и в акустике.</w:t>
      </w:r>
    </w:p>
    <w:p w:rsidR="00DD6175" w:rsidRPr="000A3268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lastRenderedPageBreak/>
        <w:t xml:space="preserve">Однако непосредственная гальваническая </w:t>
      </w:r>
      <w:proofErr w:type="gramStart"/>
      <w:r w:rsidRPr="000A3268">
        <w:rPr>
          <w:color w:val="000000"/>
        </w:rPr>
        <w:t>связь</w:t>
      </w:r>
      <w:proofErr w:type="gramEnd"/>
      <w:r w:rsidRPr="000A3268">
        <w:rPr>
          <w:color w:val="000000"/>
        </w:rPr>
        <w:t xml:space="preserve"> хотя и передает очень точно между каскадами перепады напряжения и медленные изменения тока, такое решение сопряжено с нестабильностью работы усилителя, с затруднением установления режима работы усилительного элемента.</w:t>
      </w:r>
    </w:p>
    <w:p w:rsidR="00DD6175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>Когда напряжение источников питания немного изменяется, или изменяется режим работы усилительных элементов, либо немного плывут их параметры, - тут же наблюдаются медленные изменения токов в схеме, которые по гальванически связанным цепям попадают во входной сигнал и соответствующим образом искажают форму сигнала на выходе. Зачастую эти паразитные изменения на выходе схожи по размаху с рабочими изменениями, вызываемыми нормальным входным сигналом.</w:t>
      </w:r>
    </w:p>
    <w:p w:rsidR="00DD6175" w:rsidRPr="000A3268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</w:p>
    <w:p w:rsidR="00DD6175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noProof/>
          <w:color w:val="000000"/>
        </w:rPr>
        <w:drawing>
          <wp:inline distT="0" distB="0" distL="0" distR="0" wp14:anchorId="5D3B0A6D" wp14:editId="3D0BD974">
            <wp:extent cx="4635500" cy="2626360"/>
            <wp:effectExtent l="38100" t="38100" r="31750" b="40640"/>
            <wp:docPr id="120" name="Рисунок 120" descr="Дрейф ну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ейф ну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6263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DD6175" w:rsidRPr="000A3268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</w:p>
    <w:p w:rsidR="00DD6175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>Искажения выходного напряжения могут быть вызваны различными факторами. Прежде всего — внутренними процессами в элементах схемы. Нестабильное напряжение источников питания, нестабильные параметры пассивных и активных элементов схемы, особенно под действием перепадов температуры и т. д. Они могут быть вовсе не связаны с входным напряжением.</w:t>
      </w:r>
    </w:p>
    <w:p w:rsidR="00DD6175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</w:p>
    <w:p w:rsidR="00DD6175" w:rsidRPr="000A3268" w:rsidRDefault="00DD6175" w:rsidP="00DD6175">
      <w:pPr>
        <w:spacing w:before="120" w:after="120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A3268">
        <w:rPr>
          <w:b/>
          <w:sz w:val="24"/>
          <w:szCs w:val="24"/>
        </w:rPr>
        <w:t>. Дрейф нуля и методы его компенсации.</w:t>
      </w:r>
    </w:p>
    <w:p w:rsidR="00DD6175" w:rsidRPr="000A3268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</w:p>
    <w:p w:rsidR="00DD6175" w:rsidRPr="000A3268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Изменения </w:t>
      </w:r>
      <w:r w:rsidRPr="000A3268">
        <w:rPr>
          <w:color w:val="000000"/>
        </w:rPr>
        <w:t xml:space="preserve">выходного </w:t>
      </w:r>
      <w:r>
        <w:rPr>
          <w:color w:val="000000"/>
        </w:rPr>
        <w:t>напряжения,</w:t>
      </w:r>
      <w:r w:rsidRPr="000A3268">
        <w:rPr>
          <w:color w:val="000000"/>
        </w:rPr>
        <w:t xml:space="preserve"> вызванные данными факторами, именуют </w:t>
      </w:r>
      <w:r w:rsidRPr="000A3268">
        <w:rPr>
          <w:b/>
          <w:i/>
          <w:color w:val="7030A0"/>
        </w:rPr>
        <w:t>дрейфом нуля</w:t>
      </w:r>
      <w:r w:rsidRPr="000A3268">
        <w:rPr>
          <w:color w:val="7030A0"/>
        </w:rPr>
        <w:t xml:space="preserve"> </w:t>
      </w:r>
      <w:r w:rsidRPr="000A3268">
        <w:rPr>
          <w:color w:val="000000"/>
        </w:rPr>
        <w:t>усилителя. Максимальное изменение выходного напряжения в отсутствие входного сигнала усилителя (когда вход замкнут) за определенный временной промежуток, называется абсолютным дрейфом.</w:t>
      </w:r>
    </w:p>
    <w:p w:rsidR="00DD6175" w:rsidRPr="000A3268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 xml:space="preserve">Напряжение дрейфа, приведенное </w:t>
      </w:r>
      <w:proofErr w:type="gramStart"/>
      <w:r w:rsidRPr="000A3268">
        <w:rPr>
          <w:color w:val="000000"/>
        </w:rPr>
        <w:t>ко</w:t>
      </w:r>
      <w:proofErr w:type="gramEnd"/>
      <w:r w:rsidRPr="000A3268">
        <w:rPr>
          <w:color w:val="000000"/>
        </w:rPr>
        <w:t xml:space="preserve"> входу равно отношению абсолютного дрейфа к коэффициенту усиления данного усилителя. Это напряжение определяет чувствительность усилителя, так как вносит ограничение в минимально различимый входной сигнал.</w:t>
      </w:r>
    </w:p>
    <w:p w:rsidR="00DD6175" w:rsidRPr="000A3268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 xml:space="preserve">Чтобы усилитель работал нормально, напряжение дрейфа не должно быть больше заранее определенного минимального напряжения усиливаемого сигнала, который подается на его вход. В случае если дрейф выхода окажется того же порядка или будет </w:t>
      </w:r>
      <w:r w:rsidRPr="000A3268">
        <w:rPr>
          <w:color w:val="000000"/>
        </w:rPr>
        <w:lastRenderedPageBreak/>
        <w:t>превышать входной сигнал, искажения превысят допустимую норму для усилителя, и его рабочая точка окажется смещенной за пределы адекватной рабочей области характеристик усилителя («дрейф нуля»).</w:t>
      </w:r>
    </w:p>
    <w:p w:rsidR="00DD6175" w:rsidRPr="000A3268" w:rsidRDefault="00DD6175" w:rsidP="00DD6175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color w:val="000000"/>
        </w:rPr>
      </w:pPr>
      <w:r w:rsidRPr="000A3268">
        <w:rPr>
          <w:color w:val="000000"/>
        </w:rPr>
        <w:t>Для снижения дрейфа нуля прибегают к следующим приемам. Во-первых, все источники напряжения и тока, питающие каскады усилителя, делают стабилизированными. Во-вторых, используют глубокую отрицательную обратную связь. В-третьих, применяют схемы компенсации температурного дрейфа путем добавления нелинейных элементов, чьи параметры зависят от температуры. В-четвертых, используют балансирующие мостовые схемы. И наконец, постоянный ток преобразуют в переменный и затем усиливают переменный ток и выпрямляют.</w:t>
      </w:r>
      <w:r>
        <w:rPr>
          <w:color w:val="000000"/>
        </w:rPr>
        <w:t xml:space="preserve"> </w:t>
      </w:r>
      <w:r w:rsidRPr="00711A89">
        <w:rPr>
          <w:color w:val="FF0000"/>
        </w:rPr>
        <w:t>221 06.05.</w:t>
      </w:r>
    </w:p>
    <w:p w:rsidR="00DD6175" w:rsidRPr="00E148CB" w:rsidRDefault="00DD6175" w:rsidP="00DD6175">
      <w:pPr>
        <w:spacing w:before="120" w:after="120"/>
        <w:contextualSpacing/>
        <w:rPr>
          <w:b/>
          <w:sz w:val="24"/>
          <w:szCs w:val="24"/>
        </w:rPr>
      </w:pPr>
    </w:p>
    <w:p w:rsidR="00DD6175" w:rsidRDefault="00DD6175"/>
    <w:sectPr w:rsidR="00DD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5"/>
    <w:rsid w:val="00BD4B2E"/>
    <w:rsid w:val="00D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1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1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2024-05-04T05:52:00Z</dcterms:created>
  <dcterms:modified xsi:type="dcterms:W3CDTF">2024-05-04T05:57:00Z</dcterms:modified>
</cp:coreProperties>
</file>