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60B" w:rsidRPr="00F935D4" w:rsidRDefault="00F2760B" w:rsidP="00F2760B">
      <w:pPr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935D4">
        <w:rPr>
          <w:rFonts w:ascii="Times New Roman" w:hAnsi="Times New Roman" w:cs="Times New Roman"/>
          <w:b/>
          <w:sz w:val="24"/>
          <w:szCs w:val="24"/>
        </w:rPr>
        <w:t>2.Трёхэлектродные  лампы.</w:t>
      </w: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5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1FE3F9E" wp14:editId="31DB4945">
            <wp:simplePos x="0" y="0"/>
            <wp:positionH relativeFrom="column">
              <wp:posOffset>3005455</wp:posOffset>
            </wp:positionH>
            <wp:positionV relativeFrom="paragraph">
              <wp:posOffset>861695</wp:posOffset>
            </wp:positionV>
            <wp:extent cx="3149600" cy="16738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5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96B0BC" wp14:editId="6406FFE0">
            <wp:extent cx="2410691" cy="274907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5002" cy="275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5D4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Триод - электронная лампа, у которой в пространстве между анодом и катодом помещен третий электрод (управляющий) - сетка (рис. 11). Триоды служат для создания и усиления переменных напряжений и токов, а также для усиления постоянного тока</w:t>
      </w: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29B941E" wp14:editId="758DEB22">
            <wp:extent cx="5569527" cy="26696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37" cy="2673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Pr="00F935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11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Внешний вид триода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Рис. 12. Схемное </w:t>
      </w:r>
      <w:r w:rsidRPr="00F935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обозначение </w:t>
      </w:r>
      <w:r w:rsidRPr="00F935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</w:t>
      </w:r>
      <w:r w:rsidRPr="00F935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триода</w:t>
      </w: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5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Сетка изготавливается из тугоплавкой проволоки в виде спирали и служит</w:t>
      </w:r>
      <w:r w:rsidRPr="00F935D4">
        <w:rPr>
          <w:rFonts w:ascii="Times New Roman" w:eastAsia="Times New Roman" w:hAnsi="Times New Roman" w:cs="Times New Roman"/>
          <w:smallCaps/>
          <w:color w:val="000000"/>
          <w:spacing w:val="10"/>
          <w:sz w:val="24"/>
          <w:szCs w:val="24"/>
          <w:lang w:eastAsia="ru-RU"/>
        </w:rPr>
        <w:t xml:space="preserve"> 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управления плотностью потока электронов, летящих от катода к аноду.</w:t>
      </w: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действия триода:</w:t>
      </w:r>
    </w:p>
    <w:p w:rsidR="00F2760B" w:rsidRPr="00F935D4" w:rsidRDefault="00F2760B" w:rsidP="00F2760B">
      <w:pPr>
        <w:numPr>
          <w:ilvl w:val="0"/>
          <w:numId w:val="1"/>
        </w:numPr>
        <w:tabs>
          <w:tab w:val="left" w:pos="74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положительном напряжении на аноде </w:t>
      </w:r>
      <w:proofErr w:type="spellStart"/>
      <w:r w:rsidRPr="00F935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Ua</w:t>
      </w:r>
      <w:proofErr w:type="spellEnd"/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напряжение между сеткой и катодом </w:t>
      </w:r>
      <w:proofErr w:type="spellStart"/>
      <w:r w:rsidRPr="00F935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Uc</w:t>
      </w:r>
      <w:proofErr w:type="spellEnd"/>
      <w:r w:rsidRPr="00F935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-к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влияет на ток анода.</w:t>
      </w:r>
    </w:p>
    <w:p w:rsidR="00F2760B" w:rsidRPr="00F935D4" w:rsidRDefault="00F2760B" w:rsidP="00F2760B">
      <w:pPr>
        <w:numPr>
          <w:ilvl w:val="0"/>
          <w:numId w:val="1"/>
        </w:numPr>
        <w:tabs>
          <w:tab w:val="left" w:pos="74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напряжение </w:t>
      </w:r>
      <w:proofErr w:type="spellStart"/>
      <w:r w:rsidRPr="00F935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Uc</w:t>
      </w:r>
      <w:proofErr w:type="spellEnd"/>
      <w:r w:rsidRPr="00F935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-к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положительное, то ток </w:t>
      </w:r>
      <w:proofErr w:type="gramStart"/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анода</w:t>
      </w:r>
      <w:proofErr w:type="gramEnd"/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935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Ιа</w:t>
      </w:r>
      <w:proofErr w:type="spellEnd"/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резко возрастает</w:t>
      </w:r>
      <w:r w:rsidRPr="00F935D4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(рис. 13).</w:t>
      </w:r>
    </w:p>
    <w:p w:rsidR="00F2760B" w:rsidRPr="00F935D4" w:rsidRDefault="00F2760B" w:rsidP="00F2760B">
      <w:pPr>
        <w:numPr>
          <w:ilvl w:val="0"/>
          <w:numId w:val="1"/>
        </w:numPr>
        <w:tabs>
          <w:tab w:val="left" w:pos="742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напряжение </w:t>
      </w:r>
      <w:proofErr w:type="spellStart"/>
      <w:r w:rsidRPr="00F935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Uc</w:t>
      </w:r>
      <w:proofErr w:type="spellEnd"/>
      <w:r w:rsidRPr="00F935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-к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отрицательное, то ток </w:t>
      </w:r>
      <w:proofErr w:type="gramStart"/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анода</w:t>
      </w:r>
      <w:proofErr w:type="gramEnd"/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935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Ιа</w:t>
      </w:r>
      <w:proofErr w:type="spellEnd"/>
      <w:r w:rsidRPr="00F935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быть уменьшен до 0, триод будет заперт (рис. 14).</w:t>
      </w: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35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997CBD" wp14:editId="4A536874">
            <wp:extent cx="5671224" cy="2100981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6651" cy="216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60B" w:rsidRPr="00F935D4" w:rsidRDefault="00F2760B" w:rsidP="00F2760B">
      <w:pPr>
        <w:tabs>
          <w:tab w:val="left" w:pos="3674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F2760B" w:rsidRPr="00F935D4" w:rsidRDefault="00F2760B" w:rsidP="00F2760B">
      <w:pPr>
        <w:tabs>
          <w:tab w:val="left" w:pos="3674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13. Увеличение тока анода при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Рис. 14. Уменьшение тока </w:t>
      </w:r>
      <w:proofErr w:type="gramStart"/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</w:p>
    <w:p w:rsidR="00F2760B" w:rsidRDefault="00F2760B" w:rsidP="00F2760B">
      <w:pPr>
        <w:tabs>
          <w:tab w:val="left" w:pos="3427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положительном </w:t>
      </w:r>
      <w:proofErr w:type="gramStart"/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напряжении</w:t>
      </w:r>
      <w:proofErr w:type="gramEnd"/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отрицательном напряжении на сетке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F2760B" w:rsidRPr="00F935D4" w:rsidRDefault="00F2760B" w:rsidP="00F2760B">
      <w:pPr>
        <w:tabs>
          <w:tab w:val="left" w:pos="3427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сетке </w:t>
      </w:r>
    </w:p>
    <w:p w:rsidR="00F2760B" w:rsidRDefault="00F2760B" w:rsidP="00F2760B">
      <w:pPr>
        <w:tabs>
          <w:tab w:val="left" w:pos="3427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60B" w:rsidRPr="00F935D4" w:rsidRDefault="00F2760B" w:rsidP="00F2760B">
      <w:pPr>
        <w:tabs>
          <w:tab w:val="left" w:pos="3427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Анодная характеристика триода — это зависимость анодного тока от напряжения на аноде и управляющей сетке. Под анодно</w:t>
      </w:r>
      <w:r w:rsidRPr="00F935D4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сеточной вольт</w:t>
      </w:r>
      <w:r w:rsidRPr="00F935D4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амперной характеристикой понимается зависимость анодного тока от напряжения на управляющей сетке при постоянном напряжении на аноде.</w:t>
      </w:r>
    </w:p>
    <w:p w:rsidR="00F2760B" w:rsidRPr="00F935D4" w:rsidRDefault="00F2760B" w:rsidP="00F2760B">
      <w:pPr>
        <w:tabs>
          <w:tab w:val="left" w:pos="3427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Важнейший параметр триода — статический коэффициент усиления</w:t>
      </w:r>
    </w:p>
    <w:p w:rsidR="00F2760B" w:rsidRDefault="00F2760B" w:rsidP="00F2760B">
      <w:pPr>
        <w:tabs>
          <w:tab w:val="left" w:pos="3427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μ = </w:t>
      </w:r>
      <w:proofErr w:type="spellStart"/>
      <w:r w:rsidRPr="00F935D4">
        <w:rPr>
          <w:rFonts w:ascii="Times New Roman" w:eastAsia="Times New Roman" w:hAnsi="Times New Roman" w:cs="Times New Roman"/>
          <w:sz w:val="24"/>
          <w:szCs w:val="24"/>
          <w:lang w:eastAsia="ru-RU"/>
        </w:rPr>
        <w:t>Δ</w:t>
      </w:r>
      <w:proofErr w:type="gramStart"/>
      <w:r w:rsidRPr="00F935D4">
        <w:rPr>
          <w:rFonts w:ascii="Times New Roman" w:eastAsia="Times New Roman" w:hAnsi="Times New Roman" w:cs="Times New Roman"/>
          <w:sz w:val="24"/>
          <w:szCs w:val="24"/>
          <w:lang w:eastAsia="ru-RU"/>
        </w:rPr>
        <w:t>U</w:t>
      </w:r>
      <w:proofErr w:type="gramEnd"/>
      <w:r w:rsidRPr="00F935D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F93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proofErr w:type="spellStart"/>
      <w:r w:rsidRPr="00F935D4">
        <w:rPr>
          <w:rFonts w:ascii="Times New Roman" w:eastAsia="Times New Roman" w:hAnsi="Times New Roman" w:cs="Times New Roman"/>
          <w:sz w:val="24"/>
          <w:szCs w:val="24"/>
          <w:lang w:eastAsia="ru-RU"/>
        </w:rPr>
        <w:t>ΔUс</w:t>
      </w:r>
      <w:proofErr w:type="spellEnd"/>
      <w:r w:rsidRPr="00F93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proofErr w:type="spellStart"/>
      <w:r w:rsidRPr="00F935D4">
        <w:rPr>
          <w:rFonts w:ascii="Times New Roman" w:eastAsia="Times New Roman" w:hAnsi="Times New Roman" w:cs="Times New Roman"/>
          <w:sz w:val="24"/>
          <w:szCs w:val="24"/>
          <w:lang w:eastAsia="ru-RU"/>
        </w:rPr>
        <w:t>Iа</w:t>
      </w:r>
      <w:proofErr w:type="spellEnd"/>
      <w:r w:rsidRPr="00F93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proofErr w:type="spellStart"/>
      <w:r w:rsidRPr="00F935D4">
        <w:rPr>
          <w:rFonts w:ascii="Times New Roman" w:eastAsia="Times New Roman" w:hAnsi="Times New Roman" w:cs="Times New Roman"/>
          <w:sz w:val="24"/>
          <w:szCs w:val="24"/>
          <w:lang w:eastAsia="ru-RU"/>
        </w:rPr>
        <w:t>const</w:t>
      </w:r>
      <w:proofErr w:type="spellEnd"/>
      <w:r w:rsidRPr="00F93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 показывает, во сколько раз изменение напряжения на управляющей сетке эффективнее воздействует на анодный ток, чем изменение анодного напряжения. </w:t>
      </w:r>
    </w:p>
    <w:p w:rsidR="00F2760B" w:rsidRPr="00F935D4" w:rsidRDefault="00F2760B" w:rsidP="00F2760B">
      <w:pPr>
        <w:tabs>
          <w:tab w:val="left" w:pos="3427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Величина μ определяется конструкцией триода и режимом его работы и тем больше, чем больше расстояние «анод — сетка» по сравнению с расстоянием «сетка — катод» и чем гуще сетка (т. е. чем ближе друг к другу витки сетки). При работе в линейном режиме связь между параметрами триода выражается формулой: μ = </w:t>
      </w:r>
      <w:proofErr w:type="spellStart"/>
      <w:r w:rsidRPr="00F935D4">
        <w:rPr>
          <w:rFonts w:ascii="Times New Roman" w:eastAsia="Times New Roman" w:hAnsi="Times New Roman" w:cs="Times New Roman"/>
          <w:sz w:val="24"/>
          <w:szCs w:val="24"/>
          <w:lang w:eastAsia="ru-RU"/>
        </w:rPr>
        <w:t>SRi</w:t>
      </w:r>
      <w:proofErr w:type="spellEnd"/>
      <w:r w:rsidRPr="00F93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2760B" w:rsidRPr="00F935D4" w:rsidRDefault="00F2760B" w:rsidP="00F2760B">
      <w:pPr>
        <w:tabs>
          <w:tab w:val="left" w:pos="3427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недостатками триодов считаются значи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тельная междуэлектродная емкость сетка — анод, т. е. </w:t>
      </w:r>
      <w:r w:rsidRPr="00F935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проходная емкость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(для схемы с общим катодом) и сравнительно невысокий коэффициент усиления. Из-за большой проходной емкости (</w:t>
      </w:r>
      <w:proofErr w:type="spellStart"/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а</w:t>
      </w:r>
      <w:proofErr w:type="spellEnd"/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-с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=1÷10 пФ) триоды неустойчиво работают в высокочастотных усилителях; не всегда целесообразно применение триодов и в усили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телях низкой частоты из-за плохого использования анод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ного напряжения </w:t>
      </w:r>
      <w:proofErr w:type="spellStart"/>
      <w:proofErr w:type="gramStart"/>
      <w:r w:rsidRPr="00F935D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U</w:t>
      </w:r>
      <w:proofErr w:type="gramEnd"/>
      <w:r w:rsidRPr="00F935D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а</w:t>
      </w:r>
      <w:proofErr w:type="spellEnd"/>
      <w:r w:rsidRPr="00F935D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.</w:t>
      </w:r>
      <w:r w:rsidRPr="00F935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F935D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</w:t>
      </w:r>
    </w:p>
    <w:p w:rsidR="00F2760B" w:rsidRPr="00F935D4" w:rsidRDefault="00F2760B" w:rsidP="00F2760B">
      <w:pPr>
        <w:tabs>
          <w:tab w:val="left" w:pos="3427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период развития электровакуумных приборов лампы применялись в выпрямителях, генераторах, в автоматике, измерительной и вычислительной</w:t>
      </w:r>
      <w:r w:rsidRPr="00F935D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технике. Поскольку лампы имели стеклянные корпуса, большие размеры и при работе выделяли много тепла, то с 1940 гг. начали </w:t>
      </w:r>
      <w:proofErr w:type="gramStart"/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заменяться на полупроводниковые</w:t>
      </w:r>
      <w:proofErr w:type="gramEnd"/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приборы.</w:t>
      </w:r>
    </w:p>
    <w:p w:rsidR="00F2760B" w:rsidRPr="00F935D4" w:rsidRDefault="00F2760B" w:rsidP="00F2760B">
      <w:pPr>
        <w:tabs>
          <w:tab w:val="left" w:pos="774"/>
        </w:tabs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760B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5D4">
        <w:rPr>
          <w:rFonts w:ascii="Times New Roman" w:hAnsi="Times New Roman" w:cs="Times New Roman"/>
          <w:b/>
          <w:sz w:val="24"/>
          <w:szCs w:val="24"/>
        </w:rPr>
        <w:t>3.Понятие  о  многоэлектродных  лампах.</w:t>
      </w: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5D4">
        <w:rPr>
          <w:rFonts w:ascii="Times New Roman" w:hAnsi="Times New Roman" w:cs="Times New Roman"/>
          <w:color w:val="000000"/>
          <w:sz w:val="24"/>
          <w:szCs w:val="24"/>
        </w:rPr>
        <w:t>Электронные лампы классифицируют по числу основных элек</w:t>
      </w:r>
      <w:r w:rsidRPr="00F935D4">
        <w:rPr>
          <w:rFonts w:ascii="Times New Roman" w:hAnsi="Times New Roman" w:cs="Times New Roman"/>
          <w:color w:val="000000"/>
          <w:sz w:val="24"/>
          <w:szCs w:val="24"/>
        </w:rPr>
        <w:softHyphen/>
        <w:t>тродов. Если в лампе два электрода (анод и катод), то она называет</w:t>
      </w:r>
      <w:r w:rsidRPr="00F935D4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ся </w:t>
      </w:r>
      <w:r w:rsidRPr="00F935D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диодом</w:t>
      </w:r>
      <w:r w:rsidRPr="00F935D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F935D4">
        <w:rPr>
          <w:rFonts w:ascii="Times New Roman" w:hAnsi="Times New Roman" w:cs="Times New Roman"/>
          <w:color w:val="000000"/>
          <w:sz w:val="24"/>
          <w:szCs w:val="24"/>
        </w:rPr>
        <w:t>Трехэлектродная</w:t>
      </w:r>
      <w:proofErr w:type="spellEnd"/>
      <w:r w:rsidRPr="00F935D4">
        <w:rPr>
          <w:rFonts w:ascii="Times New Roman" w:hAnsi="Times New Roman" w:cs="Times New Roman"/>
          <w:color w:val="000000"/>
          <w:sz w:val="24"/>
          <w:szCs w:val="24"/>
        </w:rPr>
        <w:t xml:space="preserve"> лампа имеет анод, катод и управляющую сетку и называется </w:t>
      </w:r>
      <w:r w:rsidRPr="00F935D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триодом</w:t>
      </w:r>
      <w:r w:rsidRPr="00F935D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F935D4">
        <w:rPr>
          <w:rFonts w:ascii="Times New Roman" w:hAnsi="Times New Roman" w:cs="Times New Roman"/>
          <w:color w:val="000000"/>
          <w:sz w:val="24"/>
          <w:szCs w:val="24"/>
        </w:rPr>
        <w:t>Четырехэлектродная</w:t>
      </w:r>
      <w:proofErr w:type="spellEnd"/>
      <w:r w:rsidRPr="00F935D4">
        <w:rPr>
          <w:rFonts w:ascii="Times New Roman" w:hAnsi="Times New Roman" w:cs="Times New Roman"/>
          <w:color w:val="000000"/>
          <w:sz w:val="24"/>
          <w:szCs w:val="24"/>
        </w:rPr>
        <w:t xml:space="preserve"> лампа называется </w:t>
      </w:r>
      <w:r w:rsidRPr="00F935D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тетродом</w:t>
      </w:r>
      <w:r w:rsidRPr="00F935D4">
        <w:rPr>
          <w:rFonts w:ascii="Times New Roman" w:hAnsi="Times New Roman" w:cs="Times New Roman"/>
          <w:color w:val="000000"/>
          <w:sz w:val="24"/>
          <w:szCs w:val="24"/>
        </w:rPr>
        <w:t xml:space="preserve">, пятиэлектродная — </w:t>
      </w:r>
      <w:r w:rsidRPr="00F935D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пентодом </w:t>
      </w:r>
      <w:r w:rsidRPr="00F935D4">
        <w:rPr>
          <w:rFonts w:ascii="Times New Roman" w:hAnsi="Times New Roman" w:cs="Times New Roman"/>
          <w:color w:val="000000"/>
          <w:sz w:val="24"/>
          <w:szCs w:val="24"/>
        </w:rPr>
        <w:t>и т. д.</w:t>
      </w:r>
    </w:p>
    <w:p w:rsidR="00F2760B" w:rsidRPr="00956B69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Тетроды</w:t>
      </w:r>
    </w:p>
    <w:p w:rsidR="00F2760B" w:rsidRPr="00F935D4" w:rsidRDefault="00F2760B" w:rsidP="00F2760B">
      <w:pPr>
        <w:pStyle w:val="40"/>
        <w:shd w:val="clear" w:color="auto" w:fill="auto"/>
        <w:spacing w:before="120" w:after="120" w:line="240" w:lineRule="auto"/>
        <w:ind w:firstLine="709"/>
        <w:contextualSpacing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935D4">
        <w:rPr>
          <w:rFonts w:eastAsia="Times New Roman"/>
          <w:color w:val="000000"/>
          <w:sz w:val="24"/>
          <w:szCs w:val="24"/>
          <w:lang w:eastAsia="ru-RU"/>
        </w:rPr>
        <w:t>Поиски путей улучшения свой</w:t>
      </w:r>
      <w:proofErr w:type="gramStart"/>
      <w:r w:rsidRPr="00F935D4">
        <w:rPr>
          <w:rFonts w:eastAsia="Times New Roman"/>
          <w:color w:val="000000"/>
          <w:sz w:val="24"/>
          <w:szCs w:val="24"/>
          <w:lang w:eastAsia="ru-RU"/>
        </w:rPr>
        <w:t>ств тр</w:t>
      </w:r>
      <w:proofErr w:type="gramEnd"/>
      <w:r w:rsidRPr="00F935D4">
        <w:rPr>
          <w:rFonts w:eastAsia="Times New Roman"/>
          <w:color w:val="000000"/>
          <w:sz w:val="24"/>
          <w:szCs w:val="24"/>
          <w:lang w:eastAsia="ru-RU"/>
        </w:rPr>
        <w:t xml:space="preserve">иода привели к созданию </w:t>
      </w:r>
      <w:r w:rsidRPr="00F935D4">
        <w:rPr>
          <w:rFonts w:eastAsia="Times New Roman"/>
          <w:b/>
          <w:i/>
          <w:iCs/>
          <w:color w:val="000000"/>
          <w:sz w:val="24"/>
          <w:szCs w:val="24"/>
          <w:lang w:eastAsia="ru-RU"/>
        </w:rPr>
        <w:t>тетрода</w:t>
      </w:r>
      <w:r w:rsidRPr="00D94317">
        <w:rPr>
          <w:rFonts w:eastAsia="Times New Roman"/>
          <w:b/>
          <w:i/>
          <w:iCs/>
          <w:color w:val="000000"/>
          <w:sz w:val="24"/>
          <w:szCs w:val="24"/>
          <w:lang w:eastAsia="ru-RU"/>
        </w:rPr>
        <w:t>.</w:t>
      </w:r>
      <w:r w:rsidRPr="00D94317">
        <w:rPr>
          <w:rFonts w:eastAsia="Times New Roman"/>
          <w:b/>
          <w:color w:val="000000"/>
          <w:sz w:val="24"/>
          <w:szCs w:val="24"/>
          <w:lang w:eastAsia="ru-RU"/>
        </w:rPr>
        <w:t xml:space="preserve">  </w:t>
      </w:r>
      <w:r w:rsidRPr="00D94317">
        <w:rPr>
          <w:rFonts w:eastAsia="Times New Roman"/>
          <w:b/>
          <w:i/>
          <w:iCs/>
          <w:color w:val="000000"/>
          <w:sz w:val="24"/>
          <w:szCs w:val="24"/>
          <w:lang w:eastAsia="ru-RU"/>
        </w:rPr>
        <w:t>Тетродами</w:t>
      </w:r>
      <w:r w:rsidRPr="00F935D4">
        <w:rPr>
          <w:rFonts w:eastAsia="Times New Roman"/>
          <w:color w:val="000000"/>
          <w:sz w:val="24"/>
          <w:szCs w:val="24"/>
          <w:lang w:eastAsia="ru-RU"/>
        </w:rPr>
        <w:t xml:space="preserve"> называются лампы с двумя сетками. Одна из сеток является управляющей и имеет отрицательное напряжение. Другая сетка располагается либо между управляющей сеткой и катодом и называется катодной сеткой, либо между управляющей сеткой и анодом, и в этом случае называется экранирующей.</w:t>
      </w:r>
    </w:p>
    <w:p w:rsidR="00F2760B" w:rsidRPr="00F935D4" w:rsidRDefault="00F2760B" w:rsidP="00F2760B">
      <w:pPr>
        <w:pStyle w:val="40"/>
        <w:shd w:val="clear" w:color="auto" w:fill="auto"/>
        <w:spacing w:before="120" w:after="120" w:line="240" w:lineRule="auto"/>
        <w:ind w:firstLine="709"/>
        <w:contextualSpacing/>
        <w:jc w:val="both"/>
        <w:rPr>
          <w:color w:val="000000"/>
          <w:sz w:val="24"/>
          <w:szCs w:val="24"/>
        </w:rPr>
      </w:pPr>
      <w:r w:rsidRPr="00F935D4">
        <w:rPr>
          <w:rFonts w:eastAsia="Times New Roman"/>
          <w:color w:val="000000"/>
          <w:sz w:val="24"/>
          <w:szCs w:val="24"/>
          <w:lang w:eastAsia="ru-RU"/>
        </w:rPr>
        <w:lastRenderedPageBreak/>
        <w:t>Экранная</w:t>
      </w:r>
      <w:r w:rsidRPr="00F935D4">
        <w:rPr>
          <w:rFonts w:eastAsia="Times New Roman"/>
          <w:sz w:val="24"/>
          <w:szCs w:val="24"/>
          <w:lang w:eastAsia="ru-RU"/>
        </w:rPr>
        <w:t xml:space="preserve"> </w:t>
      </w:r>
      <w:r w:rsidRPr="00F935D4">
        <w:rPr>
          <w:rFonts w:eastAsia="Times New Roman"/>
          <w:color w:val="000000"/>
          <w:sz w:val="24"/>
          <w:szCs w:val="24"/>
          <w:lang w:eastAsia="ru-RU"/>
        </w:rPr>
        <w:t>сетка, как и управляющая, выполняется в виде спирали цилиндрической, овальной или прямоугольной формы, но имеет обычно больше витков, чем управляющая сетка.</w:t>
      </w:r>
      <w:r w:rsidRPr="00F935D4">
        <w:rPr>
          <w:color w:val="000000"/>
          <w:sz w:val="24"/>
          <w:szCs w:val="24"/>
        </w:rPr>
        <w:t xml:space="preserve"> Экранная сетка не должна препятствовать прохождению электронов от катода к аноду. С этой целью сетка выполняется из тонкого провода, и на нее подается положительное напряжение.</w:t>
      </w:r>
    </w:p>
    <w:p w:rsidR="00F2760B" w:rsidRPr="00F935D4" w:rsidRDefault="00F2760B" w:rsidP="00F2760B">
      <w:pPr>
        <w:pStyle w:val="40"/>
        <w:shd w:val="clear" w:color="auto" w:fill="auto"/>
        <w:spacing w:before="120" w:after="120" w:line="240" w:lineRule="auto"/>
        <w:ind w:firstLine="709"/>
        <w:contextualSpacing/>
        <w:jc w:val="both"/>
        <w:rPr>
          <w:color w:val="000000"/>
          <w:sz w:val="24"/>
          <w:szCs w:val="24"/>
        </w:rPr>
      </w:pPr>
      <w:r w:rsidRPr="00F935D4">
        <w:rPr>
          <w:color w:val="000000"/>
          <w:sz w:val="24"/>
          <w:szCs w:val="24"/>
        </w:rPr>
        <w:t xml:space="preserve">Особенность тетрода — необходимость работать в таком режиме, когда напряжение на экранной сетке ниже напряжения на аноде. Если это требование нарушается, то наблюдается </w:t>
      </w:r>
      <w:r w:rsidRPr="00F935D4">
        <w:rPr>
          <w:b/>
          <w:i/>
          <w:color w:val="000000"/>
          <w:sz w:val="24"/>
          <w:szCs w:val="24"/>
        </w:rPr>
        <w:t>динатронный эффект:</w:t>
      </w:r>
      <w:r w:rsidRPr="00F935D4">
        <w:rPr>
          <w:color w:val="000000"/>
          <w:sz w:val="24"/>
          <w:szCs w:val="24"/>
        </w:rPr>
        <w:t xml:space="preserve"> вторичные электроны, появляющиеся в результате попадания на анод электронного потока, движущегося с весьма большой скоростью, </w:t>
      </w:r>
      <w:proofErr w:type="spellStart"/>
      <w:r w:rsidRPr="00F935D4">
        <w:rPr>
          <w:color w:val="000000"/>
          <w:sz w:val="24"/>
          <w:szCs w:val="24"/>
        </w:rPr>
        <w:t>эмиттируются</w:t>
      </w:r>
      <w:proofErr w:type="spellEnd"/>
      <w:r w:rsidRPr="00F935D4">
        <w:rPr>
          <w:color w:val="000000"/>
          <w:sz w:val="24"/>
          <w:szCs w:val="24"/>
        </w:rPr>
        <w:t xml:space="preserve"> с его поверхности и захватываются экранной сеткой. Это вызывает уменьшение анодного тока вплоть до того, что может стать равным нулю. </w:t>
      </w:r>
    </w:p>
    <w:p w:rsidR="00F2760B" w:rsidRPr="00F935D4" w:rsidRDefault="00F2760B" w:rsidP="00F2760B">
      <w:pPr>
        <w:pStyle w:val="40"/>
        <w:shd w:val="clear" w:color="auto" w:fill="auto"/>
        <w:spacing w:before="120" w:after="120" w:line="240" w:lineRule="auto"/>
        <w:ind w:firstLine="709"/>
        <w:contextualSpacing/>
        <w:jc w:val="both"/>
        <w:rPr>
          <w:color w:val="000000"/>
          <w:sz w:val="24"/>
          <w:szCs w:val="24"/>
        </w:rPr>
      </w:pPr>
      <w:r w:rsidRPr="00F935D4">
        <w:rPr>
          <w:color w:val="000000"/>
          <w:sz w:val="24"/>
          <w:szCs w:val="24"/>
        </w:rPr>
        <w:t xml:space="preserve">В маломощных электронных лампах динатронный эффект устраняется третьей, защитной (или антидинатронной) сеткой, помещаемой между анодом и экранной сеткой и имею' щей потенциал, равный потенциалу катода. </w:t>
      </w:r>
    </w:p>
    <w:p w:rsidR="00F2760B" w:rsidRPr="00F935D4" w:rsidRDefault="00F2760B" w:rsidP="00F2760B">
      <w:pPr>
        <w:pStyle w:val="40"/>
        <w:shd w:val="clear" w:color="auto" w:fill="auto"/>
        <w:spacing w:before="120" w:after="120" w:line="240" w:lineRule="auto"/>
        <w:ind w:firstLine="709"/>
        <w:contextualSpacing/>
        <w:jc w:val="both"/>
        <w:rPr>
          <w:color w:val="000000"/>
          <w:sz w:val="24"/>
          <w:szCs w:val="24"/>
        </w:rPr>
      </w:pPr>
    </w:p>
    <w:p w:rsidR="00F2760B" w:rsidRPr="00956B69" w:rsidRDefault="00F2760B" w:rsidP="00F2760B">
      <w:pPr>
        <w:pStyle w:val="40"/>
        <w:shd w:val="clear" w:color="auto" w:fill="auto"/>
        <w:spacing w:before="120" w:after="120" w:line="240" w:lineRule="auto"/>
        <w:ind w:firstLine="709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F935D4">
        <w:rPr>
          <w:noProof/>
          <w:sz w:val="24"/>
          <w:szCs w:val="24"/>
          <w:lang w:eastAsia="ru-RU"/>
        </w:rPr>
        <w:drawing>
          <wp:inline distT="0" distB="0" distL="0" distR="0" wp14:anchorId="3FD18501" wp14:editId="63E8412A">
            <wp:extent cx="6152515" cy="1746250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60B" w:rsidRPr="00956B69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Пентоды</w:t>
      </w:r>
    </w:p>
    <w:p w:rsidR="00F2760B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935D4">
        <w:rPr>
          <w:rFonts w:ascii="Times New Roman" w:hAnsi="Times New Roman" w:cs="Times New Roman"/>
          <w:color w:val="000000"/>
          <w:sz w:val="24"/>
          <w:szCs w:val="24"/>
        </w:rPr>
        <w:t>Трехсеточные</w:t>
      </w:r>
      <w:proofErr w:type="spellEnd"/>
      <w:r w:rsidRPr="00F935D4">
        <w:rPr>
          <w:rFonts w:ascii="Times New Roman" w:hAnsi="Times New Roman" w:cs="Times New Roman"/>
          <w:color w:val="000000"/>
          <w:sz w:val="24"/>
          <w:szCs w:val="24"/>
        </w:rPr>
        <w:t xml:space="preserve"> (пятиэлектродные) лампы называются пентодами. 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Пятиэлектродная лампа — пентод — наиболее рас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пространенный тип электронных ламп. </w:t>
      </w:r>
    </w:p>
    <w:p w:rsidR="00F2760B" w:rsidRPr="00956B69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Пентоды обла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дают очень большим коэффициентом усиления, значения которого доходят до нескольких тысяч, большим внут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ренним сопротивлением — до 1—2 МОм и малой проход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емкостью — до 1∙10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-3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пФ. Пентод имеет три сет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ки, расположенные между катодом и анодом: управляю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щую, экранную и защитную.</w:t>
      </w:r>
    </w:p>
    <w:p w:rsidR="00F2760B" w:rsidRPr="00F935D4" w:rsidRDefault="00F2760B" w:rsidP="00F2760B">
      <w:pPr>
        <w:pStyle w:val="a3"/>
        <w:spacing w:before="120" w:after="120"/>
        <w:ind w:left="0" w:firstLine="709"/>
        <w:jc w:val="center"/>
        <w:rPr>
          <w:b/>
          <w:color w:val="000000"/>
        </w:rPr>
      </w:pPr>
      <w:r w:rsidRPr="00F935D4">
        <w:rPr>
          <w:b/>
        </w:rPr>
        <w:t>4.Краткие  сведения  о  газоразрядных  приборах</w:t>
      </w:r>
    </w:p>
    <w:p w:rsidR="00F2760B" w:rsidRPr="00F935D4" w:rsidRDefault="00F2760B" w:rsidP="00F2760B">
      <w:pPr>
        <w:pStyle w:val="a3"/>
        <w:spacing w:before="120" w:after="120"/>
        <w:ind w:left="0" w:firstLine="709"/>
        <w:jc w:val="both"/>
        <w:rPr>
          <w:color w:val="000000"/>
        </w:rPr>
      </w:pPr>
      <w:r w:rsidRPr="00F935D4">
        <w:rPr>
          <w:noProof/>
        </w:rPr>
        <w:drawing>
          <wp:inline distT="0" distB="0" distL="0" distR="0" wp14:anchorId="6C289544" wp14:editId="6BF35520">
            <wp:extent cx="1687649" cy="3075709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2499" cy="310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5D4">
        <w:rPr>
          <w:color w:val="000000"/>
        </w:rPr>
        <w:t xml:space="preserve">           </w:t>
      </w:r>
      <w:r>
        <w:rPr>
          <w:color w:val="000000"/>
        </w:rPr>
        <w:t xml:space="preserve">                      </w:t>
      </w:r>
      <w:r w:rsidRPr="00F935D4">
        <w:rPr>
          <w:color w:val="000000"/>
        </w:rPr>
        <w:t xml:space="preserve">  </w:t>
      </w:r>
      <w:r w:rsidRPr="00F935D4">
        <w:rPr>
          <w:noProof/>
        </w:rPr>
        <w:drawing>
          <wp:inline distT="0" distB="0" distL="0" distR="0" wp14:anchorId="71159D8A" wp14:editId="6549AD25">
            <wp:extent cx="2553194" cy="29242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9314" cy="293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60B" w:rsidRPr="00A87107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Газотрон </w:t>
      </w:r>
      <w:r w:rsidRPr="00A87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представляет собой двухэлектрод</w:t>
      </w:r>
      <w:r w:rsidRPr="00A87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ионный (газоразрядный) прибор, работающий в режиме несамостоятельного дугового разряда и предназначенный для выпрямления переменного тока.</w:t>
      </w: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7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Стеклянный (или металлический) баллон га</w:t>
      </w:r>
      <w:r w:rsidRPr="00A87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зотрона заполняется парами ртути или инертным газом при низком давлении. Внутри баллона поме</w:t>
      </w:r>
      <w:r w:rsidRPr="00A87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щены два электрода - анод 2 с выводом 1 и катод 3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7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повышением анодного напряжения от нуля в газотроне возникает небольшой электронный ток, как и в вакуумном диоде, так как электроны в слабом электрическом поле перемещаются от катода к аноду с малой скоростью, недостаточной для ионизации газа. Этому режиму работы соответствует начальный участ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вольтамперной характеристики.</w:t>
      </w:r>
      <w:r w:rsidRPr="00A87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2760B" w:rsidRPr="00A87107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повышении анодного напряжения до значения, равного потенциалу зажигания </w:t>
      </w:r>
      <w:proofErr w:type="spellStart"/>
      <w:proofErr w:type="gramStart"/>
      <w:r w:rsidRPr="00F935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U</w:t>
      </w:r>
      <w:proofErr w:type="gramEnd"/>
      <w:r w:rsidRPr="00F935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  <w:lang w:eastAsia="ru-RU"/>
        </w:rPr>
        <w:t>з</w:t>
      </w:r>
      <w:proofErr w:type="spellEnd"/>
      <w:r w:rsidRPr="00F935D4"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  <w:lang w:eastAsia="ru-RU"/>
        </w:rPr>
        <w:t>,</w:t>
      </w:r>
      <w:r w:rsidRPr="00A87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</w:t>
      </w:r>
      <w:r w:rsidRPr="00A87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троны под действием электрического поля развива</w:t>
      </w:r>
      <w:r w:rsidRPr="00A87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скорости, достаточные для возбуждения иониза</w:t>
      </w:r>
      <w:r w:rsidRPr="00A87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атомов газа или паров ртути, т. е. в приборе начнется процесс ионизации газа, вследствие чего образуется плазма и возникает дуговой разряд. Напряжение анода газотрона при его зажигании не</w:t>
      </w:r>
      <w:r w:rsidRPr="00A87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сколько уменьшается до рабочего напряжения </w:t>
      </w:r>
      <w:r w:rsidRPr="00F935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U</w:t>
      </w:r>
      <w:r w:rsidRPr="00F935D4">
        <w:rPr>
          <w:rFonts w:ascii="Times New Roman" w:eastAsia="Times New Roman" w:hAnsi="Times New Roman" w:cs="Times New Roman"/>
          <w:b/>
          <w:i/>
          <w:iCs/>
          <w:color w:val="000000"/>
          <w:spacing w:val="50"/>
          <w:sz w:val="24"/>
          <w:szCs w:val="24"/>
          <w:vertAlign w:val="subscript"/>
          <w:lang w:val="en-US"/>
        </w:rPr>
        <w:t>P</w:t>
      </w:r>
      <w:r w:rsidRPr="00F935D4"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</w:rPr>
        <w:t>,</w:t>
      </w:r>
      <w:r w:rsidRPr="00A87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чего остается почти неизменным при измене</w:t>
      </w:r>
      <w:r w:rsidRPr="00A87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тока в газотроне.</w:t>
      </w: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7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включением нагрузки катод должен быть прогрет в течение времени, указанного в пас</w:t>
      </w:r>
      <w:r w:rsidRPr="00A871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портных данных газотрона.</w:t>
      </w: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2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Тиратрон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ионным прибором с тремя или четырьмя электродами, мо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ментом зажигания которого можно управлять.</w:t>
      </w: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Различают тиратроны с горячим нагреваемым катодом (несамостоятельным дуговым разрядом) и с холодным катодом (работающие в режиме самостоятельного тлеющего разряда).</w:t>
      </w: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Тиратроны используют в энергетике больших мощ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ностей, при токах в десятки тысяч ампер и очень высоких рабочих напряжениях (в десятки и сотни тысяч вольт), импульсных моду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ляторах и разрядниках, в ускорителях заряженных частиц, мощ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радиолокаторах, экспериментальных термоядерных реакто</w:t>
      </w:r>
      <w:r w:rsidRPr="00F93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 и т. д.</w:t>
      </w:r>
    </w:p>
    <w:p w:rsidR="00F2760B" w:rsidRPr="00A87107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35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Контрольные вопросы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spacing w:before="120" w:after="120" w:line="276" w:lineRule="auto"/>
        <w:rPr>
          <w:color w:val="000000"/>
        </w:rPr>
      </w:pPr>
      <w:r w:rsidRPr="00E84791">
        <w:rPr>
          <w:color w:val="000000"/>
        </w:rPr>
        <w:t>Дайте определение электронных ламп.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spacing w:before="120" w:after="120" w:line="276" w:lineRule="auto"/>
        <w:rPr>
          <w:color w:val="000000"/>
        </w:rPr>
      </w:pPr>
      <w:r w:rsidRPr="00E84791">
        <w:rPr>
          <w:color w:val="000000"/>
        </w:rPr>
        <w:t>Что называется электронной эмиссией?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spacing w:before="120" w:after="120" w:line="276" w:lineRule="auto"/>
        <w:rPr>
          <w:color w:val="000000"/>
        </w:rPr>
      </w:pPr>
      <w:r w:rsidRPr="00E84791">
        <w:rPr>
          <w:color w:val="000000"/>
        </w:rPr>
        <w:t>Что называется потенциальным барьером?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spacing w:before="120" w:after="120" w:line="276" w:lineRule="auto"/>
        <w:rPr>
          <w:color w:val="000000"/>
        </w:rPr>
      </w:pPr>
      <w:r w:rsidRPr="00E84791">
        <w:rPr>
          <w:color w:val="000000"/>
        </w:rPr>
        <w:t>Как создается ток эмиссии?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spacing w:before="120" w:after="120" w:line="276" w:lineRule="auto"/>
        <w:rPr>
          <w:color w:val="000000"/>
        </w:rPr>
      </w:pPr>
      <w:r w:rsidRPr="00E84791">
        <w:rPr>
          <w:color w:val="000000"/>
        </w:rPr>
        <w:t xml:space="preserve">Дайте определение двухэлектродной лампы (диода). 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spacing w:before="120" w:after="120" w:line="276" w:lineRule="auto"/>
        <w:rPr>
          <w:color w:val="000000"/>
        </w:rPr>
      </w:pPr>
      <w:r w:rsidRPr="00E84791">
        <w:rPr>
          <w:color w:val="000000"/>
        </w:rPr>
        <w:t>Чем в электронной лампе является катод?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spacing w:before="120" w:after="120" w:line="276" w:lineRule="auto"/>
        <w:rPr>
          <w:color w:val="000000"/>
        </w:rPr>
      </w:pPr>
      <w:r w:rsidRPr="00E84791">
        <w:rPr>
          <w:color w:val="000000"/>
        </w:rPr>
        <w:t>Чем в электронной лампе является катод?</w:t>
      </w:r>
    </w:p>
    <w:p w:rsidR="00F2760B" w:rsidRDefault="00F2760B" w:rsidP="00F2760B">
      <w:pPr>
        <w:pStyle w:val="a3"/>
        <w:numPr>
          <w:ilvl w:val="0"/>
          <w:numId w:val="2"/>
        </w:numPr>
        <w:spacing w:before="120" w:after="120" w:line="276" w:lineRule="auto"/>
      </w:pPr>
      <w:r w:rsidRPr="00E84791">
        <w:t xml:space="preserve">Каким образом можно </w:t>
      </w:r>
      <w:r>
        <w:t xml:space="preserve"> </w:t>
      </w:r>
      <w:r w:rsidRPr="00E84791">
        <w:t>увеличить плотность тока термоэлектронной эмиссии?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spacing w:before="120" w:after="120" w:line="276" w:lineRule="auto"/>
      </w:pPr>
      <w:r w:rsidRPr="00E84791">
        <w:t>Назовите основное свойство и назначение диода</w:t>
      </w:r>
    </w:p>
    <w:p w:rsidR="00F2760B" w:rsidRDefault="00F2760B" w:rsidP="00F2760B">
      <w:pPr>
        <w:pStyle w:val="a3"/>
        <w:numPr>
          <w:ilvl w:val="0"/>
          <w:numId w:val="2"/>
        </w:numPr>
        <w:spacing w:before="120" w:after="120" w:line="276" w:lineRule="auto"/>
      </w:pPr>
      <w:r w:rsidRPr="00E84791">
        <w:t>Назовите</w:t>
      </w:r>
      <w:r>
        <w:t xml:space="preserve"> </w:t>
      </w:r>
      <w:r w:rsidRPr="00E84791">
        <w:rPr>
          <w:bCs/>
          <w:color w:val="000000"/>
        </w:rPr>
        <w:t>принцип действия электронной лампы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spacing w:before="120" w:after="120" w:line="276" w:lineRule="auto"/>
        <w:rPr>
          <w:color w:val="000000"/>
        </w:rPr>
      </w:pPr>
      <w:r w:rsidRPr="00E84791">
        <w:t>Для чего используется</w:t>
      </w:r>
      <w:r>
        <w:t xml:space="preserve"> </w:t>
      </w:r>
      <w:r w:rsidRPr="00E84791">
        <w:rPr>
          <w:color w:val="000000"/>
        </w:rPr>
        <w:t xml:space="preserve">вольтамперная характеристика? </w:t>
      </w:r>
    </w:p>
    <w:p w:rsidR="00F2760B" w:rsidRDefault="00F2760B" w:rsidP="00F2760B">
      <w:pPr>
        <w:pStyle w:val="a3"/>
        <w:numPr>
          <w:ilvl w:val="0"/>
          <w:numId w:val="2"/>
        </w:numPr>
        <w:spacing w:before="120" w:after="120" w:line="276" w:lineRule="auto"/>
      </w:pPr>
      <w:r w:rsidRPr="00E84791">
        <w:rPr>
          <w:color w:val="000000"/>
        </w:rPr>
        <w:t>Чем является вольтамперная характеристика?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spacing w:before="120" w:after="120" w:line="276" w:lineRule="auto"/>
        <w:rPr>
          <w:color w:val="000000"/>
        </w:rPr>
      </w:pPr>
      <w:r w:rsidRPr="00E84791">
        <w:rPr>
          <w:color w:val="000000"/>
        </w:rPr>
        <w:t xml:space="preserve">Дайте определение </w:t>
      </w:r>
      <w:proofErr w:type="spellStart"/>
      <w:r w:rsidRPr="00E84791">
        <w:rPr>
          <w:color w:val="000000"/>
        </w:rPr>
        <w:t>трёхэлектродной</w:t>
      </w:r>
      <w:proofErr w:type="spellEnd"/>
      <w:r w:rsidRPr="00E84791">
        <w:rPr>
          <w:color w:val="000000"/>
        </w:rPr>
        <w:t xml:space="preserve"> лампы (триода)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spacing w:before="120" w:after="120" w:line="276" w:lineRule="auto"/>
        <w:rPr>
          <w:color w:val="000000"/>
        </w:rPr>
      </w:pPr>
      <w:r w:rsidRPr="00E84791">
        <w:rPr>
          <w:color w:val="000000"/>
        </w:rPr>
        <w:t>Назовите назначение триода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spacing w:before="120" w:after="120" w:line="276" w:lineRule="auto"/>
      </w:pPr>
      <w:r w:rsidRPr="00E84791">
        <w:t>Что представляет собой сетка?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spacing w:before="120" w:after="120" w:line="276" w:lineRule="auto"/>
        <w:rPr>
          <w:color w:val="000000"/>
        </w:rPr>
      </w:pPr>
      <w:r w:rsidRPr="00E84791">
        <w:t>Назовите назначение сетки</w:t>
      </w:r>
      <w:r>
        <w:t xml:space="preserve"> (</w:t>
      </w:r>
      <w:r w:rsidRPr="00E84791">
        <w:rPr>
          <w:color w:val="000000"/>
        </w:rPr>
        <w:t>управляющего электрода)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spacing w:before="120" w:after="120" w:line="276" w:lineRule="auto"/>
        <w:rPr>
          <w:i/>
          <w:color w:val="000000"/>
        </w:rPr>
      </w:pPr>
      <w:r w:rsidRPr="00AA2DE1">
        <w:t xml:space="preserve">Назовите </w:t>
      </w:r>
      <w:r w:rsidRPr="00AA2DE1">
        <w:rPr>
          <w:color w:val="000000"/>
        </w:rPr>
        <w:t>принцип действия триода при положительном</w:t>
      </w:r>
      <w:r w:rsidRPr="00E84791">
        <w:rPr>
          <w:color w:val="000000"/>
        </w:rPr>
        <w:t xml:space="preserve"> напряжении на аноде</w:t>
      </w:r>
      <w:r w:rsidRPr="00E84791">
        <w:rPr>
          <w:i/>
          <w:color w:val="000000"/>
        </w:rPr>
        <w:t xml:space="preserve"> </w:t>
      </w:r>
      <w:proofErr w:type="spellStart"/>
      <w:r w:rsidRPr="00E84791">
        <w:rPr>
          <w:i/>
          <w:color w:val="000000"/>
          <w:lang w:val="en-US"/>
        </w:rPr>
        <w:t>Ua</w:t>
      </w:r>
      <w:proofErr w:type="spellEnd"/>
    </w:p>
    <w:p w:rsidR="00F2760B" w:rsidRDefault="00F2760B" w:rsidP="00F2760B">
      <w:pPr>
        <w:pStyle w:val="a3"/>
        <w:numPr>
          <w:ilvl w:val="0"/>
          <w:numId w:val="2"/>
        </w:numPr>
        <w:spacing w:before="120" w:after="120" w:line="276" w:lineRule="auto"/>
      </w:pPr>
      <w:r w:rsidRPr="00E84791">
        <w:t>Что происходит  с током анода</w:t>
      </w:r>
      <w:r w:rsidRPr="00E84791">
        <w:rPr>
          <w:i/>
          <w:color w:val="000000"/>
        </w:rPr>
        <w:t xml:space="preserve"> </w:t>
      </w:r>
      <w:proofErr w:type="spellStart"/>
      <w:r w:rsidRPr="00E84791">
        <w:rPr>
          <w:i/>
          <w:color w:val="000000"/>
        </w:rPr>
        <w:t>Ιа</w:t>
      </w:r>
      <w:proofErr w:type="spellEnd"/>
      <w:r w:rsidRPr="00E84791">
        <w:rPr>
          <w:i/>
          <w:color w:val="000000"/>
        </w:rPr>
        <w:t xml:space="preserve">, </w:t>
      </w:r>
      <w:r w:rsidRPr="00E84791">
        <w:rPr>
          <w:color w:val="000000"/>
        </w:rPr>
        <w:t xml:space="preserve">если напряжение </w:t>
      </w:r>
      <w:proofErr w:type="spellStart"/>
      <w:r w:rsidRPr="00E84791">
        <w:rPr>
          <w:i/>
          <w:color w:val="000000"/>
          <w:lang w:val="en-US"/>
        </w:rPr>
        <w:t>Uc</w:t>
      </w:r>
      <w:proofErr w:type="spellEnd"/>
      <w:r w:rsidRPr="00E84791">
        <w:rPr>
          <w:i/>
          <w:color w:val="000000"/>
        </w:rPr>
        <w:t>-к</w:t>
      </w:r>
      <w:r w:rsidRPr="00E84791">
        <w:rPr>
          <w:color w:val="000000"/>
        </w:rPr>
        <w:t xml:space="preserve"> положительное?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spacing w:before="120" w:after="120" w:line="276" w:lineRule="auto"/>
        <w:rPr>
          <w:color w:val="000000"/>
        </w:rPr>
      </w:pPr>
      <w:r w:rsidRPr="00E84791">
        <w:t>Что происходит  с током анода</w:t>
      </w:r>
      <w:r w:rsidRPr="00E84791">
        <w:rPr>
          <w:i/>
          <w:color w:val="000000"/>
        </w:rPr>
        <w:t xml:space="preserve"> </w:t>
      </w:r>
      <w:proofErr w:type="spellStart"/>
      <w:r w:rsidRPr="00E84791">
        <w:rPr>
          <w:i/>
          <w:color w:val="000000"/>
        </w:rPr>
        <w:t>Ιа</w:t>
      </w:r>
      <w:proofErr w:type="spellEnd"/>
      <w:r w:rsidRPr="00E84791">
        <w:rPr>
          <w:i/>
          <w:color w:val="000000"/>
        </w:rPr>
        <w:t xml:space="preserve">, </w:t>
      </w:r>
      <w:r w:rsidRPr="00E84791">
        <w:rPr>
          <w:color w:val="000000"/>
        </w:rPr>
        <w:t xml:space="preserve">если напряжение </w:t>
      </w:r>
      <w:proofErr w:type="spellStart"/>
      <w:r w:rsidRPr="00E84791">
        <w:rPr>
          <w:i/>
          <w:color w:val="000000"/>
          <w:lang w:val="en-US"/>
        </w:rPr>
        <w:t>Uc</w:t>
      </w:r>
      <w:proofErr w:type="spellEnd"/>
      <w:r w:rsidRPr="00E84791">
        <w:rPr>
          <w:i/>
          <w:color w:val="000000"/>
        </w:rPr>
        <w:t>-к</w:t>
      </w:r>
      <w:r w:rsidRPr="00E84791">
        <w:rPr>
          <w:color w:val="000000"/>
        </w:rPr>
        <w:t xml:space="preserve"> отрицательное?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tabs>
          <w:tab w:val="left" w:pos="742"/>
        </w:tabs>
        <w:spacing w:before="120" w:after="120" w:line="276" w:lineRule="auto"/>
        <w:rPr>
          <w:color w:val="000000"/>
        </w:rPr>
      </w:pPr>
      <w:r w:rsidRPr="00E84791">
        <w:rPr>
          <w:color w:val="000000"/>
        </w:rPr>
        <w:t xml:space="preserve">Напишите формулу  </w:t>
      </w:r>
      <w:r w:rsidRPr="00E84791">
        <w:t>коэффициента усиления.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tabs>
          <w:tab w:val="left" w:pos="3427"/>
        </w:tabs>
        <w:spacing w:before="120" w:after="120" w:line="276" w:lineRule="auto"/>
      </w:pPr>
      <w:r w:rsidRPr="00E84791">
        <w:rPr>
          <w:color w:val="000000"/>
        </w:rPr>
        <w:lastRenderedPageBreak/>
        <w:t xml:space="preserve">Что </w:t>
      </w:r>
      <w:r w:rsidRPr="00E84791">
        <w:t>показывает статический коэффициент усиления?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spacing w:before="120" w:after="120" w:line="276" w:lineRule="auto"/>
      </w:pPr>
      <w:r w:rsidRPr="00E84791">
        <w:t>Чем определяется величина коэффициента  усиления?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spacing w:before="120" w:after="120" w:line="276" w:lineRule="auto"/>
        <w:rPr>
          <w:iCs/>
          <w:color w:val="000000"/>
        </w:rPr>
      </w:pPr>
      <w:r w:rsidRPr="00E84791">
        <w:rPr>
          <w:iCs/>
          <w:color w:val="000000"/>
        </w:rPr>
        <w:t>Назовите устройство тетрода.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spacing w:before="120" w:after="120" w:line="276" w:lineRule="auto"/>
        <w:rPr>
          <w:color w:val="000000"/>
        </w:rPr>
      </w:pPr>
      <w:r w:rsidRPr="00E84791">
        <w:rPr>
          <w:color w:val="000000"/>
        </w:rPr>
        <w:t>Назовите особенность тетрода.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spacing w:before="120" w:after="120" w:line="276" w:lineRule="auto"/>
        <w:rPr>
          <w:b/>
          <w:i/>
          <w:color w:val="000000"/>
        </w:rPr>
      </w:pPr>
      <w:r w:rsidRPr="00E84791">
        <w:rPr>
          <w:color w:val="000000"/>
        </w:rPr>
        <w:t>В чём заключается  динатронный эффект?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spacing w:before="120" w:after="120" w:line="276" w:lineRule="auto"/>
        <w:rPr>
          <w:color w:val="000000"/>
        </w:rPr>
      </w:pPr>
      <w:r w:rsidRPr="00E84791">
        <w:rPr>
          <w:color w:val="000000"/>
        </w:rPr>
        <w:t>Какие лампы называют пентодами?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spacing w:before="120" w:after="120" w:line="276" w:lineRule="auto"/>
        <w:rPr>
          <w:color w:val="000000"/>
        </w:rPr>
      </w:pPr>
      <w:r w:rsidRPr="00E84791">
        <w:rPr>
          <w:color w:val="000000"/>
        </w:rPr>
        <w:t>Сколько сеток у пентода  и где они располагаются?</w:t>
      </w:r>
    </w:p>
    <w:p w:rsidR="00F2760B" w:rsidRDefault="00F2760B" w:rsidP="00F2760B">
      <w:pPr>
        <w:pStyle w:val="a3"/>
        <w:numPr>
          <w:ilvl w:val="0"/>
          <w:numId w:val="2"/>
        </w:numPr>
        <w:spacing w:before="120" w:after="120" w:line="276" w:lineRule="auto"/>
      </w:pPr>
      <w:r w:rsidRPr="00E84791">
        <w:t>Назовите значения</w:t>
      </w:r>
      <w:r>
        <w:t xml:space="preserve"> </w:t>
      </w:r>
      <w:r w:rsidRPr="00E84791">
        <w:rPr>
          <w:color w:val="000000"/>
        </w:rPr>
        <w:t>коэффициента  усиления, внут</w:t>
      </w:r>
      <w:r w:rsidRPr="00E84791">
        <w:rPr>
          <w:color w:val="000000"/>
        </w:rPr>
        <w:softHyphen/>
        <w:t>реннего  сопротивления и проход</w:t>
      </w:r>
      <w:r w:rsidRPr="00E84791">
        <w:rPr>
          <w:color w:val="000000"/>
        </w:rPr>
        <w:softHyphen/>
        <w:t>ной ёмкости, которыми обладает пентод</w:t>
      </w:r>
    </w:p>
    <w:p w:rsidR="00F2760B" w:rsidRDefault="00F2760B" w:rsidP="00F2760B">
      <w:pPr>
        <w:pStyle w:val="a3"/>
        <w:numPr>
          <w:ilvl w:val="0"/>
          <w:numId w:val="2"/>
        </w:numPr>
        <w:spacing w:before="120" w:after="120" w:line="276" w:lineRule="auto"/>
      </w:pPr>
      <w:r w:rsidRPr="00E84791">
        <w:rPr>
          <w:color w:val="000000"/>
        </w:rPr>
        <w:t>Назовите назначение, устройство и принцип работы газотрона.</w:t>
      </w:r>
    </w:p>
    <w:p w:rsidR="00F2760B" w:rsidRPr="00E84791" w:rsidRDefault="00F2760B" w:rsidP="00F2760B">
      <w:pPr>
        <w:pStyle w:val="a3"/>
        <w:numPr>
          <w:ilvl w:val="0"/>
          <w:numId w:val="2"/>
        </w:numPr>
        <w:spacing w:before="120" w:after="120" w:line="276" w:lineRule="auto"/>
      </w:pPr>
      <w:r w:rsidRPr="00E84791">
        <w:t>Что представляет собой тиратрон?</w:t>
      </w: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2760B" w:rsidRPr="00F935D4" w:rsidRDefault="00F2760B" w:rsidP="00F2760B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B29F6" w:rsidRDefault="009B29F6">
      <w:bookmarkStart w:id="0" w:name="_GoBack"/>
      <w:bookmarkEnd w:id="0"/>
    </w:p>
    <w:sectPr w:rsidR="009B29F6" w:rsidSect="004C720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pt;height:21pt" o:bullet="t">
        <v:imagedata r:id="rId1" o:title="marker"/>
      </v:shape>
    </w:pict>
  </w:numPicBullet>
  <w:abstractNum w:abstractNumId="0">
    <w:nsid w:val="00000001"/>
    <w:multiLevelType w:val="multilevel"/>
    <w:tmpl w:val="C3CAD7A8"/>
    <w:lvl w:ilvl="0">
      <w:start w:val="1"/>
      <w:numFmt w:val="bullet"/>
      <w:lvlText w:val=""/>
      <w:lvlPicBulletId w:val="0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59E2078F"/>
    <w:multiLevelType w:val="hybridMultilevel"/>
    <w:tmpl w:val="3E966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60B"/>
    <w:rsid w:val="009B29F6"/>
    <w:rsid w:val="00F27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760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basedOn w:val="a0"/>
    <w:link w:val="40"/>
    <w:uiPriority w:val="99"/>
    <w:rsid w:val="00F2760B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F2760B"/>
    <w:pPr>
      <w:shd w:val="clear" w:color="auto" w:fill="FFFFFF"/>
      <w:spacing w:after="0" w:line="178" w:lineRule="exact"/>
      <w:jc w:val="center"/>
    </w:pPr>
    <w:rPr>
      <w:rFonts w:ascii="Times New Roman" w:hAnsi="Times New Roman" w:cs="Times New Roman"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F27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6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760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basedOn w:val="a0"/>
    <w:link w:val="40"/>
    <w:uiPriority w:val="99"/>
    <w:rsid w:val="00F2760B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F2760B"/>
    <w:pPr>
      <w:shd w:val="clear" w:color="auto" w:fill="FFFFFF"/>
      <w:spacing w:after="0" w:line="178" w:lineRule="exact"/>
      <w:jc w:val="center"/>
    </w:pPr>
    <w:rPr>
      <w:rFonts w:ascii="Times New Roman" w:hAnsi="Times New Roman" w:cs="Times New Roman"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F27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6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1257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2019-01-24T19:54:00Z</dcterms:created>
  <dcterms:modified xsi:type="dcterms:W3CDTF">2019-01-24T19:55:00Z</dcterms:modified>
</cp:coreProperties>
</file>