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3E" w:rsidRDefault="006B7A3E" w:rsidP="006B7A3E">
      <w:pPr>
        <w:rPr>
          <w:b/>
          <w:sz w:val="28"/>
          <w:szCs w:val="28"/>
          <w:lang w:val="en-US"/>
        </w:rPr>
      </w:pPr>
      <w:proofErr w:type="gramStart"/>
      <w:r>
        <w:rPr>
          <w:b/>
          <w:sz w:val="28"/>
          <w:szCs w:val="28"/>
          <w:lang w:val="en-US"/>
        </w:rPr>
        <w:t>Unit 5.</w:t>
      </w:r>
      <w:proofErr w:type="gramEnd"/>
      <w:r>
        <w:rPr>
          <w:b/>
          <w:sz w:val="28"/>
          <w:szCs w:val="28"/>
          <w:lang w:val="en-US"/>
        </w:rPr>
        <w:t xml:space="preserve"> Aircraft maintenance</w:t>
      </w:r>
    </w:p>
    <w:p w:rsidR="006B7A3E" w:rsidRDefault="006B7A3E" w:rsidP="006B7A3E">
      <w:pPr>
        <w:rPr>
          <w:b/>
          <w:sz w:val="28"/>
          <w:szCs w:val="28"/>
          <w:lang w:val="en-US"/>
        </w:rPr>
      </w:pPr>
    </w:p>
    <w:p w:rsidR="006B7A3E" w:rsidRPr="009D14E2" w:rsidRDefault="006B7A3E" w:rsidP="006B7A3E">
      <w:pPr>
        <w:rPr>
          <w:rFonts w:ascii="Times New Roman" w:hAnsi="Times New Roman" w:cs="Times New Roman"/>
          <w:b/>
          <w:sz w:val="28"/>
          <w:szCs w:val="28"/>
          <w:lang w:val="en-US"/>
        </w:rPr>
      </w:pPr>
      <w:proofErr w:type="gramStart"/>
      <w:r w:rsidRPr="009D14E2">
        <w:rPr>
          <w:rFonts w:ascii="Times New Roman" w:hAnsi="Times New Roman" w:cs="Times New Roman"/>
          <w:b/>
          <w:sz w:val="28"/>
          <w:szCs w:val="28"/>
          <w:lang w:val="en-US"/>
        </w:rPr>
        <w:t>Duties and Responsibilities of an aircraft maintenance technician.</w:t>
      </w:r>
      <w:proofErr w:type="gramEnd"/>
    </w:p>
    <w:p w:rsidR="006B7A3E" w:rsidRPr="009D14E2" w:rsidRDefault="006B7A3E" w:rsidP="006B7A3E">
      <w:pPr>
        <w:rPr>
          <w:rFonts w:ascii="Times New Roman" w:hAnsi="Times New Roman" w:cs="Times New Roman"/>
          <w:b/>
          <w:sz w:val="28"/>
          <w:szCs w:val="28"/>
          <w:lang w:val="en-US"/>
        </w:rPr>
      </w:pPr>
    </w:p>
    <w:p w:rsidR="006B7A3E" w:rsidRPr="009D14E2" w:rsidRDefault="006B7A3E" w:rsidP="006B7A3E">
      <w:pPr>
        <w:spacing w:line="360" w:lineRule="auto"/>
        <w:rPr>
          <w:rFonts w:ascii="Times New Roman" w:hAnsi="Times New Roman" w:cs="Times New Roman"/>
          <w:b/>
          <w:color w:val="000000"/>
          <w:sz w:val="28"/>
          <w:szCs w:val="28"/>
          <w:shd w:val="clear" w:color="auto" w:fill="FFFFFF"/>
          <w:lang w:val="en-US"/>
        </w:rPr>
      </w:pPr>
      <w:proofErr w:type="gramStart"/>
      <w:r w:rsidRPr="009D14E2">
        <w:rPr>
          <w:rFonts w:ascii="Times New Roman" w:hAnsi="Times New Roman" w:cs="Times New Roman"/>
          <w:b/>
          <w:color w:val="000000"/>
          <w:sz w:val="28"/>
          <w:szCs w:val="28"/>
          <w:shd w:val="clear" w:color="auto" w:fill="FFFFFF"/>
          <w:lang w:val="en-US"/>
        </w:rPr>
        <w:t>Exercise  1</w:t>
      </w:r>
      <w:proofErr w:type="gramEnd"/>
      <w:r w:rsidRPr="009D14E2">
        <w:rPr>
          <w:rFonts w:ascii="Times New Roman" w:hAnsi="Times New Roman" w:cs="Times New Roman"/>
          <w:b/>
          <w:color w:val="000000"/>
          <w:sz w:val="28"/>
          <w:szCs w:val="28"/>
          <w:shd w:val="clear" w:color="auto" w:fill="FFFFFF"/>
          <w:lang w:val="en-US"/>
        </w:rPr>
        <w:t xml:space="preserve">.    Complete the </w:t>
      </w:r>
      <w:proofErr w:type="gramStart"/>
      <w:r w:rsidRPr="009D14E2">
        <w:rPr>
          <w:rFonts w:ascii="Times New Roman" w:hAnsi="Times New Roman" w:cs="Times New Roman"/>
          <w:b/>
          <w:color w:val="000000"/>
          <w:sz w:val="28"/>
          <w:szCs w:val="28"/>
          <w:shd w:val="clear" w:color="auto" w:fill="FFFFFF"/>
          <w:lang w:val="en-US"/>
        </w:rPr>
        <w:t>form  and</w:t>
      </w:r>
      <w:proofErr w:type="gramEnd"/>
      <w:r w:rsidRPr="009D14E2">
        <w:rPr>
          <w:rFonts w:ascii="Times New Roman" w:hAnsi="Times New Roman" w:cs="Times New Roman"/>
          <w:b/>
          <w:color w:val="000000"/>
          <w:sz w:val="28"/>
          <w:szCs w:val="28"/>
          <w:shd w:val="clear" w:color="auto" w:fill="FFFFFF"/>
          <w:lang w:val="en-US"/>
        </w:rPr>
        <w:t xml:space="preserve">  introduce yourself.</w:t>
      </w:r>
    </w:p>
    <w:p w:rsidR="006B7A3E" w:rsidRDefault="006B7A3E" w:rsidP="006B7A3E">
      <w:pPr>
        <w:spacing w:line="360" w:lineRule="auto"/>
        <w:rPr>
          <w:rFonts w:ascii="Times New Roman" w:hAnsi="Times New Roman" w:cs="Times New Roman"/>
          <w:color w:val="000000"/>
          <w:sz w:val="28"/>
          <w:szCs w:val="28"/>
          <w:shd w:val="clear" w:color="auto" w:fill="FFFFFF"/>
        </w:rPr>
      </w:pPr>
      <w:r w:rsidRPr="009D14E2">
        <w:rPr>
          <w:rFonts w:ascii="Times New Roman" w:hAnsi="Times New Roman" w:cs="Times New Roman"/>
          <w:color w:val="000000"/>
          <w:sz w:val="28"/>
          <w:szCs w:val="28"/>
          <w:shd w:val="clear" w:color="auto" w:fill="FFFFFF"/>
          <w:lang w:val="en-US"/>
        </w:rPr>
        <w:t>1) What is your name?</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2) Could you spell your surname, please?</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4) Where do you come from?</w:t>
      </w:r>
      <w:r w:rsidRPr="009D14E2">
        <w:rPr>
          <w:rFonts w:ascii="Times New Roman" w:hAnsi="Times New Roman" w:cs="Times New Roman"/>
          <w:color w:val="000000"/>
          <w:sz w:val="28"/>
          <w:szCs w:val="28"/>
          <w:lang w:val="en-US"/>
        </w:rPr>
        <w:br/>
        <w:t xml:space="preserve">5) </w:t>
      </w:r>
      <w:r w:rsidRPr="009D14E2">
        <w:rPr>
          <w:rFonts w:ascii="Times New Roman" w:hAnsi="Times New Roman" w:cs="Times New Roman"/>
          <w:color w:val="000000"/>
          <w:sz w:val="28"/>
          <w:szCs w:val="28"/>
          <w:shd w:val="clear" w:color="auto" w:fill="FFFFFF"/>
          <w:lang w:val="en-US"/>
        </w:rPr>
        <w:t>Could you tell a bit about your native city? Where is it located?</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What is it famous for?</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6) What is your current position?</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7) Where are you educated to be an aircraft   technician?</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8) Why did you become an aircraft   technician?</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9) What are advantages and disadvantages of an aircraft   technician job?</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 xml:space="preserve">11) Are there any ways </w:t>
      </w:r>
      <w:proofErr w:type="gramStart"/>
      <w:r w:rsidRPr="009D14E2">
        <w:rPr>
          <w:rFonts w:ascii="Times New Roman" w:hAnsi="Times New Roman" w:cs="Times New Roman"/>
          <w:color w:val="000000"/>
          <w:sz w:val="28"/>
          <w:szCs w:val="28"/>
          <w:shd w:val="clear" w:color="auto" w:fill="FFFFFF"/>
          <w:lang w:val="en-US"/>
        </w:rPr>
        <w:t>for an aircraft   technicians</w:t>
      </w:r>
      <w:proofErr w:type="gramEnd"/>
      <w:r w:rsidRPr="009D14E2">
        <w:rPr>
          <w:rFonts w:ascii="Times New Roman" w:hAnsi="Times New Roman" w:cs="Times New Roman"/>
          <w:color w:val="000000"/>
          <w:sz w:val="28"/>
          <w:szCs w:val="28"/>
          <w:shd w:val="clear" w:color="auto" w:fill="FFFFFF"/>
          <w:lang w:val="en-US"/>
        </w:rPr>
        <w:t xml:space="preserve"> to improve their professional skills?</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12) Tell a few words more about your professional experience.</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13) What are your future plans?</w:t>
      </w:r>
      <w:r w:rsidRPr="009D14E2">
        <w:rPr>
          <w:rFonts w:ascii="Times New Roman" w:hAnsi="Times New Roman" w:cs="Times New Roman"/>
          <w:color w:val="000000"/>
          <w:sz w:val="28"/>
          <w:szCs w:val="28"/>
          <w:lang w:val="en-US"/>
        </w:rPr>
        <w:br/>
      </w:r>
      <w:r w:rsidRPr="009D14E2">
        <w:rPr>
          <w:rFonts w:ascii="Times New Roman" w:hAnsi="Times New Roman" w:cs="Times New Roman"/>
          <w:color w:val="000000"/>
          <w:sz w:val="28"/>
          <w:szCs w:val="28"/>
          <w:shd w:val="clear" w:color="auto" w:fill="FFFFFF"/>
          <w:lang w:val="en-US"/>
        </w:rPr>
        <w:t>14) What will be your working responsibilities and duties when you start dealing with the aircraft   maintenance?</w:t>
      </w:r>
    </w:p>
    <w:p w:rsidR="009D14E2" w:rsidRPr="009D14E2" w:rsidRDefault="009D14E2" w:rsidP="006B7A3E">
      <w:pPr>
        <w:spacing w:line="360" w:lineRule="auto"/>
        <w:rPr>
          <w:rFonts w:ascii="Times New Roman" w:hAnsi="Times New Roman" w:cs="Times New Roman"/>
          <w:color w:val="000000"/>
          <w:sz w:val="28"/>
          <w:szCs w:val="28"/>
          <w:shd w:val="clear" w:color="auto" w:fill="FFFFFF"/>
        </w:rPr>
      </w:pPr>
    </w:p>
    <w:p w:rsidR="006B7A3E" w:rsidRPr="009D14E2" w:rsidRDefault="006B7A3E" w:rsidP="006B7A3E">
      <w:pPr>
        <w:tabs>
          <w:tab w:val="left" w:pos="0"/>
        </w:tabs>
        <w:jc w:val="both"/>
        <w:rPr>
          <w:rFonts w:ascii="Times New Roman" w:hAnsi="Times New Roman" w:cs="Times New Roman"/>
          <w:b/>
          <w:i/>
          <w:sz w:val="28"/>
          <w:szCs w:val="28"/>
          <w:lang w:val="en-US"/>
        </w:rPr>
      </w:pPr>
      <w:proofErr w:type="gramStart"/>
      <w:r w:rsidRPr="009D14E2">
        <w:rPr>
          <w:rFonts w:ascii="Times New Roman" w:hAnsi="Times New Roman" w:cs="Times New Roman"/>
          <w:b/>
          <w:i/>
          <w:sz w:val="28"/>
          <w:szCs w:val="28"/>
          <w:lang w:val="en-US"/>
        </w:rPr>
        <w:t>Exercise 2.</w:t>
      </w:r>
      <w:proofErr w:type="gramEnd"/>
      <w:r w:rsidRPr="009D14E2">
        <w:rPr>
          <w:rFonts w:ascii="Times New Roman" w:hAnsi="Times New Roman" w:cs="Times New Roman"/>
          <w:b/>
          <w:i/>
          <w:sz w:val="28"/>
          <w:szCs w:val="28"/>
          <w:lang w:val="en-US"/>
        </w:rPr>
        <w:t xml:space="preserve"> Match English words with their Russian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professional advancement</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Обновлять</w:t>
            </w:r>
            <w:proofErr w:type="spellEnd"/>
            <w:r w:rsidRPr="009D14E2">
              <w:rPr>
                <w:color w:val="000000"/>
                <w:sz w:val="28"/>
                <w:szCs w:val="28"/>
                <w:lang w:val="en-US"/>
              </w:rPr>
              <w:t xml:space="preserve"> </w:t>
            </w:r>
            <w:proofErr w:type="spellStart"/>
            <w:r w:rsidRPr="009D14E2">
              <w:rPr>
                <w:color w:val="000000"/>
                <w:sz w:val="28"/>
                <w:szCs w:val="28"/>
                <w:lang w:val="en-US"/>
              </w:rPr>
              <w:t>журнал</w:t>
            </w:r>
            <w:proofErr w:type="spellEnd"/>
            <w:r w:rsidRPr="009D14E2">
              <w:rPr>
                <w:color w:val="000000"/>
                <w:sz w:val="28"/>
                <w:szCs w:val="28"/>
                <w:lang w:val="en-US"/>
              </w:rPr>
              <w:t xml:space="preserve"> </w:t>
            </w:r>
            <w:proofErr w:type="spellStart"/>
            <w:r w:rsidRPr="009D14E2">
              <w:rPr>
                <w:color w:val="000000"/>
                <w:sz w:val="28"/>
                <w:szCs w:val="28"/>
                <w:lang w:val="en-US"/>
              </w:rPr>
              <w:t>техобслуживания</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to facilitate the maintenance</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История</w:t>
            </w:r>
            <w:proofErr w:type="spellEnd"/>
            <w:r w:rsidRPr="009D14E2">
              <w:rPr>
                <w:color w:val="000000"/>
                <w:sz w:val="28"/>
                <w:szCs w:val="28"/>
                <w:lang w:val="en-US"/>
              </w:rPr>
              <w:t xml:space="preserve"> </w:t>
            </w:r>
            <w:proofErr w:type="spellStart"/>
            <w:r w:rsidRPr="009D14E2">
              <w:rPr>
                <w:color w:val="000000"/>
                <w:sz w:val="28"/>
                <w:szCs w:val="28"/>
                <w:lang w:val="en-US"/>
              </w:rPr>
              <w:t>ремонта</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to update the maintenance log</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Первые</w:t>
            </w:r>
            <w:proofErr w:type="spellEnd"/>
            <w:r w:rsidRPr="009D14E2">
              <w:rPr>
                <w:color w:val="000000"/>
                <w:sz w:val="28"/>
                <w:szCs w:val="28"/>
                <w:lang w:val="en-US"/>
              </w:rPr>
              <w:t xml:space="preserve"> </w:t>
            </w:r>
            <w:proofErr w:type="spellStart"/>
            <w:r w:rsidRPr="009D14E2">
              <w:rPr>
                <w:color w:val="000000"/>
                <w:sz w:val="28"/>
                <w:szCs w:val="28"/>
                <w:lang w:val="en-US"/>
              </w:rPr>
              <w:t>признаки</w:t>
            </w:r>
            <w:proofErr w:type="spellEnd"/>
            <w:r w:rsidRPr="009D14E2">
              <w:rPr>
                <w:color w:val="000000"/>
                <w:sz w:val="28"/>
                <w:szCs w:val="28"/>
                <w:lang w:val="en-US"/>
              </w:rPr>
              <w:t xml:space="preserve"> </w:t>
            </w:r>
            <w:proofErr w:type="spellStart"/>
            <w:r w:rsidRPr="009D14E2">
              <w:rPr>
                <w:color w:val="000000"/>
                <w:sz w:val="28"/>
                <w:szCs w:val="28"/>
                <w:lang w:val="en-US"/>
              </w:rPr>
              <w:t>повреждения</w:t>
            </w:r>
            <w:proofErr w:type="spellEnd"/>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enough tension</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Тщательно</w:t>
            </w:r>
            <w:proofErr w:type="spellEnd"/>
            <w:r w:rsidRPr="009D14E2">
              <w:rPr>
                <w:color w:val="000000"/>
                <w:sz w:val="28"/>
                <w:szCs w:val="28"/>
                <w:lang w:val="en-US"/>
              </w:rPr>
              <w:t xml:space="preserve"> </w:t>
            </w:r>
            <w:proofErr w:type="spellStart"/>
            <w:r w:rsidRPr="009D14E2">
              <w:rPr>
                <w:color w:val="000000"/>
                <w:sz w:val="28"/>
                <w:szCs w:val="28"/>
                <w:lang w:val="en-US"/>
              </w:rPr>
              <w:t>проверены</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Precarious ladders and scaffolding</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Для</w:t>
            </w:r>
            <w:proofErr w:type="spellEnd"/>
            <w:r w:rsidRPr="009D14E2">
              <w:rPr>
                <w:color w:val="000000"/>
                <w:sz w:val="28"/>
                <w:szCs w:val="28"/>
                <w:lang w:val="en-US"/>
              </w:rPr>
              <w:t xml:space="preserve"> </w:t>
            </w:r>
            <w:proofErr w:type="spellStart"/>
            <w:r w:rsidRPr="009D14E2">
              <w:rPr>
                <w:color w:val="000000"/>
                <w:sz w:val="28"/>
                <w:szCs w:val="28"/>
                <w:lang w:val="en-US"/>
              </w:rPr>
              <w:t>облегчения</w:t>
            </w:r>
            <w:proofErr w:type="spellEnd"/>
            <w:r w:rsidRPr="009D14E2">
              <w:rPr>
                <w:color w:val="000000"/>
                <w:sz w:val="28"/>
                <w:szCs w:val="28"/>
                <w:lang w:val="en-US"/>
              </w:rPr>
              <w:t xml:space="preserve"> </w:t>
            </w:r>
            <w:proofErr w:type="spellStart"/>
            <w:r w:rsidRPr="009D14E2">
              <w:rPr>
                <w:color w:val="000000"/>
                <w:sz w:val="28"/>
                <w:szCs w:val="28"/>
                <w:lang w:val="en-US"/>
              </w:rPr>
              <w:t>обслуживания</w:t>
            </w:r>
            <w:proofErr w:type="spellEnd"/>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work overtime</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Достаточное</w:t>
            </w:r>
            <w:proofErr w:type="spellEnd"/>
            <w:r w:rsidRPr="009D14E2">
              <w:rPr>
                <w:color w:val="000000"/>
                <w:sz w:val="28"/>
                <w:szCs w:val="28"/>
                <w:lang w:val="en-US"/>
              </w:rPr>
              <w:t xml:space="preserve"> </w:t>
            </w:r>
            <w:proofErr w:type="spellStart"/>
            <w:r w:rsidRPr="009D14E2">
              <w:rPr>
                <w:color w:val="000000"/>
                <w:sz w:val="28"/>
                <w:szCs w:val="28"/>
                <w:lang w:val="en-US"/>
              </w:rPr>
              <w:t>натяжение</w:t>
            </w:r>
            <w:proofErr w:type="spellEnd"/>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lastRenderedPageBreak/>
              <w:t>the first signs of deterioration</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Профессиональный</w:t>
            </w:r>
            <w:proofErr w:type="spellEnd"/>
            <w:r w:rsidRPr="009D14E2">
              <w:rPr>
                <w:color w:val="000000"/>
                <w:sz w:val="28"/>
                <w:szCs w:val="28"/>
                <w:lang w:val="en-US"/>
              </w:rPr>
              <w:t xml:space="preserve"> </w:t>
            </w:r>
            <w:proofErr w:type="spellStart"/>
            <w:r w:rsidRPr="009D14E2">
              <w:rPr>
                <w:color w:val="000000"/>
                <w:sz w:val="28"/>
                <w:szCs w:val="28"/>
                <w:lang w:val="en-US"/>
              </w:rPr>
              <w:t>рост</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thoroughly checked</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Работать</w:t>
            </w:r>
            <w:proofErr w:type="spellEnd"/>
            <w:r w:rsidRPr="009D14E2">
              <w:rPr>
                <w:color w:val="000000"/>
                <w:sz w:val="28"/>
                <w:szCs w:val="28"/>
                <w:lang w:val="en-US"/>
              </w:rPr>
              <w:t xml:space="preserve"> </w:t>
            </w:r>
            <w:proofErr w:type="spellStart"/>
            <w:r w:rsidRPr="009D14E2">
              <w:rPr>
                <w:color w:val="000000"/>
                <w:sz w:val="28"/>
                <w:szCs w:val="28"/>
                <w:lang w:val="en-US"/>
              </w:rPr>
              <w:t>сверхурочно</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lifts and hoists</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rPr>
            </w:pPr>
            <w:r w:rsidRPr="009D14E2">
              <w:rPr>
                <w:color w:val="000000"/>
                <w:sz w:val="28"/>
                <w:szCs w:val="28"/>
              </w:rPr>
              <w:t xml:space="preserve">Шаткие лестницы и строительные леса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repair history</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Невооруженный</w:t>
            </w:r>
            <w:proofErr w:type="spellEnd"/>
            <w:r w:rsidRPr="009D14E2">
              <w:rPr>
                <w:color w:val="000000"/>
                <w:sz w:val="28"/>
                <w:szCs w:val="28"/>
                <w:lang w:val="en-US"/>
              </w:rPr>
              <w:t xml:space="preserve"> </w:t>
            </w:r>
            <w:proofErr w:type="spellStart"/>
            <w:r w:rsidRPr="009D14E2">
              <w:rPr>
                <w:color w:val="000000"/>
                <w:sz w:val="28"/>
                <w:szCs w:val="28"/>
                <w:lang w:val="en-US"/>
              </w:rPr>
              <w:t>взгляд</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pumps and valves</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Лифты</w:t>
            </w:r>
            <w:proofErr w:type="spellEnd"/>
            <w:r w:rsidRPr="009D14E2">
              <w:rPr>
                <w:color w:val="000000"/>
                <w:sz w:val="28"/>
                <w:szCs w:val="28"/>
                <w:lang w:val="en-US"/>
              </w:rPr>
              <w:t xml:space="preserve"> и </w:t>
            </w:r>
            <w:proofErr w:type="spellStart"/>
            <w:r w:rsidRPr="009D14E2">
              <w:rPr>
                <w:color w:val="000000"/>
                <w:sz w:val="28"/>
                <w:szCs w:val="28"/>
                <w:lang w:val="en-US"/>
              </w:rPr>
              <w:t>подъёмники</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endanger the passengers and crew</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Длительный</w:t>
            </w:r>
            <w:proofErr w:type="spellEnd"/>
            <w:r w:rsidRPr="009D14E2">
              <w:rPr>
                <w:color w:val="000000"/>
                <w:sz w:val="28"/>
                <w:szCs w:val="28"/>
                <w:lang w:val="en-US"/>
              </w:rPr>
              <w:t xml:space="preserve"> и </w:t>
            </w:r>
            <w:proofErr w:type="spellStart"/>
            <w:r w:rsidRPr="009D14E2">
              <w:rPr>
                <w:color w:val="000000"/>
                <w:sz w:val="28"/>
                <w:szCs w:val="28"/>
                <w:lang w:val="en-US"/>
              </w:rPr>
              <w:t>изнурительный</w:t>
            </w:r>
            <w:proofErr w:type="spellEnd"/>
            <w:r w:rsidRPr="009D14E2">
              <w:rPr>
                <w:color w:val="000000"/>
                <w:sz w:val="28"/>
                <w:szCs w:val="28"/>
                <w:lang w:val="en-US"/>
              </w:rPr>
              <w:t xml:space="preserve"> </w:t>
            </w:r>
            <w:proofErr w:type="spellStart"/>
            <w:r w:rsidRPr="009D14E2">
              <w:rPr>
                <w:color w:val="000000"/>
                <w:sz w:val="28"/>
                <w:szCs w:val="28"/>
                <w:lang w:val="en-US"/>
              </w:rPr>
              <w:t>процесс</w:t>
            </w:r>
            <w:proofErr w:type="spellEnd"/>
            <w:r w:rsidRPr="009D14E2">
              <w:rPr>
                <w:color w:val="000000"/>
                <w:sz w:val="28"/>
                <w:szCs w:val="28"/>
                <w:lang w:val="en-US"/>
              </w:rPr>
              <w:t xml:space="preserve"> </w:t>
            </w:r>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sheet metal</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Листовой</w:t>
            </w:r>
            <w:proofErr w:type="spellEnd"/>
            <w:r w:rsidRPr="009D14E2">
              <w:rPr>
                <w:color w:val="000000"/>
                <w:sz w:val="28"/>
                <w:szCs w:val="28"/>
                <w:lang w:val="en-US"/>
              </w:rPr>
              <w:t xml:space="preserve"> </w:t>
            </w:r>
            <w:proofErr w:type="spellStart"/>
            <w:r w:rsidRPr="009D14E2">
              <w:rPr>
                <w:color w:val="000000"/>
                <w:sz w:val="28"/>
                <w:szCs w:val="28"/>
                <w:lang w:val="en-US"/>
              </w:rPr>
              <w:t>металл</w:t>
            </w:r>
            <w:proofErr w:type="spellEnd"/>
          </w:p>
        </w:tc>
      </w:tr>
      <w:tr w:rsidR="006B7A3E" w:rsidRPr="009D14E2" w:rsidTr="0012177B">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time-consuming and grueling process</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Механические</w:t>
            </w:r>
            <w:proofErr w:type="spellEnd"/>
            <w:r w:rsidRPr="009D14E2">
              <w:rPr>
                <w:color w:val="000000"/>
                <w:sz w:val="28"/>
                <w:szCs w:val="28"/>
                <w:lang w:val="en-US"/>
              </w:rPr>
              <w:t xml:space="preserve"> </w:t>
            </w:r>
            <w:proofErr w:type="spellStart"/>
            <w:r w:rsidRPr="009D14E2">
              <w:rPr>
                <w:color w:val="000000"/>
                <w:sz w:val="28"/>
                <w:szCs w:val="28"/>
                <w:lang w:val="en-US"/>
              </w:rPr>
              <w:t>повреждения</w:t>
            </w:r>
            <w:proofErr w:type="spellEnd"/>
          </w:p>
        </w:tc>
      </w:tr>
      <w:tr w:rsidR="006B7A3E" w:rsidRPr="009D14E2" w:rsidTr="0012177B">
        <w:trPr>
          <w:trHeight w:val="509"/>
        </w:trPr>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naked eye</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lang w:val="en-US"/>
              </w:rPr>
            </w:pPr>
            <w:proofErr w:type="spellStart"/>
            <w:r w:rsidRPr="009D14E2">
              <w:rPr>
                <w:color w:val="000000"/>
                <w:sz w:val="28"/>
                <w:szCs w:val="28"/>
                <w:lang w:val="en-US"/>
              </w:rPr>
              <w:t>Насосы</w:t>
            </w:r>
            <w:proofErr w:type="spellEnd"/>
            <w:r w:rsidRPr="009D14E2">
              <w:rPr>
                <w:color w:val="000000"/>
                <w:sz w:val="28"/>
                <w:szCs w:val="28"/>
                <w:lang w:val="en-US"/>
              </w:rPr>
              <w:t xml:space="preserve"> и </w:t>
            </w:r>
            <w:proofErr w:type="spellStart"/>
            <w:r w:rsidRPr="009D14E2">
              <w:rPr>
                <w:color w:val="000000"/>
                <w:sz w:val="28"/>
                <w:szCs w:val="28"/>
                <w:lang w:val="en-US"/>
              </w:rPr>
              <w:t>клапана</w:t>
            </w:r>
            <w:proofErr w:type="spellEnd"/>
            <w:r w:rsidRPr="009D14E2">
              <w:rPr>
                <w:color w:val="000000"/>
                <w:sz w:val="28"/>
                <w:szCs w:val="28"/>
                <w:lang w:val="en-US"/>
              </w:rPr>
              <w:t xml:space="preserve"> </w:t>
            </w:r>
          </w:p>
        </w:tc>
      </w:tr>
      <w:tr w:rsidR="006B7A3E" w:rsidRPr="009D14E2" w:rsidTr="0012177B">
        <w:trPr>
          <w:trHeight w:val="620"/>
        </w:trPr>
        <w:tc>
          <w:tcPr>
            <w:tcW w:w="2500" w:type="pct"/>
            <w:shd w:val="clear" w:color="auto" w:fill="auto"/>
          </w:tcPr>
          <w:p w:rsidR="006B7A3E" w:rsidRPr="009D14E2" w:rsidRDefault="006B7A3E" w:rsidP="006B7A3E">
            <w:pPr>
              <w:pStyle w:val="a3"/>
              <w:numPr>
                <w:ilvl w:val="0"/>
                <w:numId w:val="1"/>
              </w:numPr>
              <w:spacing w:before="0" w:beforeAutospacing="0" w:after="0" w:afterAutospacing="0" w:line="60" w:lineRule="atLeast"/>
              <w:ind w:left="340" w:hanging="170"/>
              <w:jc w:val="both"/>
              <w:textAlignment w:val="baseline"/>
              <w:rPr>
                <w:color w:val="000000"/>
                <w:sz w:val="28"/>
                <w:szCs w:val="28"/>
                <w:lang w:val="en-US"/>
              </w:rPr>
            </w:pPr>
            <w:r w:rsidRPr="009D14E2">
              <w:rPr>
                <w:color w:val="000000"/>
                <w:sz w:val="28"/>
                <w:szCs w:val="28"/>
                <w:lang w:val="en-US"/>
              </w:rPr>
              <w:t>mechanical failures</w:t>
            </w:r>
          </w:p>
        </w:tc>
        <w:tc>
          <w:tcPr>
            <w:tcW w:w="2500" w:type="pct"/>
            <w:shd w:val="clear" w:color="auto" w:fill="auto"/>
          </w:tcPr>
          <w:p w:rsidR="006B7A3E" w:rsidRPr="009D14E2" w:rsidRDefault="006B7A3E" w:rsidP="006B7A3E">
            <w:pPr>
              <w:pStyle w:val="a3"/>
              <w:numPr>
                <w:ilvl w:val="0"/>
                <w:numId w:val="2"/>
              </w:numPr>
              <w:spacing w:before="0" w:beforeAutospacing="0" w:after="0" w:afterAutospacing="0" w:line="60" w:lineRule="atLeast"/>
              <w:ind w:left="340" w:hanging="170"/>
              <w:jc w:val="both"/>
              <w:textAlignment w:val="baseline"/>
              <w:rPr>
                <w:color w:val="000000"/>
                <w:sz w:val="28"/>
                <w:szCs w:val="28"/>
              </w:rPr>
            </w:pPr>
            <w:r w:rsidRPr="009D14E2">
              <w:rPr>
                <w:color w:val="000000"/>
                <w:sz w:val="28"/>
                <w:szCs w:val="28"/>
              </w:rPr>
              <w:t xml:space="preserve">Подвергать опасности пассажиров и экипаж </w:t>
            </w:r>
          </w:p>
        </w:tc>
      </w:tr>
    </w:tbl>
    <w:p w:rsidR="006B7A3E" w:rsidRPr="009D14E2" w:rsidRDefault="006B7A3E" w:rsidP="006B7A3E">
      <w:pPr>
        <w:tabs>
          <w:tab w:val="left" w:pos="0"/>
        </w:tabs>
        <w:jc w:val="both"/>
        <w:rPr>
          <w:rFonts w:ascii="Times New Roman" w:hAnsi="Times New Roman" w:cs="Times New Roman"/>
          <w:sz w:val="28"/>
          <w:szCs w:val="28"/>
        </w:rPr>
      </w:pPr>
    </w:p>
    <w:p w:rsidR="006B7A3E" w:rsidRPr="009D14E2" w:rsidRDefault="006B7A3E" w:rsidP="006B7A3E">
      <w:pPr>
        <w:ind w:firstLine="720"/>
        <w:jc w:val="center"/>
        <w:rPr>
          <w:rFonts w:ascii="Times New Roman" w:hAnsi="Times New Roman" w:cs="Times New Roman"/>
          <w:b/>
          <w:sz w:val="28"/>
          <w:szCs w:val="28"/>
          <w:lang w:val="en-US"/>
        </w:rPr>
      </w:pPr>
      <w:r w:rsidRPr="009D14E2">
        <w:rPr>
          <w:rFonts w:ascii="Times New Roman" w:hAnsi="Times New Roman" w:cs="Times New Roman"/>
          <w:b/>
          <w:sz w:val="28"/>
          <w:szCs w:val="28"/>
          <w:lang w:val="en-US"/>
        </w:rPr>
        <w:t>Essential Vocabulary</w:t>
      </w:r>
    </w:p>
    <w:p w:rsidR="006B7A3E" w:rsidRPr="009D14E2" w:rsidRDefault="006B7A3E" w:rsidP="006B7A3E">
      <w:pPr>
        <w:tabs>
          <w:tab w:val="left" w:pos="0"/>
        </w:tabs>
        <w:ind w:right="-113"/>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 xml:space="preserve">1) </w:t>
      </w:r>
      <w:proofErr w:type="gramStart"/>
      <w:r w:rsidRPr="009D14E2">
        <w:rPr>
          <w:rFonts w:ascii="Times New Roman" w:hAnsi="Times New Roman" w:cs="Times New Roman"/>
          <w:sz w:val="28"/>
          <w:szCs w:val="28"/>
          <w:u w:val="single"/>
          <w:lang w:val="en-US"/>
        </w:rPr>
        <w:t>to</w:t>
      </w:r>
      <w:proofErr w:type="gramEnd"/>
      <w:r w:rsidRPr="009D14E2">
        <w:rPr>
          <w:rFonts w:ascii="Times New Roman" w:hAnsi="Times New Roman" w:cs="Times New Roman"/>
          <w:sz w:val="28"/>
          <w:szCs w:val="28"/>
          <w:u w:val="single"/>
          <w:lang w:val="en-US"/>
        </w:rPr>
        <w:t xml:space="preserve"> be responsible for</w:t>
      </w:r>
      <w:r w:rsidRPr="009D14E2">
        <w:rPr>
          <w:rFonts w:ascii="Times New Roman" w:hAnsi="Times New Roman" w:cs="Times New Roman"/>
          <w:sz w:val="28"/>
          <w:szCs w:val="28"/>
          <w:lang w:val="en-US"/>
        </w:rPr>
        <w:t xml:space="preserve"> – </w:t>
      </w:r>
      <w:r w:rsidRPr="009D14E2">
        <w:rPr>
          <w:rFonts w:ascii="Times New Roman" w:hAnsi="Times New Roman" w:cs="Times New Roman"/>
          <w:sz w:val="28"/>
          <w:szCs w:val="28"/>
        </w:rPr>
        <w:t>нести</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ответственность</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за</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ч</w:t>
      </w:r>
      <w:r w:rsidRPr="009D14E2">
        <w:rPr>
          <w:rFonts w:ascii="Times New Roman" w:hAnsi="Times New Roman" w:cs="Times New Roman"/>
          <w:sz w:val="28"/>
          <w:szCs w:val="28"/>
          <w:lang w:val="en-US"/>
        </w:rPr>
        <w:t>.-</w:t>
      </w:r>
      <w:r w:rsidRPr="009D14E2">
        <w:rPr>
          <w:rFonts w:ascii="Times New Roman" w:hAnsi="Times New Roman" w:cs="Times New Roman"/>
          <w:sz w:val="28"/>
          <w:szCs w:val="28"/>
        </w:rPr>
        <w:t>л</w:t>
      </w:r>
      <w:r w:rsidRPr="009D14E2">
        <w:rPr>
          <w:rFonts w:ascii="Times New Roman" w:hAnsi="Times New Roman" w:cs="Times New Roman"/>
          <w:sz w:val="28"/>
          <w:szCs w:val="28"/>
          <w:lang w:val="en-US"/>
        </w:rPr>
        <w:t xml:space="preserve">. </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Aircraft mechanics and service technicians are responsible for making sure airplanes are safe for flying.</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Some of the parts aircraft mechanics and service technicians are responsible for maintaining include the engine, the landing gear, and the instruments inside the cockpit used to determine direction and altitude.</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 xml:space="preserve">2) </w:t>
      </w:r>
      <w:proofErr w:type="gramStart"/>
      <w:r w:rsidRPr="009D14E2">
        <w:rPr>
          <w:rFonts w:ascii="Times New Roman" w:hAnsi="Times New Roman" w:cs="Times New Roman"/>
          <w:sz w:val="28"/>
          <w:szCs w:val="28"/>
          <w:u w:val="single"/>
          <w:lang w:val="en-US"/>
        </w:rPr>
        <w:t>to</w:t>
      </w:r>
      <w:proofErr w:type="gramEnd"/>
      <w:r w:rsidRPr="009D14E2">
        <w:rPr>
          <w:rFonts w:ascii="Times New Roman" w:hAnsi="Times New Roman" w:cs="Times New Roman"/>
          <w:sz w:val="28"/>
          <w:szCs w:val="28"/>
          <w:u w:val="single"/>
          <w:lang w:val="en-US"/>
        </w:rPr>
        <w:t xml:space="preserve"> be employed in</w:t>
      </w:r>
      <w:r w:rsidRPr="009D14E2">
        <w:rPr>
          <w:rFonts w:ascii="Times New Roman" w:hAnsi="Times New Roman" w:cs="Times New Roman"/>
          <w:sz w:val="28"/>
          <w:szCs w:val="28"/>
          <w:lang w:val="en-US"/>
        </w:rPr>
        <w:t xml:space="preserve"> – </w:t>
      </w:r>
      <w:r w:rsidRPr="009D14E2">
        <w:rPr>
          <w:rFonts w:ascii="Times New Roman" w:hAnsi="Times New Roman" w:cs="Times New Roman"/>
          <w:sz w:val="28"/>
          <w:szCs w:val="28"/>
        </w:rPr>
        <w:t>работать</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где</w:t>
      </w:r>
      <w:r w:rsidRPr="009D14E2">
        <w:rPr>
          <w:rFonts w:ascii="Times New Roman" w:hAnsi="Times New Roman" w:cs="Times New Roman"/>
          <w:sz w:val="28"/>
          <w:szCs w:val="28"/>
          <w:lang w:val="en-US"/>
        </w:rPr>
        <w:t>-</w:t>
      </w:r>
      <w:r w:rsidRPr="009D14E2">
        <w:rPr>
          <w:rFonts w:ascii="Times New Roman" w:hAnsi="Times New Roman" w:cs="Times New Roman"/>
          <w:sz w:val="28"/>
          <w:szCs w:val="28"/>
        </w:rPr>
        <w:t>либо</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Aircraft mechanics and service technicians are employed in aircraft hangars, in air fields, or at stations where aircraft repairs are done.</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 xml:space="preserve">3) </w:t>
      </w:r>
      <w:proofErr w:type="gramStart"/>
      <w:r w:rsidRPr="009D14E2">
        <w:rPr>
          <w:rFonts w:ascii="Times New Roman" w:hAnsi="Times New Roman" w:cs="Times New Roman"/>
          <w:sz w:val="28"/>
          <w:szCs w:val="28"/>
          <w:u w:val="single"/>
          <w:lang w:val="en-US"/>
        </w:rPr>
        <w:t>to</w:t>
      </w:r>
      <w:proofErr w:type="gramEnd"/>
      <w:r w:rsidRPr="009D14E2">
        <w:rPr>
          <w:rFonts w:ascii="Times New Roman" w:hAnsi="Times New Roman" w:cs="Times New Roman"/>
          <w:sz w:val="28"/>
          <w:szCs w:val="28"/>
          <w:u w:val="single"/>
          <w:lang w:val="en-US"/>
        </w:rPr>
        <w:t xml:space="preserve"> be able to</w:t>
      </w:r>
      <w:r w:rsidRPr="009D14E2">
        <w:rPr>
          <w:rFonts w:ascii="Times New Roman" w:hAnsi="Times New Roman" w:cs="Times New Roman"/>
          <w:sz w:val="28"/>
          <w:szCs w:val="28"/>
          <w:lang w:val="en-US"/>
        </w:rPr>
        <w:t xml:space="preserve"> – (</w:t>
      </w:r>
      <w:r w:rsidRPr="009D14E2">
        <w:rPr>
          <w:rFonts w:ascii="Times New Roman" w:hAnsi="Times New Roman" w:cs="Times New Roman"/>
          <w:sz w:val="28"/>
          <w:szCs w:val="28"/>
        </w:rPr>
        <w:t>мочь</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быть</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в</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состоянии</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The mechanic must first be able to get to the engine, which usually involves using lifts, hoists, or ladders because of where it is located.</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There are also aircraft mechanics and service technicians that are able to repair the airframe and work on the power sources.</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 xml:space="preserve">4) </w:t>
      </w:r>
      <w:proofErr w:type="gramStart"/>
      <w:r w:rsidRPr="009D14E2">
        <w:rPr>
          <w:rFonts w:ascii="Times New Roman" w:hAnsi="Times New Roman" w:cs="Times New Roman"/>
          <w:sz w:val="28"/>
          <w:szCs w:val="28"/>
          <w:u w:val="single"/>
          <w:lang w:val="en-US"/>
        </w:rPr>
        <w:t>to</w:t>
      </w:r>
      <w:proofErr w:type="gramEnd"/>
      <w:r w:rsidRPr="009D14E2">
        <w:rPr>
          <w:rFonts w:ascii="Times New Roman" w:hAnsi="Times New Roman" w:cs="Times New Roman"/>
          <w:sz w:val="28"/>
          <w:szCs w:val="28"/>
          <w:u w:val="single"/>
          <w:lang w:val="en-US"/>
        </w:rPr>
        <w:t xml:space="preserve"> check for</w:t>
      </w:r>
      <w:r w:rsidRPr="009D14E2">
        <w:rPr>
          <w:rFonts w:ascii="Times New Roman" w:hAnsi="Times New Roman" w:cs="Times New Roman"/>
          <w:sz w:val="28"/>
          <w:szCs w:val="28"/>
          <w:lang w:val="en-US"/>
        </w:rPr>
        <w:t xml:space="preserve"> – </w:t>
      </w:r>
      <w:r w:rsidRPr="009D14E2">
        <w:rPr>
          <w:rFonts w:ascii="Times New Roman" w:hAnsi="Times New Roman" w:cs="Times New Roman"/>
          <w:sz w:val="28"/>
          <w:szCs w:val="28"/>
        </w:rPr>
        <w:t>проверять</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They will also check for wear, defects, corrosion, and cracks in other parts of the airplane, including the tail, the fuselage or body of the craft, and the wings.</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rPr>
        <w:t xml:space="preserve">5) </w:t>
      </w:r>
      <w:proofErr w:type="spellStart"/>
      <w:r w:rsidRPr="009D14E2">
        <w:rPr>
          <w:rFonts w:ascii="Times New Roman" w:hAnsi="Times New Roman" w:cs="Times New Roman"/>
          <w:sz w:val="28"/>
          <w:szCs w:val="28"/>
          <w:u w:val="single"/>
        </w:rPr>
        <w:t>to</w:t>
      </w:r>
      <w:proofErr w:type="spellEnd"/>
      <w:r w:rsidRPr="009D14E2">
        <w:rPr>
          <w:rFonts w:ascii="Times New Roman" w:hAnsi="Times New Roman" w:cs="Times New Roman"/>
          <w:sz w:val="28"/>
          <w:szCs w:val="28"/>
          <w:u w:val="single"/>
        </w:rPr>
        <w:t xml:space="preserve"> </w:t>
      </w:r>
      <w:proofErr w:type="spellStart"/>
      <w:r w:rsidRPr="009D14E2">
        <w:rPr>
          <w:rFonts w:ascii="Times New Roman" w:hAnsi="Times New Roman" w:cs="Times New Roman"/>
          <w:sz w:val="28"/>
          <w:szCs w:val="28"/>
          <w:u w:val="single"/>
        </w:rPr>
        <w:t>involve</w:t>
      </w:r>
      <w:proofErr w:type="spellEnd"/>
      <w:r w:rsidRPr="009D14E2">
        <w:rPr>
          <w:rFonts w:ascii="Times New Roman" w:hAnsi="Times New Roman" w:cs="Times New Roman"/>
          <w:sz w:val="28"/>
          <w:szCs w:val="28"/>
        </w:rPr>
        <w:t xml:space="preserve"> – включать в себя, касаться, вовлекать. </w:t>
      </w:r>
      <w:r w:rsidRPr="009D14E2">
        <w:rPr>
          <w:rFonts w:ascii="Times New Roman" w:hAnsi="Times New Roman" w:cs="Times New Roman"/>
          <w:sz w:val="28"/>
          <w:szCs w:val="28"/>
          <w:lang w:val="en-US"/>
        </w:rPr>
        <w:t xml:space="preserve">Involved – </w:t>
      </w:r>
      <w:r w:rsidRPr="009D14E2">
        <w:rPr>
          <w:rFonts w:ascii="Times New Roman" w:hAnsi="Times New Roman" w:cs="Times New Roman"/>
          <w:sz w:val="28"/>
          <w:szCs w:val="28"/>
        </w:rPr>
        <w:t>сложный</w:t>
      </w:r>
      <w:r w:rsidRPr="009D14E2">
        <w:rPr>
          <w:rFonts w:ascii="Times New Roman" w:hAnsi="Times New Roman" w:cs="Times New Roman"/>
          <w:sz w:val="28"/>
          <w:szCs w:val="28"/>
          <w:lang w:val="en-US"/>
        </w:rPr>
        <w:t xml:space="preserve"> </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lastRenderedPageBreak/>
        <w:t>The mechanic must first be able to get to the engine, which usually involves using lifts, hoists, or ladders because of where it is located.</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Other aspects of maintaining and repairing the aircraft can be more involved.</w:t>
      </w:r>
    </w:p>
    <w:p w:rsidR="006B7A3E" w:rsidRPr="009D14E2" w:rsidRDefault="006B7A3E" w:rsidP="006B7A3E">
      <w:pPr>
        <w:tabs>
          <w:tab w:val="left" w:pos="0"/>
        </w:tabs>
        <w:jc w:val="both"/>
        <w:rPr>
          <w:rFonts w:ascii="Times New Roman" w:hAnsi="Times New Roman" w:cs="Times New Roman"/>
          <w:sz w:val="28"/>
          <w:szCs w:val="28"/>
        </w:rPr>
      </w:pPr>
      <w:r w:rsidRPr="009D14E2">
        <w:rPr>
          <w:rFonts w:ascii="Times New Roman" w:hAnsi="Times New Roman" w:cs="Times New Roman"/>
          <w:sz w:val="28"/>
          <w:szCs w:val="28"/>
        </w:rPr>
        <w:t xml:space="preserve">6) </w:t>
      </w:r>
      <w:proofErr w:type="spellStart"/>
      <w:r w:rsidRPr="009D14E2">
        <w:rPr>
          <w:rFonts w:ascii="Times New Roman" w:hAnsi="Times New Roman" w:cs="Times New Roman"/>
          <w:sz w:val="28"/>
          <w:szCs w:val="28"/>
          <w:u w:val="single"/>
        </w:rPr>
        <w:t>to</w:t>
      </w:r>
      <w:proofErr w:type="spellEnd"/>
      <w:r w:rsidRPr="009D14E2">
        <w:rPr>
          <w:rFonts w:ascii="Times New Roman" w:hAnsi="Times New Roman" w:cs="Times New Roman"/>
          <w:sz w:val="28"/>
          <w:szCs w:val="28"/>
          <w:u w:val="single"/>
        </w:rPr>
        <w:t xml:space="preserve"> </w:t>
      </w:r>
      <w:proofErr w:type="spellStart"/>
      <w:r w:rsidRPr="009D14E2">
        <w:rPr>
          <w:rFonts w:ascii="Times New Roman" w:hAnsi="Times New Roman" w:cs="Times New Roman"/>
          <w:sz w:val="28"/>
          <w:szCs w:val="28"/>
          <w:u w:val="single"/>
        </w:rPr>
        <w:t>be</w:t>
      </w:r>
      <w:proofErr w:type="spellEnd"/>
      <w:r w:rsidRPr="009D14E2">
        <w:rPr>
          <w:rFonts w:ascii="Times New Roman" w:hAnsi="Times New Roman" w:cs="Times New Roman"/>
          <w:sz w:val="28"/>
          <w:szCs w:val="28"/>
          <w:u w:val="single"/>
        </w:rPr>
        <w:t xml:space="preserve"> </w:t>
      </w:r>
      <w:proofErr w:type="spellStart"/>
      <w:r w:rsidRPr="009D14E2">
        <w:rPr>
          <w:rFonts w:ascii="Times New Roman" w:hAnsi="Times New Roman" w:cs="Times New Roman"/>
          <w:sz w:val="28"/>
          <w:szCs w:val="28"/>
          <w:u w:val="single"/>
        </w:rPr>
        <w:t>licensed</w:t>
      </w:r>
      <w:proofErr w:type="spellEnd"/>
      <w:r w:rsidRPr="009D14E2">
        <w:rPr>
          <w:rFonts w:ascii="Times New Roman" w:hAnsi="Times New Roman" w:cs="Times New Roman"/>
          <w:sz w:val="28"/>
          <w:szCs w:val="28"/>
          <w:u w:val="single"/>
        </w:rPr>
        <w:t xml:space="preserve"> </w:t>
      </w:r>
      <w:proofErr w:type="spellStart"/>
      <w:r w:rsidRPr="009D14E2">
        <w:rPr>
          <w:rFonts w:ascii="Times New Roman" w:hAnsi="Times New Roman" w:cs="Times New Roman"/>
          <w:sz w:val="28"/>
          <w:szCs w:val="28"/>
          <w:u w:val="single"/>
        </w:rPr>
        <w:t>as</w:t>
      </w:r>
      <w:proofErr w:type="spellEnd"/>
      <w:r w:rsidRPr="009D14E2">
        <w:rPr>
          <w:rFonts w:ascii="Times New Roman" w:hAnsi="Times New Roman" w:cs="Times New Roman"/>
          <w:sz w:val="28"/>
          <w:szCs w:val="28"/>
        </w:rPr>
        <w:t xml:space="preserve"> – быть квалифицированным как</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Those who are licensed as power plant aircraft mechanics are skilled enough to fix the engines and, to an extent, the propellers.</w:t>
      </w:r>
    </w:p>
    <w:p w:rsidR="006B7A3E" w:rsidRPr="009D14E2" w:rsidRDefault="006B7A3E" w:rsidP="006B7A3E">
      <w:pPr>
        <w:tabs>
          <w:tab w:val="left" w:pos="0"/>
        </w:tabs>
        <w:jc w:val="both"/>
        <w:rPr>
          <w:rFonts w:ascii="Times New Roman" w:hAnsi="Times New Roman" w:cs="Times New Roman"/>
          <w:sz w:val="28"/>
          <w:szCs w:val="28"/>
          <w:lang w:val="en-US"/>
        </w:rPr>
      </w:pPr>
      <w:r w:rsidRPr="009D14E2">
        <w:rPr>
          <w:rFonts w:ascii="Times New Roman" w:hAnsi="Times New Roman" w:cs="Times New Roman"/>
          <w:sz w:val="28"/>
          <w:szCs w:val="28"/>
          <w:lang w:val="en-US"/>
        </w:rPr>
        <w:t xml:space="preserve">7) </w:t>
      </w:r>
      <w:proofErr w:type="gramStart"/>
      <w:r w:rsidRPr="009D14E2">
        <w:rPr>
          <w:rFonts w:ascii="Times New Roman" w:hAnsi="Times New Roman" w:cs="Times New Roman"/>
          <w:sz w:val="28"/>
          <w:szCs w:val="28"/>
          <w:u w:val="single"/>
          <w:lang w:val="en-US"/>
        </w:rPr>
        <w:t>to</w:t>
      </w:r>
      <w:proofErr w:type="gramEnd"/>
      <w:r w:rsidRPr="009D14E2">
        <w:rPr>
          <w:rFonts w:ascii="Times New Roman" w:hAnsi="Times New Roman" w:cs="Times New Roman"/>
          <w:sz w:val="28"/>
          <w:szCs w:val="28"/>
          <w:u w:val="single"/>
          <w:lang w:val="en-US"/>
        </w:rPr>
        <w:t xml:space="preserve"> provide with </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обеспечивать</w:t>
      </w:r>
      <w:r w:rsidRPr="009D14E2">
        <w:rPr>
          <w:rFonts w:ascii="Times New Roman" w:hAnsi="Times New Roman" w:cs="Times New Roman"/>
          <w:sz w:val="28"/>
          <w:szCs w:val="28"/>
          <w:lang w:val="en-US"/>
        </w:rPr>
        <w:t xml:space="preserve"> </w:t>
      </w:r>
      <w:r w:rsidRPr="009D14E2">
        <w:rPr>
          <w:rFonts w:ascii="Times New Roman" w:hAnsi="Times New Roman" w:cs="Times New Roman"/>
          <w:sz w:val="28"/>
          <w:szCs w:val="28"/>
        </w:rPr>
        <w:t>чем</w:t>
      </w:r>
      <w:r w:rsidRPr="009D14E2">
        <w:rPr>
          <w:rFonts w:ascii="Times New Roman" w:hAnsi="Times New Roman" w:cs="Times New Roman"/>
          <w:sz w:val="28"/>
          <w:szCs w:val="28"/>
          <w:lang w:val="en-US"/>
        </w:rPr>
        <w:t>-</w:t>
      </w:r>
      <w:r w:rsidRPr="009D14E2">
        <w:rPr>
          <w:rFonts w:ascii="Times New Roman" w:hAnsi="Times New Roman" w:cs="Times New Roman"/>
          <w:sz w:val="28"/>
          <w:szCs w:val="28"/>
        </w:rPr>
        <w:t>л</w:t>
      </w:r>
      <w:r w:rsidRPr="009D14E2">
        <w:rPr>
          <w:rFonts w:ascii="Times New Roman" w:hAnsi="Times New Roman" w:cs="Times New Roman"/>
          <w:sz w:val="28"/>
          <w:szCs w:val="28"/>
          <w:lang w:val="en-US"/>
        </w:rPr>
        <w:t>.</w:t>
      </w:r>
    </w:p>
    <w:p w:rsidR="006B7A3E" w:rsidRDefault="006B7A3E" w:rsidP="006B7A3E">
      <w:pPr>
        <w:tabs>
          <w:tab w:val="left" w:pos="0"/>
        </w:tabs>
        <w:jc w:val="both"/>
        <w:rPr>
          <w:rFonts w:ascii="Times New Roman" w:hAnsi="Times New Roman" w:cs="Times New Roman"/>
          <w:sz w:val="28"/>
          <w:szCs w:val="28"/>
        </w:rPr>
      </w:pPr>
      <w:r w:rsidRPr="009D14E2">
        <w:rPr>
          <w:rFonts w:ascii="Times New Roman" w:hAnsi="Times New Roman" w:cs="Times New Roman"/>
          <w:sz w:val="28"/>
          <w:szCs w:val="28"/>
          <w:lang w:val="en-US"/>
        </w:rPr>
        <w:t>These tools can provide the mechanics with information about the essential functions of many of the different parts of the aircraft.</w:t>
      </w:r>
    </w:p>
    <w:p w:rsidR="009D14E2" w:rsidRPr="009D14E2" w:rsidRDefault="009D14E2" w:rsidP="006B7A3E">
      <w:pPr>
        <w:tabs>
          <w:tab w:val="left" w:pos="0"/>
        </w:tabs>
        <w:jc w:val="both"/>
        <w:rPr>
          <w:rFonts w:ascii="Times New Roman" w:hAnsi="Times New Roman" w:cs="Times New Roman"/>
          <w:sz w:val="28"/>
          <w:szCs w:val="28"/>
        </w:rPr>
      </w:pPr>
    </w:p>
    <w:p w:rsidR="006B7A3E" w:rsidRPr="009D14E2" w:rsidRDefault="006B7A3E" w:rsidP="006B7A3E">
      <w:pPr>
        <w:tabs>
          <w:tab w:val="left" w:pos="0"/>
        </w:tabs>
        <w:jc w:val="both"/>
        <w:rPr>
          <w:rFonts w:ascii="Times New Roman" w:hAnsi="Times New Roman" w:cs="Times New Roman"/>
          <w:b/>
          <w:i/>
          <w:color w:val="000000"/>
          <w:sz w:val="28"/>
          <w:szCs w:val="28"/>
          <w:lang w:val="en-US"/>
        </w:rPr>
      </w:pPr>
      <w:r w:rsidRPr="009D14E2">
        <w:rPr>
          <w:rFonts w:ascii="Times New Roman" w:hAnsi="Times New Roman" w:cs="Times New Roman"/>
          <w:b/>
          <w:i/>
          <w:color w:val="000000"/>
          <w:sz w:val="28"/>
          <w:szCs w:val="28"/>
          <w:lang w:val="en-US"/>
        </w:rPr>
        <w:t xml:space="preserve">   </w:t>
      </w:r>
      <w:proofErr w:type="gramStart"/>
      <w:r w:rsidRPr="009D14E2">
        <w:rPr>
          <w:rFonts w:ascii="Times New Roman" w:hAnsi="Times New Roman" w:cs="Times New Roman"/>
          <w:b/>
          <w:i/>
          <w:sz w:val="28"/>
          <w:szCs w:val="28"/>
          <w:lang w:val="en-US"/>
        </w:rPr>
        <w:t>Exercise 3.</w:t>
      </w:r>
      <w:proofErr w:type="gramEnd"/>
      <w:r w:rsidRPr="009D14E2">
        <w:rPr>
          <w:rFonts w:ascii="Times New Roman" w:hAnsi="Times New Roman" w:cs="Times New Roman"/>
          <w:b/>
          <w:i/>
          <w:sz w:val="28"/>
          <w:szCs w:val="28"/>
          <w:lang w:val="en-US"/>
        </w:rPr>
        <w:t xml:space="preserve"> </w:t>
      </w:r>
      <w:r w:rsidRPr="009D14E2">
        <w:rPr>
          <w:rFonts w:ascii="Times New Roman" w:hAnsi="Times New Roman" w:cs="Times New Roman"/>
          <w:b/>
          <w:i/>
          <w:color w:val="000000"/>
          <w:sz w:val="28"/>
          <w:szCs w:val="28"/>
          <w:lang w:val="en-US"/>
        </w:rPr>
        <w:t xml:space="preserve"> Read and learn the text paying attention to new words and phrases.</w:t>
      </w:r>
    </w:p>
    <w:p w:rsidR="006B7A3E" w:rsidRPr="009D14E2" w:rsidRDefault="006B7A3E" w:rsidP="006B7A3E">
      <w:pPr>
        <w:pStyle w:val="a3"/>
        <w:spacing w:before="240" w:beforeAutospacing="0" w:after="240" w:afterAutospacing="0" w:line="315" w:lineRule="atLeast"/>
        <w:ind w:firstLine="900"/>
        <w:jc w:val="both"/>
        <w:textAlignment w:val="baseline"/>
        <w:rPr>
          <w:color w:val="000000"/>
          <w:sz w:val="28"/>
          <w:szCs w:val="28"/>
          <w:lang w:val="en-US"/>
        </w:rPr>
      </w:pPr>
      <w:r w:rsidRPr="009D14E2">
        <w:rPr>
          <w:color w:val="000000"/>
          <w:sz w:val="28"/>
          <w:szCs w:val="28"/>
          <w:lang w:val="en-US"/>
        </w:rPr>
        <w:t>Aircraft mechanics and service technicians are responsible for airplanes   flying safety. The airplanes that are utilized by many airlines nowadays have increasingly complex operating systems, which have been developed in the interest of keeping the passengers safe. Aircraft mechanics and service technicians need to be familiar with these complex systems and know how to prevent mechanical failures that can endanger the passengers and crew.</w:t>
      </w:r>
    </w:p>
    <w:p w:rsidR="006B7A3E" w:rsidRPr="009D14E2" w:rsidRDefault="006B7A3E" w:rsidP="006B7A3E">
      <w:pPr>
        <w:pStyle w:val="a3"/>
        <w:spacing w:before="240" w:beforeAutospacing="0" w:after="240" w:afterAutospacing="0" w:line="315" w:lineRule="atLeast"/>
        <w:ind w:firstLine="900"/>
        <w:jc w:val="both"/>
        <w:textAlignment w:val="baseline"/>
        <w:rPr>
          <w:color w:val="000000"/>
          <w:sz w:val="28"/>
          <w:szCs w:val="28"/>
          <w:lang w:val="en-US"/>
        </w:rPr>
      </w:pPr>
      <w:r w:rsidRPr="009D14E2">
        <w:rPr>
          <w:color w:val="000000"/>
          <w:sz w:val="28"/>
          <w:szCs w:val="28"/>
          <w:lang w:val="en-US"/>
        </w:rPr>
        <w:t xml:space="preserve">They are responsible for maintaining the aircraft, repairing parts that are broken or worn, and inspecting the aircraft on a regular basis in accordance with the schedules. Aircraft mechanics and service technicians are responsible for </w:t>
      </w:r>
      <w:proofErr w:type="gramStart"/>
      <w:r w:rsidRPr="009D14E2">
        <w:rPr>
          <w:color w:val="000000"/>
          <w:sz w:val="28"/>
          <w:szCs w:val="28"/>
          <w:lang w:val="en-US"/>
        </w:rPr>
        <w:t>maintaining  the</w:t>
      </w:r>
      <w:proofErr w:type="gramEnd"/>
      <w:r w:rsidRPr="009D14E2">
        <w:rPr>
          <w:color w:val="000000"/>
          <w:sz w:val="28"/>
          <w:szCs w:val="28"/>
          <w:lang w:val="en-US"/>
        </w:rPr>
        <w:t xml:space="preserve"> engine, the landing gear, and the cockpit instruments  used to determine direction and altitude. They also maintain and repair the brakes, air-conditioning mechanisms, pumps and valves. </w:t>
      </w:r>
    </w:p>
    <w:p w:rsidR="006B7A3E" w:rsidRPr="009D14E2" w:rsidRDefault="006B7A3E" w:rsidP="006B7A3E">
      <w:pPr>
        <w:pStyle w:val="a3"/>
        <w:spacing w:before="240" w:beforeAutospacing="0" w:after="240" w:afterAutospacing="0" w:line="315" w:lineRule="atLeast"/>
        <w:ind w:firstLine="900"/>
        <w:jc w:val="both"/>
        <w:textAlignment w:val="baseline"/>
        <w:rPr>
          <w:color w:val="000000"/>
          <w:sz w:val="28"/>
          <w:szCs w:val="28"/>
          <w:lang w:val="en-US"/>
        </w:rPr>
      </w:pPr>
      <w:r w:rsidRPr="009D14E2">
        <w:rPr>
          <w:color w:val="000000"/>
          <w:sz w:val="28"/>
          <w:szCs w:val="28"/>
          <w:lang w:val="en-US"/>
        </w:rPr>
        <w:t>Aircraft mechanics and service technicians are employed in aircraft hangars, in air fields, or at stations where aircraft repairs are done. The technology used to build aircraft is changing all of the time, and more aircraft are now built with high-tech capabilities. Because of this, mechanics need to be well-versed in computers and advanced electronic systems. They also must know a great deal about composite materials and turbine engines as well, because these components are used with increasing frequency in the construction of aircraft.</w:t>
      </w:r>
    </w:p>
    <w:p w:rsidR="00FF3035" w:rsidRPr="009D14E2" w:rsidRDefault="00FF3035">
      <w:pPr>
        <w:rPr>
          <w:rFonts w:ascii="Times New Roman" w:hAnsi="Times New Roman" w:cs="Times New Roman"/>
          <w:lang w:val="en-US"/>
        </w:rPr>
      </w:pPr>
    </w:p>
    <w:sectPr w:rsidR="00FF3035" w:rsidRPr="009D1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4980"/>
    <w:multiLevelType w:val="hybridMultilevel"/>
    <w:tmpl w:val="05BA0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2B4C03"/>
    <w:multiLevelType w:val="hybridMultilevel"/>
    <w:tmpl w:val="A02EB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B7A3E"/>
    <w:rsid w:val="006B7A3E"/>
    <w:rsid w:val="009D14E2"/>
    <w:rsid w:val="00FF3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7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3</cp:revision>
  <dcterms:created xsi:type="dcterms:W3CDTF">2024-04-26T06:16:00Z</dcterms:created>
  <dcterms:modified xsi:type="dcterms:W3CDTF">2024-04-26T06:17:00Z</dcterms:modified>
</cp:coreProperties>
</file>