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476" w:rsidRPr="00F328C7" w:rsidRDefault="00803FA0" w:rsidP="00803FA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328C7">
        <w:rPr>
          <w:rFonts w:ascii="Times New Roman" w:hAnsi="Times New Roman" w:cs="Times New Roman"/>
          <w:b/>
          <w:bCs/>
          <w:sz w:val="32"/>
          <w:szCs w:val="32"/>
        </w:rPr>
        <w:t>Раздел 5 Измерительные системы запаса и расхода топлива.</w:t>
      </w:r>
    </w:p>
    <w:p w:rsidR="00F328C7" w:rsidRDefault="00F328C7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8C7">
        <w:rPr>
          <w:rFonts w:ascii="Times New Roman" w:hAnsi="Times New Roman" w:cs="Times New Roman"/>
          <w:b/>
          <w:bCs/>
          <w:sz w:val="28"/>
          <w:szCs w:val="28"/>
        </w:rPr>
        <w:t>Тема 5.1 Системы измерения запаса топлива, масла.</w:t>
      </w:r>
    </w:p>
    <w:p w:rsidR="00A03512" w:rsidRDefault="00A03512" w:rsidP="00803F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</w:t>
      </w:r>
    </w:p>
    <w:p w:rsidR="00A03512" w:rsidRDefault="00A03512" w:rsidP="00A03512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</w:t>
      </w:r>
      <w:r w:rsidR="00DF313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комплект топливомера СКЭС-2027В.</w:t>
      </w:r>
    </w:p>
    <w:p w:rsidR="00DF3139" w:rsidRDefault="00DF3139" w:rsidP="00A03512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Устройство.</w:t>
      </w:r>
    </w:p>
    <w:p w:rsidR="00A03512" w:rsidRDefault="00A03512" w:rsidP="00A03512">
      <w:pPr>
        <w:pStyle w:val="a3"/>
        <w:numPr>
          <w:ilvl w:val="0"/>
          <w:numId w:val="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работы.</w:t>
      </w:r>
    </w:p>
    <w:p w:rsidR="00A03512" w:rsidRDefault="00A03512" w:rsidP="00A0351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3512" w:rsidRDefault="00A03512" w:rsidP="008E137B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Поплавковый электромеханический топливомер </w:t>
      </w:r>
      <w:r w:rsidRPr="00291F8B">
        <w:rPr>
          <w:rFonts w:ascii="Times New Roman" w:hAnsi="Times New Roman" w:cs="Times New Roman"/>
          <w:i/>
          <w:iCs/>
          <w:sz w:val="28"/>
          <w:szCs w:val="28"/>
          <w:u w:val="single"/>
        </w:rPr>
        <w:t>СКЭС-2027В</w:t>
      </w:r>
      <w:r>
        <w:rPr>
          <w:rFonts w:ascii="Times New Roman" w:hAnsi="Times New Roman" w:cs="Times New Roman"/>
          <w:sz w:val="28"/>
          <w:szCs w:val="28"/>
        </w:rPr>
        <w:t xml:space="preserve"> потенциометрического типа предназначен для измерения</w:t>
      </w:r>
      <w:r w:rsidR="008E137B">
        <w:rPr>
          <w:rFonts w:ascii="Times New Roman" w:hAnsi="Times New Roman" w:cs="Times New Roman"/>
          <w:sz w:val="28"/>
          <w:szCs w:val="28"/>
        </w:rPr>
        <w:t xml:space="preserve"> суммарного и раздельного запаса топлива в баках, сигнализации о заполнении баков при заправке и критическом остатке топлива. Буква «С» в начале обозначает, что топливомер суммирующий, «К» - керосин, «Э» - электромеханический, «С» в конце - с сигнализацией о критическом остатке топлива или масла. </w:t>
      </w:r>
      <w:r w:rsidR="00602DA7">
        <w:rPr>
          <w:rFonts w:ascii="Times New Roman" w:hAnsi="Times New Roman" w:cs="Times New Roman"/>
          <w:sz w:val="28"/>
          <w:szCs w:val="28"/>
        </w:rPr>
        <w:t>В</w:t>
      </w:r>
      <w:r w:rsidR="008E137B">
        <w:rPr>
          <w:rFonts w:ascii="Times New Roman" w:hAnsi="Times New Roman" w:cs="Times New Roman"/>
          <w:sz w:val="28"/>
          <w:szCs w:val="28"/>
        </w:rPr>
        <w:t>место буквы «К» может быть «Б» (бензин) или «М» (масло).</w:t>
      </w:r>
    </w:p>
    <w:p w:rsidR="00602DA7" w:rsidRDefault="00602DA7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вертолете Ми-8 пять топливных баков: 1 расходный, 2 подвесных и 2 дополнительных.</w:t>
      </w:r>
    </w:p>
    <w:p w:rsidR="006756BA" w:rsidRDefault="006756BA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1F8B">
        <w:rPr>
          <w:rFonts w:ascii="Times New Roman" w:hAnsi="Times New Roman" w:cs="Times New Roman"/>
          <w:i/>
          <w:iCs/>
          <w:sz w:val="28"/>
          <w:szCs w:val="28"/>
          <w:u w:val="single"/>
        </w:rPr>
        <w:t>В комплект топливомера входят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756BA" w:rsidRDefault="006756BA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датчики 5 шт. (по одному в каждом баке);</w:t>
      </w:r>
    </w:p>
    <w:p w:rsidR="006756BA" w:rsidRDefault="006756BA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указатель (на правой панели приборной доски);</w:t>
      </w:r>
    </w:p>
    <w:p w:rsidR="006756BA" w:rsidRDefault="006756BA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переключатель (на правой панели приборной доски);</w:t>
      </w:r>
    </w:p>
    <w:p w:rsidR="006756BA" w:rsidRDefault="006756BA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имитаторы датчиков дополнительных баков (2 шт. над заливными горловинами), подключаются в схему измерения при снятых дополнительных баках.</w:t>
      </w:r>
    </w:p>
    <w:p w:rsidR="006756BA" w:rsidRDefault="006756BA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левой панели электропульта установлен переключатель, имеющий два положения</w:t>
      </w:r>
      <w:r w:rsidR="009C4B9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«Заправка-Контроль». «Заправка»</w:t>
      </w:r>
      <w:r w:rsidR="009C4B97">
        <w:rPr>
          <w:rFonts w:ascii="Times New Roman" w:hAnsi="Times New Roman" w:cs="Times New Roman"/>
          <w:sz w:val="28"/>
          <w:szCs w:val="28"/>
        </w:rPr>
        <w:t xml:space="preserve"> - электрическая цепь топливомера переключается на включение сигнализации о заполнении баков при заправке, «Контроль» - контроль исправности ламп сигнализации заправки.</w:t>
      </w:r>
      <w:r w:rsidR="00291F8B">
        <w:rPr>
          <w:rFonts w:ascii="Times New Roman" w:hAnsi="Times New Roman" w:cs="Times New Roman"/>
          <w:sz w:val="28"/>
          <w:szCs w:val="28"/>
        </w:rPr>
        <w:t xml:space="preserve"> Табло критического остатка топлива «300 л» - на правой панели приборной доски.</w:t>
      </w:r>
    </w:p>
    <w:p w:rsidR="00DF3139" w:rsidRDefault="00DF3139" w:rsidP="00602DA7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F3139" w:rsidRDefault="00DF3139" w:rsidP="00B93FD6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Датчики однотипные</w:t>
      </w:r>
      <w:r w:rsidR="00B93FD6">
        <w:rPr>
          <w:rFonts w:ascii="Times New Roman" w:hAnsi="Times New Roman" w:cs="Times New Roman"/>
          <w:sz w:val="28"/>
          <w:szCs w:val="28"/>
        </w:rPr>
        <w:t>, но не взаимозаменяемые. Датчик преобразует перемещение поплавка в зависимости от уровня топлива в изменение напряжения, снимаемого с потенциометра, с помощью передаточного механизма, состоящего из коромысла, рычага и поводка.</w:t>
      </w:r>
    </w:p>
    <w:p w:rsidR="00B93FD6" w:rsidRDefault="00B93FD6" w:rsidP="00B93FD6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Указатель представляет собой двухрамочный логометр и имеет две шкалы</w:t>
      </w:r>
      <w:r w:rsidR="00994B74">
        <w:rPr>
          <w:rFonts w:ascii="Times New Roman" w:hAnsi="Times New Roman" w:cs="Times New Roman"/>
          <w:sz w:val="28"/>
          <w:szCs w:val="28"/>
        </w:rPr>
        <w:t>, по наружной шкале отсчитывается суммарный запас топлива, по внутренней – запас топлива раздельно по бакам, в зависимости от положения галетного переключателя: «Сумма» - суммарный запас топлива; «</w:t>
      </w:r>
      <w:proofErr w:type="spellStart"/>
      <w:r w:rsidR="00994B74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="00994B74">
        <w:rPr>
          <w:rFonts w:ascii="Times New Roman" w:hAnsi="Times New Roman" w:cs="Times New Roman"/>
          <w:sz w:val="28"/>
          <w:szCs w:val="28"/>
        </w:rPr>
        <w:t>» - дополнительный левый бак; «</w:t>
      </w:r>
      <w:proofErr w:type="spellStart"/>
      <w:r w:rsidR="00994B74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="00994B74">
        <w:rPr>
          <w:rFonts w:ascii="Times New Roman" w:hAnsi="Times New Roman" w:cs="Times New Roman"/>
          <w:sz w:val="28"/>
          <w:szCs w:val="28"/>
        </w:rPr>
        <w:t>» - подвесной левый; «</w:t>
      </w:r>
      <w:proofErr w:type="spellStart"/>
      <w:r w:rsidR="00994B74">
        <w:rPr>
          <w:rFonts w:ascii="Times New Roman" w:hAnsi="Times New Roman" w:cs="Times New Roman"/>
          <w:sz w:val="28"/>
          <w:szCs w:val="28"/>
        </w:rPr>
        <w:t>Ппр</w:t>
      </w:r>
      <w:proofErr w:type="spellEnd"/>
      <w:r w:rsidR="00994B74">
        <w:rPr>
          <w:rFonts w:ascii="Times New Roman" w:hAnsi="Times New Roman" w:cs="Times New Roman"/>
          <w:sz w:val="28"/>
          <w:szCs w:val="28"/>
        </w:rPr>
        <w:t>» - подвесной правый; «Р» - расходный бак; «</w:t>
      </w:r>
      <w:proofErr w:type="spellStart"/>
      <w:r w:rsidR="00994B74">
        <w:rPr>
          <w:rFonts w:ascii="Times New Roman" w:hAnsi="Times New Roman" w:cs="Times New Roman"/>
          <w:sz w:val="28"/>
          <w:szCs w:val="28"/>
        </w:rPr>
        <w:t>Дпр</w:t>
      </w:r>
      <w:proofErr w:type="spellEnd"/>
      <w:r w:rsidR="00994B74">
        <w:rPr>
          <w:rFonts w:ascii="Times New Roman" w:hAnsi="Times New Roman" w:cs="Times New Roman"/>
          <w:sz w:val="28"/>
          <w:szCs w:val="28"/>
        </w:rPr>
        <w:t>» - дополнительный правый.</w:t>
      </w:r>
    </w:p>
    <w:p w:rsidR="00B7335F" w:rsidRDefault="00D34C7D" w:rsidP="00D34C7D">
      <w:pPr>
        <w:pStyle w:val="a3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Измерительная схема представляет собой четырехплечий мост постоянного тока.</w:t>
      </w:r>
      <w:r w:rsidR="00003841">
        <w:rPr>
          <w:rFonts w:ascii="Times New Roman" w:hAnsi="Times New Roman" w:cs="Times New Roman"/>
          <w:sz w:val="28"/>
          <w:szCs w:val="28"/>
        </w:rPr>
        <w:t xml:space="preserve"> В одно из плеч моста включены потенциометрические датчики.</w:t>
      </w:r>
      <w:r w:rsidR="00767ACC">
        <w:rPr>
          <w:rFonts w:ascii="Times New Roman" w:hAnsi="Times New Roman" w:cs="Times New Roman"/>
          <w:sz w:val="28"/>
          <w:szCs w:val="28"/>
        </w:rPr>
        <w:t xml:space="preserve"> В измерительную диагональ включены рамки логометра, а в другую – подключен источник питания постоянного тока (27 В).</w:t>
      </w:r>
    </w:p>
    <w:p w:rsidR="00767ACC" w:rsidRDefault="00767ACC" w:rsidP="00767ACC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Изменение положения движка потенциометра, связанного с положением поплавка, приводит к перераспределению значений токов, протекающих в рамках логометра. В следствие этого происходит поворот стрелки. С помощью переключателя указатель подключается к отдельным бакам или ко всем бакам. При остатке топлива 300 л в расходном баке датчик замыкает контакт цепи сигнальной лампы «остаток топлива 300 л».</w:t>
      </w:r>
    </w:p>
    <w:p w:rsidR="00A03512" w:rsidRPr="00A03512" w:rsidRDefault="00A03512" w:rsidP="00A035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1FB3" w:rsidRDefault="00381FB3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A03512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3512" w:rsidRDefault="00381FB3" w:rsidP="00803FA0">
      <w:pPr>
        <w:jc w:val="both"/>
        <w:rPr>
          <w:rFonts w:ascii="Times New Roman" w:hAnsi="Times New Roman" w:cs="Times New Roman"/>
          <w:sz w:val="28"/>
          <w:szCs w:val="28"/>
        </w:rPr>
      </w:pPr>
      <w:r w:rsidRPr="00381FB3"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:rsidR="00381FB3" w:rsidRDefault="00381FB3" w:rsidP="00381FB3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Назначение,</w:t>
      </w:r>
      <w:r w:rsidR="005B4E2B">
        <w:rPr>
          <w:rFonts w:ascii="Times New Roman" w:hAnsi="Times New Roman" w:cs="Times New Roman"/>
          <w:sz w:val="28"/>
          <w:szCs w:val="28"/>
        </w:rPr>
        <w:t xml:space="preserve"> комплект, технические параметры</w:t>
      </w:r>
      <w:r>
        <w:rPr>
          <w:rFonts w:ascii="Times New Roman" w:hAnsi="Times New Roman" w:cs="Times New Roman"/>
          <w:sz w:val="28"/>
          <w:szCs w:val="28"/>
        </w:rPr>
        <w:t xml:space="preserve"> масломеров.</w:t>
      </w:r>
    </w:p>
    <w:p w:rsidR="00381FB3" w:rsidRDefault="00381FB3" w:rsidP="00381FB3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Погрешности поплавковых топливомеров.</w:t>
      </w:r>
    </w:p>
    <w:p w:rsidR="00381FB3" w:rsidRDefault="00381FB3" w:rsidP="00381FB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1FB3" w:rsidRDefault="00381FB3" w:rsidP="001C79D6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4E2B">
        <w:rPr>
          <w:rFonts w:ascii="Times New Roman" w:hAnsi="Times New Roman" w:cs="Times New Roman"/>
          <w:i/>
          <w:iCs/>
          <w:sz w:val="28"/>
          <w:szCs w:val="28"/>
          <w:u w:val="single"/>
        </w:rPr>
        <w:t>Электрический масломер МЭС-1857В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измерения количества</w:t>
      </w:r>
      <w:r w:rsidR="001C79D6">
        <w:rPr>
          <w:rFonts w:ascii="Times New Roman" w:hAnsi="Times New Roman" w:cs="Times New Roman"/>
          <w:sz w:val="28"/>
          <w:szCs w:val="28"/>
        </w:rPr>
        <w:t xml:space="preserve"> масла в маслобаках и для сигнализации минимального остатка масла (20 л). Комплект масломера состоит из двух датчиков, установленных по одному в каждом маслобаке, и одного сдвоенного указателя, установленного на вертикальной панели пульта левого летчика. Указатель имеет две шкалы, отградуированные от 15 до 40 л, оцифровка через 10 л, цена деления – 5 л. При остатке масла в маслобаке 20 л загорается сигнальная лампа на средней панели приборной доски, сигнализируя о том, что двигатель может работать в течени</w:t>
      </w:r>
      <w:r w:rsidR="005B4E2B">
        <w:rPr>
          <w:rFonts w:ascii="Times New Roman" w:hAnsi="Times New Roman" w:cs="Times New Roman"/>
          <w:sz w:val="28"/>
          <w:szCs w:val="28"/>
        </w:rPr>
        <w:t>е 1 ч при условии, если давление и температура масла нормальны.</w:t>
      </w:r>
    </w:p>
    <w:p w:rsidR="005B4E2B" w:rsidRDefault="005B4E2B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Комплект питается постоянным током напряжением 28,5 В, включается в работу с помощью АЗС-2 с надписью «масломер» на щитке АЗС.</w:t>
      </w:r>
    </w:p>
    <w:p w:rsidR="00DA4EDD" w:rsidRPr="00DA4EDD" w:rsidRDefault="00DA4EDD" w:rsidP="00DA4EDD">
      <w:pPr>
        <w:framePr w:wrap="none" w:vAnchor="page" w:hAnchor="page" w:x="3556" w:y="717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документы\\работа\\media\\image47.jpeg" \* MERGEFORMATINET </w:instrText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"E:\\media\\image47.jpeg" \* MERGEFORMATINET </w:instrText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АиРЭО\\media\\image47.jpeg" \* MERGEFORMATINET </w:instrText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АиРЭО\\media\\image47.jpeg"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АиРЭО\\media\\image47.jpeg"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АиРЭО\\media\\image47.jpeg"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3FD09B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207pt">
            <v:imagedata r:id="rId8" r:href="rId9" gain="109227f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DA4EDD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7668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Масломер МЭС-1857В</w:t>
      </w:r>
    </w:p>
    <w:p w:rsidR="00AC7668" w:rsidRDefault="00AC7668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A4EDD" w:rsidRDefault="00DA4ED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B4E2B" w:rsidRDefault="005B4E2B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11EE8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 уровня гидросмеси МЭ-1866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измерения количества гидросмеси в гидробаке самолета. В комплект прибора входит датчик, установленный в гидробаке и</w:t>
      </w:r>
      <w:r w:rsidR="00311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указатель – на вертикальной панели</w:t>
      </w:r>
      <w:r w:rsidR="00311EE8">
        <w:rPr>
          <w:rFonts w:ascii="Times New Roman" w:hAnsi="Times New Roman" w:cs="Times New Roman"/>
          <w:sz w:val="28"/>
          <w:szCs w:val="28"/>
        </w:rPr>
        <w:t xml:space="preserve"> левого пульта, рядом с указателем масломера. Шкала указателя отградуирована от 0 до 30 л с оцифровкой через 10 л и ценой деления 5 л.</w:t>
      </w:r>
    </w:p>
    <w:p w:rsidR="00311EE8" w:rsidRDefault="00311EE8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Комплект питается постоянным током напряжением 28,5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включается в работу с помощью АЗС-2 с надписью «количество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гидросмеси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 щите АЗС.</w:t>
      </w:r>
    </w:p>
    <w:p w:rsidR="00823E0D" w:rsidRDefault="00823E0D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340E31" wp14:editId="7269CCC3">
            <wp:extent cx="4581525" cy="2152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r="4183" b="10332"/>
                    <a:stretch/>
                  </pic:blipFill>
                  <pic:spPr bwMode="auto">
                    <a:xfrm>
                      <a:off x="0" y="0"/>
                      <a:ext cx="4581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668" w:rsidRDefault="00AC7668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3E0D" w:rsidRDefault="00AC7668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Комплект МЭ - 1866</w:t>
      </w:r>
    </w:p>
    <w:p w:rsidR="00AC7668" w:rsidRDefault="00AC7668" w:rsidP="005B4E2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1EE8" w:rsidRDefault="003941ED" w:rsidP="003941ED">
      <w:pPr>
        <w:pStyle w:val="a3"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Запас топлива измеряется в единицах объема, либо в единицах массы. Следовательно, его определение в указанных единицах по известному значению уровня топлива возможно только в тех случаях, когда площадь поперечного сечения бака также известна и постоянна. Если эта площадь переменна, то для получения запаса топлива в соответствующих единицах с помощью равномерной шкалы указателя топливомера необходимо устранение </w:t>
      </w:r>
      <w:r w:rsidRPr="00DC0F6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основной методической погрешности</w:t>
      </w:r>
      <w:r>
        <w:rPr>
          <w:rFonts w:ascii="Times New Roman" w:hAnsi="Times New Roman" w:cs="Times New Roman"/>
          <w:sz w:val="28"/>
          <w:szCs w:val="28"/>
        </w:rPr>
        <w:t>, для чего каркас сопротивления профилируют с учетом функциональной зависимости объема топлива в баке от его уровня. Остальные</w:t>
      </w:r>
      <w:r w:rsidR="00DC0F66">
        <w:rPr>
          <w:rFonts w:ascii="Times New Roman" w:hAnsi="Times New Roman" w:cs="Times New Roman"/>
          <w:sz w:val="28"/>
          <w:szCs w:val="28"/>
        </w:rPr>
        <w:t xml:space="preserve"> методические погрешности поплавковых топливомеров определяются либо ускорениями, действующими на поплавок, либо эволюциями ЛА, либо стояночными углами ЛА, либо прогибом крыльев, в которых находятся топливные баки, под действием аэродинамических сил.</w:t>
      </w:r>
    </w:p>
    <w:p w:rsidR="00CA6539" w:rsidRPr="00AC7668" w:rsidRDefault="00CA6539" w:rsidP="00CA6539">
      <w:pPr>
        <w:framePr w:wrap="none" w:vAnchor="page" w:hAnchor="page" w:x="7756" w:y="1200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AC766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AC766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 w:rsidRPr="00AC766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АиРЭО\\media\\image34.jpeg"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АиРЭО\\media\\image34.jpeg"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АиРЭО\\media\\image34.jpeg"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61033F88">
          <v:shape id="_x0000_i1026" type="#_x0000_t75" style="width:153pt;height:230.25pt">
            <v:imagedata r:id="rId12" r:href="rId13" gain="109227f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AC766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062ED4" w:rsidRDefault="00DC0F66" w:rsidP="00AC766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C0F66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Основные инструментальные погрешности</w:t>
      </w:r>
      <w:r>
        <w:rPr>
          <w:rFonts w:ascii="Times New Roman" w:hAnsi="Times New Roman" w:cs="Times New Roman"/>
          <w:sz w:val="28"/>
          <w:szCs w:val="28"/>
        </w:rPr>
        <w:t xml:space="preserve"> топливомеров возникают за счет изменения параметров электрической схемы в зависимости от температуры окружающей среды и отклонений размеров баков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номинальных</w:t>
      </w:r>
      <w:r w:rsidR="00CC54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CC54A8">
        <w:rPr>
          <w:rFonts w:ascii="Times New Roman" w:hAnsi="Times New Roman" w:cs="Times New Roman"/>
          <w:sz w:val="28"/>
          <w:szCs w:val="28"/>
        </w:rPr>
        <w:t>бщая погрешность поплавковых топливомеров достигает 5 % в рабочем диапазоне шкалы.</w:t>
      </w:r>
      <w:r w:rsidR="00223CB2">
        <w:rPr>
          <w:rFonts w:ascii="Times New Roman" w:hAnsi="Times New Roman" w:cs="Times New Roman"/>
          <w:sz w:val="28"/>
          <w:szCs w:val="28"/>
        </w:rPr>
        <w:t xml:space="preserve"> Недостаток-измеряют только в единицах объема.</w:t>
      </w:r>
    </w:p>
    <w:p w:rsidR="00AC7668" w:rsidRDefault="00AC7668" w:rsidP="00AC766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7668" w:rsidRDefault="00AC7668" w:rsidP="00AC766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7668" w:rsidRPr="00AC7668" w:rsidRDefault="00AC7668" w:rsidP="00AC76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Датчик поплавкового топливомера</w:t>
      </w:r>
      <w:r w:rsidRPr="00AC7668">
        <w:rPr>
          <w:rFonts w:ascii="Times New Roman" w:hAnsi="Times New Roman" w:cs="Times New Roman"/>
          <w:sz w:val="28"/>
          <w:szCs w:val="28"/>
        </w:rPr>
        <w:t>:</w:t>
      </w:r>
    </w:p>
    <w:p w:rsidR="00AC7668" w:rsidRPr="00AC7668" w:rsidRDefault="00AC7668" w:rsidP="00AC7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68">
        <w:rPr>
          <w:rFonts w:ascii="Times New Roman" w:hAnsi="Times New Roman" w:cs="Times New Roman"/>
          <w:sz w:val="24"/>
          <w:szCs w:val="24"/>
        </w:rPr>
        <w:t>/—сильфон; 2, 3 — рычаги; 4 — ось;</w:t>
      </w:r>
    </w:p>
    <w:p w:rsidR="00AC7668" w:rsidRPr="00AC7668" w:rsidRDefault="00AC7668" w:rsidP="00AC7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68">
        <w:rPr>
          <w:rFonts w:ascii="Times New Roman" w:hAnsi="Times New Roman" w:cs="Times New Roman"/>
          <w:sz w:val="24"/>
          <w:szCs w:val="24"/>
        </w:rPr>
        <w:t xml:space="preserve"> 5— движок потенциометра, 6 — потенциометр; </w:t>
      </w:r>
    </w:p>
    <w:p w:rsidR="00AC7668" w:rsidRPr="00AC7668" w:rsidRDefault="00AC7668" w:rsidP="00AC76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668">
        <w:rPr>
          <w:rFonts w:ascii="Times New Roman" w:hAnsi="Times New Roman" w:cs="Times New Roman"/>
          <w:sz w:val="24"/>
          <w:szCs w:val="24"/>
        </w:rPr>
        <w:t>7— основание; 8 — коромысло; 9 — поплавок</w:t>
      </w:r>
    </w:p>
    <w:p w:rsidR="00AC7668" w:rsidRDefault="00AC7668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5B7A" w:rsidRDefault="00DE5B7A" w:rsidP="00803FA0">
      <w:pPr>
        <w:jc w:val="both"/>
        <w:rPr>
          <w:rFonts w:ascii="Times New Roman" w:hAnsi="Times New Roman" w:cs="Times New Roman"/>
          <w:sz w:val="28"/>
          <w:szCs w:val="28"/>
        </w:rPr>
      </w:pPr>
      <w:r w:rsidRPr="00DE5B7A">
        <w:rPr>
          <w:rFonts w:ascii="Times New Roman" w:hAnsi="Times New Roman" w:cs="Times New Roman"/>
          <w:sz w:val="28"/>
          <w:szCs w:val="28"/>
        </w:rPr>
        <w:lastRenderedPageBreak/>
        <w:t xml:space="preserve">Занятие </w:t>
      </w:r>
      <w:r w:rsidR="006103E3">
        <w:rPr>
          <w:rFonts w:ascii="Times New Roman" w:hAnsi="Times New Roman" w:cs="Times New Roman"/>
          <w:sz w:val="28"/>
          <w:szCs w:val="28"/>
        </w:rPr>
        <w:t>3</w:t>
      </w:r>
    </w:p>
    <w:p w:rsidR="00DE5B7A" w:rsidRDefault="00D84C23" w:rsidP="00D84C23">
      <w:pPr>
        <w:pStyle w:val="a3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комплект системы</w:t>
      </w:r>
      <w:r w:rsidR="00F74C39">
        <w:rPr>
          <w:rFonts w:ascii="Times New Roman" w:hAnsi="Times New Roman" w:cs="Times New Roman"/>
          <w:sz w:val="28"/>
          <w:szCs w:val="28"/>
        </w:rPr>
        <w:t xml:space="preserve"> программного управления и измерения топлива</w:t>
      </w:r>
      <w:r>
        <w:rPr>
          <w:rFonts w:ascii="Times New Roman" w:hAnsi="Times New Roman" w:cs="Times New Roman"/>
          <w:sz w:val="28"/>
          <w:szCs w:val="28"/>
        </w:rPr>
        <w:t xml:space="preserve"> СПУТ</w:t>
      </w:r>
      <w:r w:rsidR="008A51E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-5АП.</w:t>
      </w:r>
    </w:p>
    <w:p w:rsidR="00D84C23" w:rsidRDefault="00D84C23" w:rsidP="00D84C23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Устройство, размещение и основные технические данные.</w:t>
      </w:r>
    </w:p>
    <w:p w:rsidR="00B146AB" w:rsidRPr="007B15CF" w:rsidRDefault="008A51E1" w:rsidP="007B15CF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данные.</w:t>
      </w:r>
    </w:p>
    <w:p w:rsidR="002C044E" w:rsidRDefault="002C044E" w:rsidP="002C044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C044E" w:rsidRDefault="002C044E" w:rsidP="002C044E">
      <w:pPr>
        <w:pStyle w:val="a3"/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 программного управления и измерения топлива </w:t>
      </w:r>
      <w:r w:rsidRPr="003D0141">
        <w:rPr>
          <w:rFonts w:ascii="Times New Roman" w:hAnsi="Times New Roman" w:cs="Times New Roman"/>
          <w:i/>
          <w:iCs/>
          <w:sz w:val="28"/>
          <w:szCs w:val="28"/>
          <w:u w:val="single"/>
        </w:rPr>
        <w:t>СПУТ</w:t>
      </w:r>
      <w:r w:rsidR="008A51E1">
        <w:rPr>
          <w:rFonts w:ascii="Times New Roman" w:hAnsi="Times New Roman" w:cs="Times New Roman"/>
          <w:i/>
          <w:iCs/>
          <w:sz w:val="28"/>
          <w:szCs w:val="28"/>
          <w:u w:val="single"/>
        </w:rPr>
        <w:t>1</w:t>
      </w:r>
      <w:r w:rsidRPr="003D0141">
        <w:rPr>
          <w:rFonts w:ascii="Times New Roman" w:hAnsi="Times New Roman" w:cs="Times New Roman"/>
          <w:i/>
          <w:iCs/>
          <w:sz w:val="28"/>
          <w:szCs w:val="28"/>
          <w:u w:val="single"/>
        </w:rPr>
        <w:t>-5АП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141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для измерения суммарного запаса топлива в баках левого и правого полукрыла (раздельно), измерения запаса топлива в каждой группе баков, автоматического управления порядком расхода топлива в полете, управления централизованной заправкой топливом и сигнализации об остатке топлива 580 кг.</w:t>
      </w:r>
    </w:p>
    <w:p w:rsidR="0028126D" w:rsidRPr="003D0141" w:rsidRDefault="0028126D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D0141">
        <w:rPr>
          <w:rFonts w:ascii="Times New Roman" w:hAnsi="Times New Roman" w:cs="Times New Roman"/>
          <w:i/>
          <w:iCs/>
          <w:sz w:val="28"/>
          <w:szCs w:val="28"/>
          <w:u w:val="single"/>
        </w:rPr>
        <w:t>В комплект системы входят:</w:t>
      </w:r>
    </w:p>
    <w:p w:rsidR="0028126D" w:rsidRDefault="0028126D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электроемкостных датчиков типа ДТ-2 (по 2 в каждом баке-кессоне и по одному в мягких баках);</w:t>
      </w:r>
    </w:p>
    <w:p w:rsidR="0028126D" w:rsidRDefault="0028126D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датчика-компенсатора ДК-2-3 (по одному в мягких баках);</w:t>
      </w:r>
    </w:p>
    <w:p w:rsidR="0028126D" w:rsidRDefault="0028126D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блока измерения БИ-2-5 и 2 дистанционных переключателя ПД-1-3 (в кабине экипажа на правом борту);</w:t>
      </w:r>
    </w:p>
    <w:p w:rsidR="0028126D" w:rsidRDefault="0028126D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управления БУ10А-4 (в переднем правом электрощитке, в носовой части фюзеляжа);</w:t>
      </w:r>
    </w:p>
    <w:p w:rsidR="00FC2F7B" w:rsidRDefault="0028126D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блок конденсаторов </w:t>
      </w:r>
      <w:r w:rsidR="00FC2F7B">
        <w:rPr>
          <w:rFonts w:ascii="Times New Roman" w:hAnsi="Times New Roman" w:cs="Times New Roman"/>
          <w:sz w:val="28"/>
          <w:szCs w:val="28"/>
        </w:rPr>
        <w:t>БК-1 (под столиком радиста);</w:t>
      </w:r>
    </w:p>
    <w:p w:rsidR="00FC2F7B" w:rsidRDefault="00FC2F7B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галетный переключатель ПГ4-2 многопозиционный (на средней панели приборной доски);</w:t>
      </w:r>
    </w:p>
    <w:p w:rsidR="0028126D" w:rsidRDefault="00FC2F7B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показывающий прибор (указатель) 2ППТ1-4 и лампа сигнализации (на средней панели приборной доски).</w:t>
      </w:r>
      <w:r w:rsidR="00281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141" w:rsidRDefault="003D0141" w:rsidP="0028126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0141" w:rsidRDefault="003D0141" w:rsidP="003D0141">
      <w:pPr>
        <w:pStyle w:val="a3"/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0141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 типа ДТ-2</w:t>
      </w:r>
      <w:r>
        <w:rPr>
          <w:rFonts w:ascii="Times New Roman" w:hAnsi="Times New Roman" w:cs="Times New Roman"/>
          <w:sz w:val="28"/>
          <w:szCs w:val="28"/>
        </w:rPr>
        <w:t xml:space="preserve"> емкостного типа представляет собой конденсатор переменной емкости (набор коаксиально расположенных металлических труб).</w:t>
      </w:r>
    </w:p>
    <w:p w:rsidR="003D0141" w:rsidRDefault="003D014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92BCB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 типа ДК-2-3</w:t>
      </w:r>
      <w:r>
        <w:rPr>
          <w:rFonts w:ascii="Times New Roman" w:hAnsi="Times New Roman" w:cs="Times New Roman"/>
          <w:sz w:val="28"/>
          <w:szCs w:val="28"/>
        </w:rPr>
        <w:t xml:space="preserve"> – компенсатор, служит для уменьшения погрешности, вызванной изменением плотности топлива (из-за температуры или сорта топлива).</w:t>
      </w:r>
    </w:p>
    <w:p w:rsidR="003D0141" w:rsidRDefault="003D014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92BCB">
        <w:rPr>
          <w:rFonts w:ascii="Times New Roman" w:hAnsi="Times New Roman" w:cs="Times New Roman"/>
          <w:i/>
          <w:iCs/>
          <w:sz w:val="28"/>
          <w:szCs w:val="28"/>
          <w:u w:val="single"/>
        </w:rPr>
        <w:t>Блок измерения</w:t>
      </w:r>
      <w:r>
        <w:rPr>
          <w:rFonts w:ascii="Times New Roman" w:hAnsi="Times New Roman" w:cs="Times New Roman"/>
          <w:sz w:val="28"/>
          <w:szCs w:val="28"/>
        </w:rPr>
        <w:t xml:space="preserve"> служит для измерения</w:t>
      </w:r>
      <w:r w:rsidR="003D2D12">
        <w:rPr>
          <w:rFonts w:ascii="Times New Roman" w:hAnsi="Times New Roman" w:cs="Times New Roman"/>
          <w:sz w:val="28"/>
          <w:szCs w:val="28"/>
        </w:rPr>
        <w:t xml:space="preserve"> электрической емкости датчиков. Объединяет в себе элементы мостовых схем, выпрямители, усилители, трансформатор, реле.</w:t>
      </w:r>
    </w:p>
    <w:p w:rsidR="003D2D12" w:rsidRDefault="003D2D12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92BCB">
        <w:rPr>
          <w:rFonts w:ascii="Times New Roman" w:hAnsi="Times New Roman" w:cs="Times New Roman"/>
          <w:i/>
          <w:iCs/>
          <w:sz w:val="28"/>
          <w:szCs w:val="28"/>
          <w:u w:val="single"/>
        </w:rPr>
        <w:t>Блок управления</w:t>
      </w:r>
      <w:r>
        <w:rPr>
          <w:rFonts w:ascii="Times New Roman" w:hAnsi="Times New Roman" w:cs="Times New Roman"/>
          <w:sz w:val="28"/>
          <w:szCs w:val="28"/>
        </w:rPr>
        <w:t xml:space="preserve"> объединяет элементы автоматической части системы.</w:t>
      </w:r>
    </w:p>
    <w:p w:rsidR="003D2D12" w:rsidRDefault="003D2D12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92BCB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</w:t>
      </w:r>
      <w:r>
        <w:rPr>
          <w:rFonts w:ascii="Times New Roman" w:hAnsi="Times New Roman" w:cs="Times New Roman"/>
          <w:sz w:val="28"/>
          <w:szCs w:val="28"/>
        </w:rPr>
        <w:t xml:space="preserve"> объединяет два измерительных узла, в каждый из которых входит электродвигатель типа ДИД-0,5, который через редуктор связан со стрелкой. На стрелках буквы «Л» и «П». Внешняя шкала – для отсчета суммарного количества топлива, внутренняя – для раздельного отсчета количества топлива в группах баков. Внизу указателя</w:t>
      </w:r>
      <w:r w:rsidR="00192BCB">
        <w:rPr>
          <w:rFonts w:ascii="Times New Roman" w:hAnsi="Times New Roman" w:cs="Times New Roman"/>
          <w:sz w:val="28"/>
          <w:szCs w:val="28"/>
        </w:rPr>
        <w:t xml:space="preserve"> кнопка «Контроль» для </w:t>
      </w:r>
      <w:r w:rsidR="00192BCB">
        <w:rPr>
          <w:rFonts w:ascii="Times New Roman" w:hAnsi="Times New Roman" w:cs="Times New Roman"/>
          <w:sz w:val="28"/>
          <w:szCs w:val="28"/>
        </w:rPr>
        <w:lastRenderedPageBreak/>
        <w:t>проверки работоспособности. При нажатии кнопки «Контроль» стрелки устанавливаются на «0».</w:t>
      </w:r>
    </w:p>
    <w:p w:rsidR="00192BCB" w:rsidRDefault="00192BCB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92BCB">
        <w:rPr>
          <w:rFonts w:ascii="Times New Roman" w:hAnsi="Times New Roman" w:cs="Times New Roman"/>
          <w:i/>
          <w:iCs/>
          <w:sz w:val="28"/>
          <w:szCs w:val="28"/>
          <w:u w:val="single"/>
        </w:rPr>
        <w:t>Блок конденсаторов</w:t>
      </w:r>
      <w:r>
        <w:rPr>
          <w:rFonts w:ascii="Times New Roman" w:hAnsi="Times New Roman" w:cs="Times New Roman"/>
          <w:sz w:val="28"/>
          <w:szCs w:val="28"/>
        </w:rPr>
        <w:t xml:space="preserve"> – для уменьшения радиопомех и коммутации электрических цепей.</w:t>
      </w:r>
    </w:p>
    <w:p w:rsidR="008A51E1" w:rsidRDefault="008A51E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CF4" w:rsidRDefault="009F0CF4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556AA" wp14:editId="33C9F23E">
            <wp:extent cx="3877310" cy="4590415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CF4" w:rsidRDefault="009F0CF4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F0CF4">
        <w:rPr>
          <w:rFonts w:ascii="Times New Roman" w:hAnsi="Times New Roman" w:cs="Times New Roman"/>
          <w:sz w:val="28"/>
          <w:szCs w:val="28"/>
        </w:rPr>
        <w:t>Комплект топливомера СПУТ-5АП</w:t>
      </w:r>
    </w:p>
    <w:p w:rsidR="009F0CF4" w:rsidRDefault="009F0CF4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0CF4" w:rsidRDefault="009F0CF4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41C4D" w:rsidRDefault="00F41C4D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4AB2B" wp14:editId="041C7C30">
            <wp:extent cx="3895090" cy="1228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95E" w:rsidRPr="001C595E" w:rsidRDefault="001C595E" w:rsidP="001C595E">
      <w:pPr>
        <w:pStyle w:val="100"/>
        <w:shd w:val="clear" w:color="auto" w:fill="auto"/>
        <w:spacing w:line="150" w:lineRule="exact"/>
        <w:rPr>
          <w:sz w:val="24"/>
          <w:szCs w:val="24"/>
        </w:rPr>
      </w:pPr>
    </w:p>
    <w:p w:rsidR="00F41C4D" w:rsidRDefault="001C595E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Датчик емкостного топливомера:</w:t>
      </w:r>
    </w:p>
    <w:p w:rsidR="001C595E" w:rsidRPr="001C595E" w:rsidRDefault="001C595E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595E">
        <w:rPr>
          <w:rFonts w:ascii="Times New Roman" w:hAnsi="Times New Roman" w:cs="Times New Roman"/>
          <w:sz w:val="24"/>
          <w:szCs w:val="24"/>
        </w:rPr>
        <w:t>1 – крышка; 2 – панель; 3 – цилиндры; 4 – направляющие трубки; 5 – поплавок с якорем; 6 – катушка индуктивности.</w:t>
      </w:r>
    </w:p>
    <w:p w:rsidR="00F41C4D" w:rsidRDefault="00F41C4D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41C4D" w:rsidRDefault="00F41C4D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A51E1" w:rsidRPr="00974976" w:rsidRDefault="008A51E1" w:rsidP="008A51E1">
      <w:pPr>
        <w:pStyle w:val="a3"/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74976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Основные технические данные СПУТ1-5АП</w:t>
      </w:r>
    </w:p>
    <w:p w:rsidR="008A51E1" w:rsidRDefault="008A51E1" w:rsidP="008A51E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питание переменным током: напряжение      115 </w:t>
      </w:r>
      <w:r w:rsidRPr="008A51E1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5 % В</w:t>
      </w:r>
    </w:p>
    <w:p w:rsidR="008A51E1" w:rsidRDefault="008A51E1" w:rsidP="008A51E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частота             400 </w:t>
      </w:r>
      <w:r w:rsidR="00EE42C2" w:rsidRPr="00EE42C2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2 % Гц</w:t>
      </w:r>
    </w:p>
    <w:p w:rsidR="00EE42C2" w:rsidRDefault="00EE42C2" w:rsidP="008A51E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питание постоянным током, напряжение        27 </w:t>
      </w:r>
      <w:r w:rsidRPr="00EE42C2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7 % В.</w:t>
      </w:r>
    </w:p>
    <w:p w:rsidR="00EE42C2" w:rsidRDefault="005F7815" w:rsidP="008A51E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42C2">
        <w:rPr>
          <w:rFonts w:ascii="Times New Roman" w:hAnsi="Times New Roman" w:cs="Times New Roman"/>
          <w:sz w:val="28"/>
          <w:szCs w:val="28"/>
        </w:rPr>
        <w:t>Комплект включается в работу с помощью шести АЗС-2 и одного АЗР-6 на щите АЗС, а также двумя выключателями с надписью «Топливомер» и выключателем с надписью «Автоматический расход топлива» на средней панели приборной доски.</w:t>
      </w:r>
    </w:p>
    <w:p w:rsidR="00EE42C2" w:rsidRDefault="00EE42C2" w:rsidP="008A51E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Защита цепи питания постоянным током от коротких замыканий производится с помощью АЗС-2 и АЗР-6 на щите АЗС, переменного тока – двумя предохранителями</w:t>
      </w:r>
      <w:r w:rsidR="005F7815">
        <w:rPr>
          <w:rFonts w:ascii="Times New Roman" w:hAnsi="Times New Roman" w:cs="Times New Roman"/>
          <w:sz w:val="28"/>
          <w:szCs w:val="28"/>
        </w:rPr>
        <w:t xml:space="preserve"> СП-2 на панели переменного тока 115/36 В.</w:t>
      </w:r>
    </w:p>
    <w:p w:rsidR="00B146AB" w:rsidRDefault="00B146AB" w:rsidP="008A51E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2297" w:rsidRDefault="000C2297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00D1" w:rsidRDefault="005000D1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805BB" w:rsidRDefault="001805BB" w:rsidP="003D014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4</w:t>
      </w:r>
    </w:p>
    <w:p w:rsidR="00521C5E" w:rsidRDefault="00521C5E" w:rsidP="00BC2A8C">
      <w:pPr>
        <w:pStyle w:val="a3"/>
        <w:numPr>
          <w:ilvl w:val="0"/>
          <w:numId w:val="7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электрической схемы измерения количества топлива.</w:t>
      </w:r>
    </w:p>
    <w:p w:rsidR="00521C5E" w:rsidRDefault="00521C5E" w:rsidP="00BC2A8C">
      <w:pPr>
        <w:pStyle w:val="a3"/>
        <w:numPr>
          <w:ilvl w:val="0"/>
          <w:numId w:val="7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автоматической части управления порядком расхода топлива.</w:t>
      </w:r>
    </w:p>
    <w:p w:rsidR="007E014F" w:rsidRDefault="00521C5E" w:rsidP="007E014F">
      <w:pPr>
        <w:pStyle w:val="a3"/>
        <w:numPr>
          <w:ilvl w:val="0"/>
          <w:numId w:val="7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системы по автоматическому управлению заправкой топлива.</w:t>
      </w:r>
    </w:p>
    <w:p w:rsidR="007E014F" w:rsidRDefault="00974976" w:rsidP="007E014F">
      <w:pPr>
        <w:pStyle w:val="a3"/>
        <w:numPr>
          <w:ilvl w:val="0"/>
          <w:numId w:val="7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Погрешности.</w:t>
      </w:r>
    </w:p>
    <w:p w:rsidR="00A839DA" w:rsidRPr="00A839DA" w:rsidRDefault="00A839DA" w:rsidP="00A839DA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014F" w:rsidRDefault="007E014F" w:rsidP="007E014F">
      <w:pPr>
        <w:pStyle w:val="a3"/>
        <w:numPr>
          <w:ilvl w:val="0"/>
          <w:numId w:val="8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СПУТ-5АП состоит из двух независимых частей: измерительной и автоматической.</w:t>
      </w:r>
    </w:p>
    <w:p w:rsidR="007E014F" w:rsidRDefault="007E014F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57B85">
        <w:rPr>
          <w:rFonts w:ascii="Times New Roman" w:hAnsi="Times New Roman" w:cs="Times New Roman"/>
          <w:i/>
          <w:iCs/>
          <w:sz w:val="28"/>
          <w:szCs w:val="28"/>
          <w:u w:val="single"/>
        </w:rPr>
        <w:t>Измерительная схема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четырехплечий мост переменного тока: емкостные плечи АБ и БВ и активные плечи АГ и ГВ (в</w:t>
      </w:r>
      <w:r w:rsidRPr="007E01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них стоят подстроечные потенциометры: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E014F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E01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отсутствии топлива в баках,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E014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при полной заправке).</w:t>
      </w:r>
      <w:r w:rsidR="00A74370">
        <w:rPr>
          <w:rFonts w:ascii="Times New Roman" w:hAnsi="Times New Roman" w:cs="Times New Roman"/>
          <w:sz w:val="28"/>
          <w:szCs w:val="28"/>
        </w:rPr>
        <w:t xml:space="preserve"> Мост будет находиться в равновесии, когда на вершинах диагонали БГ отсутствует напряжение. При изменении емкости датчика Сд, вызванной перемещением топлива в баке, равновесие моста нарушается – между точками Б и Г появляется напряжение, которое подается на вход усилителя У.</w:t>
      </w:r>
    </w:p>
    <w:p w:rsidR="00A74370" w:rsidRDefault="00A74370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Усиленное напряжение с выхода усилителя поступает на управляющие обмотки двигателя ДИД-0,5. Ось ротора двигателя через редуктор связана со стрелкой указателя</w:t>
      </w:r>
      <w:r w:rsidR="00D050AB">
        <w:rPr>
          <w:rFonts w:ascii="Times New Roman" w:hAnsi="Times New Roman" w:cs="Times New Roman"/>
          <w:sz w:val="28"/>
          <w:szCs w:val="28"/>
        </w:rPr>
        <w:t xml:space="preserve"> и с движком потенциометра </w:t>
      </w:r>
      <w:r w:rsidR="00D050A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050AB" w:rsidRPr="00D050AB">
        <w:rPr>
          <w:rFonts w:ascii="Times New Roman" w:hAnsi="Times New Roman" w:cs="Times New Roman"/>
          <w:sz w:val="28"/>
          <w:szCs w:val="28"/>
        </w:rPr>
        <w:t>1</w:t>
      </w:r>
      <w:r w:rsidR="00D050AB">
        <w:rPr>
          <w:rFonts w:ascii="Times New Roman" w:hAnsi="Times New Roman" w:cs="Times New Roman"/>
          <w:sz w:val="28"/>
          <w:szCs w:val="28"/>
        </w:rPr>
        <w:t>. Движок потенциометра, перемещаясь, изменяет сопротивление плеча ВГ, противоположного плечу АБ, в которое включен датчик. Тем самым компенсируется изменение емкости датчика и напряжение на выходе моста между точками Б и Г становится равным нулю, электродвигатель перестает работать. Стрелка прибора устанавливается на делении шкалы, соответствующей массе топлива. При измерении общего количества топлива под величиной емкости</w:t>
      </w:r>
      <w:r w:rsidR="00542987">
        <w:rPr>
          <w:rFonts w:ascii="Times New Roman" w:hAnsi="Times New Roman" w:cs="Times New Roman"/>
          <w:sz w:val="28"/>
          <w:szCs w:val="28"/>
        </w:rPr>
        <w:t xml:space="preserve"> Сд следует понимать суммарную емкость всех параллельно включенных датчиков.</w:t>
      </w:r>
    </w:p>
    <w:p w:rsidR="00A839DA" w:rsidRPr="00A839DA" w:rsidRDefault="00A839DA" w:rsidP="00A839DA">
      <w:pPr>
        <w:framePr w:wrap="none" w:vAnchor="page" w:hAnchor="page" w:x="3076" w:y="1042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документы\\работа\\media\\image31.jpeg" \* MERGEFORMATINET </w:instrText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"E:\\media\\image31.jpeg" \* MERGEFORMATINET </w:instrText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АиРЭО\\media\\image31.jpeg" \* MERGEFORMATINET </w:instrText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АиРЭО\\media\\image31.jpeg"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АиРЭО\\media\\image31.jpeg"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ты АиРЭО\\media\\image31.jpeg"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49E1E433">
          <v:shape id="_x0000_i1027" type="#_x0000_t75" style="width:310.5pt;height:280.5pt">
            <v:imagedata r:id="rId18" r:href="rId19" gain="1.25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A839DA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857B85" w:rsidRDefault="00857B85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839DA" w:rsidRDefault="00A839DA" w:rsidP="007E014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57B85" w:rsidRDefault="00857B85" w:rsidP="00857B85">
      <w:pPr>
        <w:pStyle w:val="a3"/>
        <w:numPr>
          <w:ilvl w:val="0"/>
          <w:numId w:val="8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1E1">
        <w:rPr>
          <w:rFonts w:ascii="Times New Roman" w:hAnsi="Times New Roman" w:cs="Times New Roman"/>
          <w:i/>
          <w:iCs/>
          <w:sz w:val="28"/>
          <w:szCs w:val="28"/>
          <w:u w:val="single"/>
        </w:rPr>
        <w:lastRenderedPageBreak/>
        <w:t>При включении напряжения</w:t>
      </w:r>
      <w:r>
        <w:rPr>
          <w:rFonts w:ascii="Times New Roman" w:hAnsi="Times New Roman" w:cs="Times New Roman"/>
          <w:sz w:val="28"/>
          <w:szCs w:val="28"/>
        </w:rPr>
        <w:t xml:space="preserve"> начинают действовать перекачивающие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насосы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происходит выработка топлива из первых, а затем из вторых групп баков. При достижении топливом в одной из вторых групп баков уровня срабатывания верхнего сигнализатора расхода срабатывает реле РБ1-1 и подготавливает выключение насосов первой группы. </w:t>
      </w:r>
      <w:r w:rsidR="00E71662">
        <w:rPr>
          <w:rFonts w:ascii="Times New Roman" w:hAnsi="Times New Roman" w:cs="Times New Roman"/>
          <w:sz w:val="28"/>
          <w:szCs w:val="28"/>
        </w:rPr>
        <w:t>При достижении топливом уровня срабатывания того же сигнализатора другой, второй топливной группы срабатывает реле РБ1-1 и выключает насосы первых групп. При достижении топливом уровня срабатывания любого нижнего сигнализатора расхода в одной из вторых групп срабатывает реле РБ1-1 и зажигается лампа, сигнализирующая об остатке топлива на 1 ч полета.</w:t>
      </w:r>
    </w:p>
    <w:p w:rsidR="00940B01" w:rsidRDefault="00940B01" w:rsidP="00940B01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40B01" w:rsidRDefault="00940B01" w:rsidP="00940B01">
      <w:pPr>
        <w:pStyle w:val="a3"/>
        <w:numPr>
          <w:ilvl w:val="0"/>
          <w:numId w:val="8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1E1">
        <w:rPr>
          <w:rFonts w:ascii="Times New Roman" w:hAnsi="Times New Roman" w:cs="Times New Roman"/>
          <w:i/>
          <w:iCs/>
          <w:sz w:val="28"/>
          <w:szCs w:val="28"/>
          <w:u w:val="single"/>
        </w:rPr>
        <w:t>Работа системы по автоматическому управлению заправкой топлива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 следующей последовательности:</w:t>
      </w:r>
      <w:r w:rsidR="00AD0EB8">
        <w:rPr>
          <w:rFonts w:ascii="Times New Roman" w:hAnsi="Times New Roman" w:cs="Times New Roman"/>
          <w:sz w:val="28"/>
          <w:szCs w:val="28"/>
        </w:rPr>
        <w:t xml:space="preserve"> в верхней части датчиков помещены сигнализаторы, которые установлены в таком положении, когда катушка самоиндукции располагается выше поплавка. Когда заправленное топливо поднимет поплавок до уровня срабатывания сигнализатора, сердечник войдет в катушку. Соответствующий мост уравновесится, и сработает реле, которое включит устройство, автоматически перекрывающее кран заправки и включающее сигнальную лампу.</w:t>
      </w:r>
    </w:p>
    <w:p w:rsidR="00974976" w:rsidRPr="00D050AB" w:rsidRDefault="00974976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4976" w:rsidRDefault="00974976" w:rsidP="00974976">
      <w:pPr>
        <w:pStyle w:val="a3"/>
        <w:numPr>
          <w:ilvl w:val="0"/>
          <w:numId w:val="2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4976">
        <w:rPr>
          <w:rFonts w:ascii="Times New Roman" w:hAnsi="Times New Roman" w:cs="Times New Roman"/>
          <w:i/>
          <w:iCs/>
          <w:sz w:val="28"/>
          <w:szCs w:val="28"/>
          <w:u w:val="single"/>
        </w:rPr>
        <w:t>Электроемкостные топливомеры обладают рядом методических погрешностей</w:t>
      </w:r>
      <w:r>
        <w:rPr>
          <w:rFonts w:ascii="Times New Roman" w:hAnsi="Times New Roman" w:cs="Times New Roman"/>
          <w:sz w:val="28"/>
          <w:szCs w:val="28"/>
        </w:rPr>
        <w:t>. Основные из них определяются: действиями ускорений и эволюциями ЛА, когда происходит перераспределение топлива в баке; изменением емкости датчика, а также проводимостей датчика и кабеля, соединяющего датчик с измерительной частью топливомера, которое происходит в основном из-за загрязнения изоляторов токопроводящими осадками.</w:t>
      </w:r>
    </w:p>
    <w:p w:rsidR="00974976" w:rsidRDefault="00974976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уменьшения первой погрешности измерение запаса топлива рекомендуют проводить только при горизонтальном полете, а также в бак ставятся несколько датчиков, емкости которых включены параллельно. Для уменьшения второй погрешности в некоторых типах топливомеров применяют увеличенную частоту питания основного и компенсационных мостов. Инструментальные погрешности электроемкостных топливомеров малы, и ими можно пренебречь.</w:t>
      </w:r>
    </w:p>
    <w:p w:rsidR="00740D4B" w:rsidRDefault="00974976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Основная приведенная погрешность в нормальных условиях топливомера типа СПУТ составляет </w:t>
      </w:r>
      <w:r w:rsidRPr="00CF6852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2 %. Проверку работоспособности электроемкостных топливомеров обеспечивают встроенные системы контроля.</w:t>
      </w:r>
    </w:p>
    <w:p w:rsidR="00740D4B" w:rsidRDefault="00740D4B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0D4B" w:rsidRDefault="00740D4B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0D4B" w:rsidRDefault="00740D4B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40D4B" w:rsidRDefault="00740D4B" w:rsidP="009749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5</w:t>
      </w:r>
    </w:p>
    <w:p w:rsidR="00E03696" w:rsidRDefault="00740D4B" w:rsidP="00E03696">
      <w:pPr>
        <w:pStyle w:val="a3"/>
        <w:numPr>
          <w:ilvl w:val="0"/>
          <w:numId w:val="9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комплект системы управления и измерения топлива</w:t>
      </w:r>
    </w:p>
    <w:p w:rsidR="00740D4B" w:rsidRDefault="00E03696" w:rsidP="00E036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0D4B">
        <w:rPr>
          <w:rFonts w:ascii="Times New Roman" w:hAnsi="Times New Roman" w:cs="Times New Roman"/>
          <w:sz w:val="28"/>
          <w:szCs w:val="28"/>
        </w:rPr>
        <w:t xml:space="preserve"> СУИТ-3-6.</w:t>
      </w:r>
    </w:p>
    <w:p w:rsidR="00740D4B" w:rsidRDefault="00E03696" w:rsidP="00E03696">
      <w:pPr>
        <w:pStyle w:val="a3"/>
        <w:numPr>
          <w:ilvl w:val="0"/>
          <w:numId w:val="9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и размещение.</w:t>
      </w:r>
    </w:p>
    <w:p w:rsidR="00E03696" w:rsidRDefault="00E03696" w:rsidP="00E036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73AE" w:rsidRDefault="00A773AE" w:rsidP="00A773AE">
      <w:pPr>
        <w:pStyle w:val="a3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29F9">
        <w:rPr>
          <w:rFonts w:ascii="Times New Roman" w:hAnsi="Times New Roman" w:cs="Times New Roman"/>
          <w:i/>
          <w:iCs/>
          <w:sz w:val="28"/>
          <w:szCs w:val="28"/>
          <w:u w:val="single"/>
        </w:rPr>
        <w:t>Система управления и измерения топлива СУИТ-3-6 предназначена для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773AE" w:rsidRDefault="00A773AE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измерения количества топлива в левом, среднем, правом кессонах раздельно, суммарного остатка топлива с выдачей информации на индикатор в кабину экипажа;</w:t>
      </w:r>
    </w:p>
    <w:p w:rsidR="003C5776" w:rsidRDefault="00A773AE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57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измерения заправляемого количества топлива в каждом кессоне с индикацией на щитке централизованной заправки; </w:t>
      </w:r>
    </w:p>
    <w:p w:rsidR="00A773AE" w:rsidRDefault="003C5776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773AE">
        <w:rPr>
          <w:rFonts w:ascii="Times New Roman" w:hAnsi="Times New Roman" w:cs="Times New Roman"/>
          <w:sz w:val="28"/>
          <w:szCs w:val="28"/>
        </w:rPr>
        <w:t>выдачи сигналов на управление</w:t>
      </w:r>
      <w:r>
        <w:rPr>
          <w:rFonts w:ascii="Times New Roman" w:hAnsi="Times New Roman" w:cs="Times New Roman"/>
          <w:sz w:val="28"/>
          <w:szCs w:val="28"/>
        </w:rPr>
        <w:t xml:space="preserve"> кранами заправки (на «закрытие») и на табло «СУИТ» на пульте централизованной заправки;</w:t>
      </w:r>
    </w:p>
    <w:p w:rsidR="003C5776" w:rsidRDefault="003C5776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выдачи сигналов на табло «Топливо 870 кг» на верхнем пульте кабины экипажа (от датчиков ДСИ-5А);</w:t>
      </w:r>
    </w:p>
    <w:p w:rsidR="003C5776" w:rsidRDefault="003C5776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выдачи сигналов на табло «Топливо 320 кг» на верхнем пульте;</w:t>
      </w:r>
    </w:p>
    <w:p w:rsidR="003C5776" w:rsidRDefault="003C5776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выдачи сигналов о суммарном количестве топлива в системы СО-72м и МСРП-64.</w:t>
      </w:r>
    </w:p>
    <w:p w:rsidR="003C5776" w:rsidRDefault="00CA29F9" w:rsidP="00CA29F9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5776" w:rsidRPr="00CA29F9">
        <w:rPr>
          <w:rFonts w:ascii="Times New Roman" w:hAnsi="Times New Roman" w:cs="Times New Roman"/>
          <w:i/>
          <w:iCs/>
          <w:sz w:val="28"/>
          <w:szCs w:val="28"/>
          <w:u w:val="single"/>
        </w:rPr>
        <w:t>В комплект системы СУИТ-3-6 входят</w:t>
      </w:r>
      <w:r w:rsidR="003C5776">
        <w:rPr>
          <w:rFonts w:ascii="Times New Roman" w:hAnsi="Times New Roman" w:cs="Times New Roman"/>
          <w:sz w:val="28"/>
          <w:szCs w:val="28"/>
        </w:rPr>
        <w:t>:</w:t>
      </w:r>
    </w:p>
    <w:p w:rsidR="003C5776" w:rsidRDefault="003C5776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датчики типа ДТ (22 шт.) в кессонах;</w:t>
      </w:r>
    </w:p>
    <w:p w:rsidR="00E40B43" w:rsidRDefault="00E40B43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датчика-компенсатора ДТК-7А (по одному в каждом кессоне);</w:t>
      </w:r>
    </w:p>
    <w:p w:rsidR="00E40B43" w:rsidRDefault="00E40B43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 датчиков-сигнализаторов индуктивного типа ДСИ-5А-1 (по 3 в каждом кессоне);</w:t>
      </w:r>
    </w:p>
    <w:p w:rsidR="00E40B43" w:rsidRDefault="00E40B43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индикатор топливомера профильный (указатель) ИТП5-1 (на правой панели приборной доски);</w:t>
      </w:r>
    </w:p>
    <w:p w:rsidR="00E40B43" w:rsidRDefault="00E40B43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индикатора топливомера заправочные ИТЗ 9-1 и ИТЗ 10-1 (на щитке централизованной заправки);</w:t>
      </w:r>
    </w:p>
    <w:p w:rsidR="00E40B43" w:rsidRDefault="00E40B43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измерения БИ-30, блок реле БРП 6А-3 (в переднем техническом отсеке, слева, 8-10 шп</w:t>
      </w:r>
      <w:r w:rsidR="00C157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C15700">
        <w:rPr>
          <w:rFonts w:ascii="Times New Roman" w:hAnsi="Times New Roman" w:cs="Times New Roman"/>
          <w:sz w:val="28"/>
          <w:szCs w:val="28"/>
        </w:rPr>
        <w:t>.</w:t>
      </w:r>
    </w:p>
    <w:p w:rsidR="00CA29F9" w:rsidRDefault="00CA29F9" w:rsidP="003C577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A29F9" w:rsidRDefault="00CA29F9" w:rsidP="003C69ED">
      <w:pPr>
        <w:pStyle w:val="a3"/>
        <w:numPr>
          <w:ilvl w:val="0"/>
          <w:numId w:val="1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Датчики типа ДТ преобразуют</w:t>
      </w:r>
      <w:r w:rsidR="003C69ED">
        <w:rPr>
          <w:rFonts w:ascii="Times New Roman" w:hAnsi="Times New Roman" w:cs="Times New Roman"/>
          <w:sz w:val="28"/>
          <w:szCs w:val="28"/>
        </w:rPr>
        <w:t xml:space="preserve"> количество топлива в электрическую емкость.</w:t>
      </w:r>
    </w:p>
    <w:p w:rsidR="003C69ED" w:rsidRDefault="003C69ED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измерения БИ-30 преобразует сигналы электрической емкости от датчиков в напряжение переменного тока для управления электродвигателем индикатора.</w:t>
      </w:r>
    </w:p>
    <w:p w:rsidR="003C69ED" w:rsidRDefault="003C69ED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Индикатор ИТП 5-1 состоит из электродвигателя индуктивного типа, якорь которого механически связан с профилем и со щеткой потенциометра.</w:t>
      </w:r>
    </w:p>
    <w:p w:rsidR="003C69ED" w:rsidRDefault="003C69ED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реле БРП 6А-3 – для преобразования</w:t>
      </w:r>
      <w:r w:rsidR="0053085E">
        <w:rPr>
          <w:rFonts w:ascii="Times New Roman" w:hAnsi="Times New Roman" w:cs="Times New Roman"/>
          <w:sz w:val="28"/>
          <w:szCs w:val="28"/>
        </w:rPr>
        <w:t xml:space="preserve"> сигналов от датчиков ДСИ-5А-1 в напряжение постоянного тока 27 В для выдачи сигнала на табло.</w:t>
      </w:r>
    </w:p>
    <w:p w:rsidR="0053085E" w:rsidRDefault="0053085E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Датчики ДСИ-5А-1 для сигнализации уровня топлива в кессоне.</w:t>
      </w:r>
    </w:p>
    <w:p w:rsidR="0053085E" w:rsidRDefault="0053085E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Термокомпенсационные датчики ДТК-7А – для устранения погрешности в измерении количества топлива при изменении температуры.</w:t>
      </w:r>
    </w:p>
    <w:p w:rsidR="0053085E" w:rsidRDefault="0053085E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Функционально электрическая система состоит из двух взаимосвязанных частей: измерительной и автоматической. Измерительная часть системы состоит из семи каналов: </w:t>
      </w:r>
      <w:r w:rsidR="003E325A">
        <w:rPr>
          <w:rFonts w:ascii="Times New Roman" w:hAnsi="Times New Roman" w:cs="Times New Roman"/>
          <w:sz w:val="28"/>
          <w:szCs w:val="28"/>
        </w:rPr>
        <w:t xml:space="preserve">каналы </w:t>
      </w:r>
      <w:r>
        <w:rPr>
          <w:rFonts w:ascii="Times New Roman" w:hAnsi="Times New Roman" w:cs="Times New Roman"/>
          <w:sz w:val="28"/>
          <w:szCs w:val="28"/>
        </w:rPr>
        <w:t>измерения количества топлива в левом, среднем</w:t>
      </w:r>
      <w:r w:rsidR="003E325A">
        <w:rPr>
          <w:rFonts w:ascii="Times New Roman" w:hAnsi="Times New Roman" w:cs="Times New Roman"/>
          <w:sz w:val="28"/>
          <w:szCs w:val="28"/>
        </w:rPr>
        <w:t>, правом кессонах;</w:t>
      </w:r>
      <w:r w:rsidR="004B4011">
        <w:rPr>
          <w:rFonts w:ascii="Times New Roman" w:hAnsi="Times New Roman" w:cs="Times New Roman"/>
          <w:sz w:val="28"/>
          <w:szCs w:val="28"/>
        </w:rPr>
        <w:t xml:space="preserve"> канал суммарного количества топлива в кессонах; каналы заправляемого топлива в левом, среднем, правом кессонах.</w:t>
      </w:r>
    </w:p>
    <w:p w:rsidR="004B4011" w:rsidRDefault="004B4011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Каналы измерения количества топлива идентичны.</w:t>
      </w: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80F" w:rsidRDefault="001A180F" w:rsidP="003C69ED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6</w:t>
      </w:r>
    </w:p>
    <w:p w:rsidR="001A180F" w:rsidRDefault="008C3A1C" w:rsidP="001A180F">
      <w:pPr>
        <w:pStyle w:val="a3"/>
        <w:numPr>
          <w:ilvl w:val="0"/>
          <w:numId w:val="11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действия. </w:t>
      </w:r>
      <w:r w:rsidR="001A180F">
        <w:rPr>
          <w:rFonts w:ascii="Times New Roman" w:hAnsi="Times New Roman" w:cs="Times New Roman"/>
          <w:sz w:val="28"/>
          <w:szCs w:val="28"/>
        </w:rPr>
        <w:t>Работа электрической схемы канала измерения топлива.</w:t>
      </w:r>
    </w:p>
    <w:p w:rsidR="008C3A1C" w:rsidRDefault="008C3A1C" w:rsidP="008C3A1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3A1C" w:rsidRDefault="008C3A1C" w:rsidP="008C3A1C">
      <w:pPr>
        <w:pStyle w:val="a3"/>
        <w:numPr>
          <w:ilvl w:val="0"/>
          <w:numId w:val="12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работы канала измерения запаса топлива положен электроемкостный метод, сущность которого сводится к изменению емкости датчика при изменении количества топлива.</w:t>
      </w:r>
    </w:p>
    <w:p w:rsidR="009F270C" w:rsidRDefault="009F270C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Измерение электрической емкости датчика производится самоуравновешенным мостом переменного тока повышенной частоты. Одним плечом является емкость датчика Сд, три других плеча образуют к</w:t>
      </w:r>
      <w:r w:rsidR="00A839DA">
        <w:rPr>
          <w:rFonts w:ascii="Times New Roman" w:hAnsi="Times New Roman" w:cs="Times New Roman"/>
          <w:sz w:val="28"/>
          <w:szCs w:val="28"/>
        </w:rPr>
        <w:t xml:space="preserve">онденсаторы постоянной емкости </w:t>
      </w:r>
      <w:r w:rsidR="00AE17F7">
        <w:rPr>
          <w:rFonts w:ascii="Times New Roman" w:hAnsi="Times New Roman" w:cs="Times New Roman"/>
          <w:sz w:val="28"/>
          <w:szCs w:val="28"/>
        </w:rPr>
        <w:t xml:space="preserve">С1, С5, </w:t>
      </w:r>
      <w:r>
        <w:rPr>
          <w:rFonts w:ascii="Times New Roman" w:hAnsi="Times New Roman" w:cs="Times New Roman"/>
          <w:sz w:val="28"/>
          <w:szCs w:val="28"/>
        </w:rPr>
        <w:t xml:space="preserve">С7  и потенциометр отработки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3-1 в указателе.</w:t>
      </w:r>
    </w:p>
    <w:p w:rsidR="00D942AE" w:rsidRDefault="009F270C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Питание осуществляется от генератора Г переменного тока частотой 8 кГц (за счет повышенной частоты снижается влияние уменьшения сопротивления изоляции датчика на работу измерительного моста</w:t>
      </w:r>
      <w:r w:rsidR="00D942AE">
        <w:rPr>
          <w:rFonts w:ascii="Times New Roman" w:hAnsi="Times New Roman" w:cs="Times New Roman"/>
          <w:sz w:val="28"/>
          <w:szCs w:val="28"/>
        </w:rPr>
        <w:t>).</w:t>
      </w:r>
    </w:p>
    <w:p w:rsidR="00BE501A" w:rsidRDefault="00D942AE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момент равновесия моста с выхода модулятора «МОД.» на вход усилителя демодулятора «УД» поступает напряжение с частотой 8 кГц, промодулированное по фазе частотой 400 Гц. Это напряжение усиливается и на выходе УД формируется сигнал, имеющий только постоянную составляющую. При изменении количества топлива изменяется емкость датчика Сд, равновесие моста нарушается и сигнал рассогласования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рас. поступает на вход УД, где алгебраически складывается с промодулированным по фазе напряжением.</w:t>
      </w:r>
      <w:r w:rsidR="00BE501A">
        <w:rPr>
          <w:rFonts w:ascii="Times New Roman" w:hAnsi="Times New Roman" w:cs="Times New Roman"/>
          <w:sz w:val="28"/>
          <w:szCs w:val="28"/>
        </w:rPr>
        <w:t xml:space="preserve"> На выходе УД на ряду с постоянной составляющей появляется переменная составляющая с частотой 400 Гц.</w:t>
      </w:r>
    </w:p>
    <w:p w:rsidR="00BE501A" w:rsidRDefault="00BE501A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Этот сигнал через усилитель УНЧ поступает на управляющую обмотку электродвигателя М1 (в указателе), который через редуктор механически связан с профилем индикатора и движком потенциометра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3-1. Электродвигатель перемещает щетку потенциометра до тех пор, пока напряжение на выходе измерительного моста, а следовательно, и на усилителе УНЧ не станет равным нулю.</w:t>
      </w:r>
    </w:p>
    <w:p w:rsidR="00BE501A" w:rsidRDefault="00BE501A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Регулировка блока измерения БИ-30 производится потенциометрами: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1 - при пустом кессоне,</w:t>
      </w:r>
      <w:r w:rsidRPr="00BE50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3 - при полном.</w:t>
      </w:r>
    </w:p>
    <w:p w:rsidR="00BE501A" w:rsidRPr="00CC12EF" w:rsidRDefault="00BE501A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Контроль исправности производится с помощью кнопок</w:t>
      </w:r>
      <w:r w:rsidR="00CC12EF">
        <w:rPr>
          <w:rFonts w:ascii="Times New Roman" w:hAnsi="Times New Roman" w:cs="Times New Roman"/>
          <w:sz w:val="28"/>
          <w:szCs w:val="28"/>
        </w:rPr>
        <w:t xml:space="preserve"> «0» и «</w:t>
      </w:r>
      <w:r w:rsidR="00CC12EF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CC12EF">
        <w:rPr>
          <w:rFonts w:ascii="Times New Roman" w:hAnsi="Times New Roman" w:cs="Times New Roman"/>
          <w:sz w:val="28"/>
          <w:szCs w:val="28"/>
        </w:rPr>
        <w:t>» на ИТП 5-1. При нажатии кнопки «0» профили указателя перемещаются к нулю, при нажатии «</w:t>
      </w:r>
      <w:r w:rsidR="00CC12EF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CC12EF">
        <w:rPr>
          <w:rFonts w:ascii="Times New Roman" w:hAnsi="Times New Roman" w:cs="Times New Roman"/>
          <w:sz w:val="28"/>
          <w:szCs w:val="28"/>
        </w:rPr>
        <w:t>» - в сторону конечной отметки шкалы.</w:t>
      </w:r>
    </w:p>
    <w:p w:rsidR="009F270C" w:rsidRDefault="009F270C" w:rsidP="009F270C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776" w:rsidRDefault="003C5776" w:rsidP="00A773AE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73AE" w:rsidRDefault="00A773AE" w:rsidP="00A773AE">
      <w:pPr>
        <w:pStyle w:val="a3"/>
        <w:tabs>
          <w:tab w:val="left" w:pos="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03696" w:rsidRDefault="00E03696" w:rsidP="00E03696">
      <w:pPr>
        <w:pStyle w:val="a3"/>
        <w:tabs>
          <w:tab w:val="left" w:pos="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328C7" w:rsidRDefault="00F328C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8D5" w:rsidRDefault="004B28D5" w:rsidP="00803FA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28D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5.2 Системы измерения расхода топлива</w:t>
      </w:r>
    </w:p>
    <w:p w:rsidR="000C43A3" w:rsidRDefault="000C43A3" w:rsidP="00803F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</w:t>
      </w:r>
    </w:p>
    <w:p w:rsidR="000C43A3" w:rsidRDefault="000C43A3" w:rsidP="000C43A3">
      <w:pPr>
        <w:pStyle w:val="a3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</w:t>
      </w:r>
      <w:r w:rsidR="006B64B3">
        <w:rPr>
          <w:rFonts w:ascii="Times New Roman" w:hAnsi="Times New Roman" w:cs="Times New Roman"/>
          <w:sz w:val="28"/>
          <w:szCs w:val="28"/>
        </w:rPr>
        <w:t xml:space="preserve"> и принцип действия расходомера топлива РТМС-0,85Б1.</w:t>
      </w:r>
    </w:p>
    <w:p w:rsidR="000C43A3" w:rsidRDefault="000C43A3" w:rsidP="000C43A3">
      <w:pPr>
        <w:pStyle w:val="a3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Комплект и размещение. </w:t>
      </w:r>
    </w:p>
    <w:p w:rsidR="000C43A3" w:rsidRDefault="000C43A3" w:rsidP="000C43A3">
      <w:pPr>
        <w:pStyle w:val="a3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параметры.</w:t>
      </w:r>
    </w:p>
    <w:p w:rsidR="000C43A3" w:rsidRDefault="000C43A3" w:rsidP="000C43A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C43A3" w:rsidRDefault="00A43312" w:rsidP="00A43312">
      <w:pPr>
        <w:pStyle w:val="a3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C15">
        <w:rPr>
          <w:rFonts w:ascii="Times New Roman" w:hAnsi="Times New Roman" w:cs="Times New Roman"/>
          <w:i/>
          <w:iCs/>
          <w:sz w:val="28"/>
          <w:szCs w:val="28"/>
          <w:u w:val="single"/>
        </w:rPr>
        <w:t>Расходомер топлива мгновенного (часового) и суммарного расхода топлива РТМС-0,85Б1 предназначен</w:t>
      </w:r>
      <w:r>
        <w:rPr>
          <w:rFonts w:ascii="Times New Roman" w:hAnsi="Times New Roman" w:cs="Times New Roman"/>
          <w:sz w:val="28"/>
          <w:szCs w:val="28"/>
        </w:rPr>
        <w:t xml:space="preserve"> для измерения часового расхода топлива в рассматриваемый момент времени и определения суммарного остатка топлива в баках левого и правого крыла (для каждого двигателя) раздельно (в килограммах), как разность между количеством залитого топлива и израсходованного за время работы двигателя.</w:t>
      </w:r>
    </w:p>
    <w:p w:rsidR="005648A6" w:rsidRDefault="006B64B3" w:rsidP="005648A6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Чувствительным элементом расходомера являются две спиральные крыльчатки, размещенные в одном корпусе, одна из которых служит для измерения мгновенного (часового) расхода топлива, а другая – для измерения суммарного расхода топлива.</w:t>
      </w:r>
    </w:p>
    <w:p w:rsidR="0032626D" w:rsidRDefault="006B64B3" w:rsidP="005648A6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Принцип действия расходомера заключается в том, что топливо, протекающее через датчик с некоторой скоростью, приводит во вращение обе крыльчатки, обороты которых пропорциональны скорости потока топлива, следовательно, пропорциональны как часовому </w:t>
      </w:r>
      <w:r w:rsidR="0032626D">
        <w:rPr>
          <w:rFonts w:ascii="Times New Roman" w:hAnsi="Times New Roman" w:cs="Times New Roman"/>
          <w:sz w:val="28"/>
          <w:szCs w:val="28"/>
        </w:rPr>
        <w:t>расходу, так и количеству протекающего топлива через датчик. При заданных значениях сечения трубопровода и плотности топлива расход его пропорционален скорости потока в трубопроводе.</w:t>
      </w:r>
    </w:p>
    <w:p w:rsidR="001B15F8" w:rsidRDefault="001B15F8" w:rsidP="005648A6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15F8" w:rsidRDefault="001B15F8" w:rsidP="001B15F8">
      <w:pPr>
        <w:pStyle w:val="a3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C15">
        <w:rPr>
          <w:rFonts w:ascii="Times New Roman" w:hAnsi="Times New Roman" w:cs="Times New Roman"/>
          <w:i/>
          <w:iCs/>
          <w:sz w:val="28"/>
          <w:szCs w:val="28"/>
          <w:u w:val="single"/>
        </w:rPr>
        <w:t>На Ан-24 установлены два комплекта</w:t>
      </w:r>
      <w:r>
        <w:rPr>
          <w:rFonts w:ascii="Times New Roman" w:hAnsi="Times New Roman" w:cs="Times New Roman"/>
          <w:sz w:val="28"/>
          <w:szCs w:val="28"/>
        </w:rPr>
        <w:t>. В каждый комплект входят:</w:t>
      </w:r>
    </w:p>
    <w:p w:rsidR="001B15F8" w:rsidRDefault="001B15F8" w:rsidP="001B15F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указатель (на средней панели приборной доски);</w:t>
      </w:r>
    </w:p>
    <w:p w:rsidR="001B15F8" w:rsidRDefault="001B15F8" w:rsidP="001B15F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часового и суммарного расхода топлива (в топливной магистрали на авиадвигателе);</w:t>
      </w:r>
    </w:p>
    <w:p w:rsidR="001B15F8" w:rsidRDefault="001B15F8" w:rsidP="001B15F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тиратронный прерыватель</w:t>
      </w:r>
      <w:r w:rsidR="001D5074">
        <w:rPr>
          <w:rFonts w:ascii="Times New Roman" w:hAnsi="Times New Roman" w:cs="Times New Roman"/>
          <w:sz w:val="28"/>
          <w:szCs w:val="28"/>
        </w:rPr>
        <w:t xml:space="preserve"> ПТ-56А (под полом переднего багажника, шп. 9);</w:t>
      </w:r>
    </w:p>
    <w:p w:rsidR="001D5074" w:rsidRDefault="001D5074" w:rsidP="001B15F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трансформатор ТРП-52 (один на два комплекта над потолком переднего багажника между шп. 7-8).</w:t>
      </w:r>
    </w:p>
    <w:p w:rsidR="001D5074" w:rsidRDefault="001D5074" w:rsidP="001B15F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D5074" w:rsidRDefault="001D5074" w:rsidP="001D5074">
      <w:pPr>
        <w:pStyle w:val="a3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C2C15">
        <w:rPr>
          <w:rFonts w:ascii="Times New Roman" w:hAnsi="Times New Roman" w:cs="Times New Roman"/>
          <w:i/>
          <w:iCs/>
          <w:sz w:val="28"/>
          <w:szCs w:val="28"/>
          <w:u w:val="single"/>
        </w:rPr>
        <w:t>Комплект питается</w:t>
      </w:r>
      <w:r>
        <w:rPr>
          <w:rFonts w:ascii="Times New Roman" w:hAnsi="Times New Roman" w:cs="Times New Roman"/>
          <w:sz w:val="28"/>
          <w:szCs w:val="28"/>
        </w:rPr>
        <w:t xml:space="preserve"> переменным током напряжением 115 В, частотой 400 Гц, включается в работу выключателем с надписью «Расходомер» на средней панели приборной доски.</w:t>
      </w:r>
    </w:p>
    <w:p w:rsidR="001D5074" w:rsidRDefault="001D5074" w:rsidP="001D507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Защита цепи питания от коротких замыканий и перегрузок осуществляется предохранителем СП-1 на панели переменного тока 115/36 </w:t>
      </w:r>
      <w:r w:rsidR="00637E00">
        <w:rPr>
          <w:rFonts w:ascii="Times New Roman" w:hAnsi="Times New Roman" w:cs="Times New Roman"/>
          <w:sz w:val="28"/>
          <w:szCs w:val="28"/>
        </w:rPr>
        <w:t>В, а также предохранителем СП-10, установленным в РК кабины экипажа.</w:t>
      </w:r>
    </w:p>
    <w:p w:rsidR="00637E00" w:rsidRDefault="00637E00" w:rsidP="001D507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Указатель расходомера имеет две шкалы: внутреннюю и внешнюю. Внешняя шкала отградуирована от 0 до 850 кг/ч с оцифровкой через 200 кг/ч </w:t>
      </w:r>
      <w:r>
        <w:rPr>
          <w:rFonts w:ascii="Times New Roman" w:hAnsi="Times New Roman" w:cs="Times New Roman"/>
          <w:sz w:val="28"/>
          <w:szCs w:val="28"/>
        </w:rPr>
        <w:lastRenderedPageBreak/>
        <w:t>и ценой деления 50 кг/ч. По этой шкале стрелка показывает часовой (мгновенный) расход топлива.</w:t>
      </w:r>
    </w:p>
    <w:p w:rsidR="00637E00" w:rsidRPr="000C43A3" w:rsidRDefault="00637E00" w:rsidP="001D507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Внутренняя шкала барабанчикового типа показывает остаток топлива в любой момент времени полета. Шкала отградуирована от 0 до 9990 кгс. </w:t>
      </w:r>
    </w:p>
    <w:p w:rsidR="009F0CF4" w:rsidRPr="009F0CF4" w:rsidRDefault="009F0CF4" w:rsidP="009F0CF4">
      <w:pPr>
        <w:framePr w:wrap="none" w:vAnchor="page" w:hAnchor="page" w:x="2986" w:y="277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документы\\работа\\media\\image50.jpeg" \* MERGEFORMATINET </w:instrText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"E:\\media\\image50.jpeg" \* MERGEFORMATINET </w:instrText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АиРЭО\\media\\image50.jpeg" \* MERGEFORMATINET </w:instrText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АиРЭО\\media\\image50.jpeg"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АиРЭО\\media\\image50.jpeg"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АиРЭО\\media\\image50.jpeg"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1B637741">
          <v:shape id="_x0000_i1028" type="#_x0000_t75" style="width:313.5pt;height:232.5pt">
            <v:imagedata r:id="rId20" r:href="rId21" gain="1.25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F0CF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803FA0" w:rsidRDefault="00803FA0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9F0CF4" w:rsidP="00803F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Комплект расходомера РТМС-0,85Б1</w:t>
      </w: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787" w:rsidRDefault="00B64787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D52" w:rsidRDefault="00F15D52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D52" w:rsidRDefault="00F15D52" w:rsidP="00803F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D52" w:rsidRDefault="00F15D52" w:rsidP="00803F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:rsidR="00F15D52" w:rsidRDefault="00F15D52" w:rsidP="00F15D52">
      <w:pPr>
        <w:pStyle w:val="a3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датчиков и указателей расходомера топлива.</w:t>
      </w:r>
    </w:p>
    <w:p w:rsidR="00F15D52" w:rsidRDefault="00F15D52" w:rsidP="00F15D52">
      <w:pPr>
        <w:pStyle w:val="a3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 измерителя часового (суммарного)расхода топлива.</w:t>
      </w:r>
    </w:p>
    <w:p w:rsidR="00F15D52" w:rsidRDefault="00F15D52" w:rsidP="00F15D52">
      <w:pPr>
        <w:pStyle w:val="a3"/>
        <w:numPr>
          <w:ilvl w:val="0"/>
          <w:numId w:val="1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работы измерителя суммарного расхода топлива.</w:t>
      </w:r>
    </w:p>
    <w:p w:rsidR="00F15D52" w:rsidRDefault="00F15D52" w:rsidP="00F15D52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5D52" w:rsidRDefault="00F15D52" w:rsidP="00F15D52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Датчики часового и суммарного расхода топлива размещены в одном корпусе.</w:t>
      </w:r>
    </w:p>
    <w:p w:rsidR="00BC2C15" w:rsidRDefault="00BC2C15" w:rsidP="00BC2C15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C2C15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 часового расхода</w:t>
      </w:r>
      <w:r w:rsidR="00642261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топлива</w:t>
      </w:r>
      <w:r>
        <w:rPr>
          <w:rFonts w:ascii="Times New Roman" w:hAnsi="Times New Roman" w:cs="Times New Roman"/>
          <w:sz w:val="28"/>
          <w:szCs w:val="28"/>
        </w:rPr>
        <w:t xml:space="preserve"> состоит из крыльчатки, на оси которой находится постоянный магнит. В поле этого магнита расположен алюминиевый стакан, охватывающий магнит. На оси алюминиевого стакана расположен ротор сельсина датчика.</w:t>
      </w:r>
    </w:p>
    <w:p w:rsidR="00BC2C15" w:rsidRDefault="00BC2C15" w:rsidP="00BC2C15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2261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 часового расхода топлива</w:t>
      </w:r>
      <w:r w:rsidRPr="006422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 собой сельсин приемник, на оси которого закреплена стрелка.</w:t>
      </w:r>
    </w:p>
    <w:p w:rsidR="00BC2C15" w:rsidRDefault="00BC2C15" w:rsidP="00BC2C15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2261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 суммарного расхода топлива</w:t>
      </w:r>
      <w:r>
        <w:rPr>
          <w:rFonts w:ascii="Times New Roman" w:hAnsi="Times New Roman" w:cs="Times New Roman"/>
          <w:sz w:val="28"/>
          <w:szCs w:val="28"/>
        </w:rPr>
        <w:t xml:space="preserve"> состоит из крыльчатки, которая через редуктор связана со стальным сердечником профильного типа. Также</w:t>
      </w:r>
      <w:r w:rsidR="00F83C5A">
        <w:rPr>
          <w:rFonts w:ascii="Times New Roman" w:hAnsi="Times New Roman" w:cs="Times New Roman"/>
          <w:sz w:val="28"/>
          <w:szCs w:val="28"/>
        </w:rPr>
        <w:t xml:space="preserve"> в датчике имеются две катушки индуктивности </w:t>
      </w:r>
      <w:r w:rsidR="00F83C5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F83C5A">
        <w:rPr>
          <w:rFonts w:ascii="Times New Roman" w:hAnsi="Times New Roman" w:cs="Times New Roman"/>
          <w:sz w:val="28"/>
          <w:szCs w:val="28"/>
        </w:rPr>
        <w:t>1</w:t>
      </w:r>
      <w:r w:rsidR="00F83C5A" w:rsidRPr="00F83C5A">
        <w:rPr>
          <w:rFonts w:ascii="Times New Roman" w:hAnsi="Times New Roman" w:cs="Times New Roman"/>
          <w:sz w:val="28"/>
          <w:szCs w:val="28"/>
        </w:rPr>
        <w:t xml:space="preserve"> </w:t>
      </w:r>
      <w:r w:rsidR="00F83C5A">
        <w:rPr>
          <w:rFonts w:ascii="Times New Roman" w:hAnsi="Times New Roman" w:cs="Times New Roman"/>
          <w:sz w:val="28"/>
          <w:szCs w:val="28"/>
        </w:rPr>
        <w:t>и</w:t>
      </w:r>
      <w:r w:rsidR="00F83C5A" w:rsidRPr="00F83C5A">
        <w:rPr>
          <w:rFonts w:ascii="Times New Roman" w:hAnsi="Times New Roman" w:cs="Times New Roman"/>
          <w:sz w:val="28"/>
          <w:szCs w:val="28"/>
        </w:rPr>
        <w:t xml:space="preserve"> </w:t>
      </w:r>
      <w:r w:rsidR="00F83C5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F83C5A">
        <w:rPr>
          <w:rFonts w:ascii="Times New Roman" w:hAnsi="Times New Roman" w:cs="Times New Roman"/>
          <w:sz w:val="28"/>
          <w:szCs w:val="28"/>
        </w:rPr>
        <w:t>2. При протекании топлива крыльчатка вращается и через редуктор поворачивает сердечник относительно одной катушки индуктивности. Индуктивность данной катушки будет периодически изменяться.</w:t>
      </w:r>
    </w:p>
    <w:p w:rsidR="00A80E5D" w:rsidRDefault="00A80E5D" w:rsidP="00BC2C15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4C80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 суммарного расхода топлива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барабанчиковую шкалу, которая через редуктор и храповый механизм связана с якорем электромагнита, питание которого осуществляется через тиратронный прерыватель (который служит для увеличения напряжения, снимаемого с диагонали</w:t>
      </w:r>
      <w:r w:rsidR="00914C80">
        <w:rPr>
          <w:rFonts w:ascii="Times New Roman" w:hAnsi="Times New Roman" w:cs="Times New Roman"/>
          <w:sz w:val="28"/>
          <w:szCs w:val="28"/>
        </w:rPr>
        <w:t xml:space="preserve"> измерительного моста).</w:t>
      </w:r>
    </w:p>
    <w:p w:rsidR="009D783A" w:rsidRDefault="009D783A" w:rsidP="00BC2C15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D783A" w:rsidRDefault="009D783A" w:rsidP="009D783A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прохождении топлива через датчик крыльчатка вращается и приводит во вращение постоянный магнит. В алюминиевом стакане возникают вихревые токи, что приводит к созданию вращающего момента</w:t>
      </w:r>
      <w:r w:rsidR="009C3B71">
        <w:rPr>
          <w:rFonts w:ascii="Times New Roman" w:hAnsi="Times New Roman" w:cs="Times New Roman"/>
          <w:sz w:val="28"/>
          <w:szCs w:val="28"/>
        </w:rPr>
        <w:t>. Ось стакана поворачивается на некоторый угол и ротор сельсина датчика повернется.</w:t>
      </w:r>
    </w:p>
    <w:p w:rsidR="00A56263" w:rsidRDefault="009C3B71" w:rsidP="009C3B7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повороте ротора сельсина датчика на угол, пропорциональный часовому расходу топлива, на этот же угол повернется ротор сельсина приемника вместе со стрелкой. Поворот стрелки относительно шкалы показывает расход топлива (кг/ч).</w:t>
      </w:r>
    </w:p>
    <w:p w:rsidR="00795C10" w:rsidRDefault="00795C10" w:rsidP="009C3B7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5C10" w:rsidRDefault="00795C10" w:rsidP="009C3B7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6EBC2" wp14:editId="5269643C">
            <wp:extent cx="3971290" cy="809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C10" w:rsidRDefault="00795C10" w:rsidP="00795C1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95C10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795C10" w:rsidRPr="00795C10" w:rsidRDefault="00795C10" w:rsidP="00795C10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795C10">
        <w:rPr>
          <w:rFonts w:ascii="Times New Roman" w:hAnsi="Times New Roman" w:cs="Times New Roman"/>
          <w:sz w:val="28"/>
          <w:szCs w:val="28"/>
          <w:lang w:bidi="ru-RU"/>
        </w:rPr>
        <w:t xml:space="preserve"> Схема измерения мгновенного расхода топлива:</w:t>
      </w:r>
    </w:p>
    <w:p w:rsidR="00795C10" w:rsidRPr="00172264" w:rsidRDefault="00795C10" w:rsidP="009C3B7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bidi="ru-RU"/>
        </w:rPr>
        <w:lastRenderedPageBreak/>
        <w:t xml:space="preserve">                  </w:t>
      </w:r>
      <w:r w:rsidRPr="00795C10">
        <w:rPr>
          <w:rFonts w:ascii="Times New Roman" w:hAnsi="Times New Roman" w:cs="Times New Roman"/>
          <w:i/>
          <w:iCs/>
          <w:sz w:val="24"/>
          <w:szCs w:val="24"/>
          <w:lang w:bidi="ru-RU"/>
        </w:rPr>
        <w:t>1</w:t>
      </w:r>
      <w:r w:rsidRPr="00795C10">
        <w:rPr>
          <w:rFonts w:ascii="Times New Roman" w:hAnsi="Times New Roman" w:cs="Times New Roman"/>
          <w:sz w:val="24"/>
          <w:szCs w:val="24"/>
          <w:lang w:bidi="ru-RU"/>
        </w:rPr>
        <w:t xml:space="preserve"> — крыльчатка; 2 — стакан; </w:t>
      </w:r>
      <w:r w:rsidRPr="00795C10">
        <w:rPr>
          <w:rFonts w:ascii="Times New Roman" w:hAnsi="Times New Roman" w:cs="Times New Roman"/>
          <w:i/>
          <w:iCs/>
          <w:sz w:val="24"/>
          <w:szCs w:val="24"/>
          <w:lang w:bidi="ru-RU"/>
        </w:rPr>
        <w:t>3</w:t>
      </w:r>
      <w:r w:rsidR="00172264">
        <w:rPr>
          <w:rFonts w:ascii="Times New Roman" w:hAnsi="Times New Roman" w:cs="Times New Roman"/>
          <w:sz w:val="24"/>
          <w:szCs w:val="24"/>
          <w:lang w:bidi="ru-RU"/>
        </w:rPr>
        <w:t xml:space="preserve"> — пружин</w:t>
      </w:r>
    </w:p>
    <w:p w:rsidR="00A56263" w:rsidRDefault="00A56263" w:rsidP="00A56263">
      <w:pPr>
        <w:pStyle w:val="a3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измерения представляет собой четырехплечий мост переменного тока, плечами которого служат две обмотки индуктивности датчика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562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562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и две обмотки трансформатора</w:t>
      </w:r>
      <w:r w:rsidRPr="00A56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5626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5626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В измерительную диагональ в мостовой схеме включен удвоитель напряжения (С1 С2;</w:t>
      </w:r>
      <w:r w:rsidRPr="00A562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56263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5626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 и управляющая обмотка тиратрона.</w:t>
      </w:r>
    </w:p>
    <w:p w:rsidR="00A56263" w:rsidRDefault="00A56263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расходе топлива через 30 оборотов крыльчатки при изменении индуктивности</w:t>
      </w:r>
      <w:r w:rsidR="000C04C8">
        <w:rPr>
          <w:rFonts w:ascii="Times New Roman" w:hAnsi="Times New Roman" w:cs="Times New Roman"/>
          <w:sz w:val="28"/>
          <w:szCs w:val="28"/>
        </w:rPr>
        <w:t xml:space="preserve"> одной катушки датчика нарушаемся равновесие моста и с его измерительной диагонали снимается напряжение определенной величины. Это напряжение удваивается и подается на управляющую сетку тиратрона, при этом потенциал сетки по отношению к катоду будет отрицательным, что не допускает зажигания тиратрона. При равновесии моста выходное напряжение на его диагонали равно нулю, потенциал сетки также равен нулю, тиратрон зажигается и вызывает срабатывание электромагнита</w:t>
      </w:r>
      <w:r w:rsidR="008D1B4E">
        <w:rPr>
          <w:rFonts w:ascii="Times New Roman" w:hAnsi="Times New Roman" w:cs="Times New Roman"/>
          <w:sz w:val="28"/>
          <w:szCs w:val="28"/>
        </w:rPr>
        <w:t xml:space="preserve"> счетчика. При этом якорь электромагнита отпустится, а храповый механизм переместит </w:t>
      </w:r>
      <w:r w:rsidR="007B5C06">
        <w:rPr>
          <w:rFonts w:ascii="Times New Roman" w:hAnsi="Times New Roman" w:cs="Times New Roman"/>
          <w:sz w:val="28"/>
          <w:szCs w:val="28"/>
        </w:rPr>
        <w:t>барабанчиковую шкалу в сторону уменьшения показаний прибора. Таким образом тиратрон будет зажигаться и запираться в соответствии с числом импульсов, поступающих от индуктивно-импульсного моста. За 30 оборотов крыльчатки – один импульс.</w:t>
      </w:r>
    </w:p>
    <w:p w:rsidR="00172264" w:rsidRPr="00172264" w:rsidRDefault="00172264" w:rsidP="00172264">
      <w:pPr>
        <w:framePr w:wrap="none" w:vAnchor="page" w:hAnchor="page" w:x="4156" w:y="766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P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документы\\работа\\media\\image5.jpeg" \* MERGEFORMATINET </w:instrText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"E:\\media\\image5.jpeg" \* MERGEFORMATINET </w:instrText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АиРЭО\\media\\image5.jpeg" \* MERGEFORMATINET </w:instrText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АиРЭО\\media\\image5.jpeg"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АиРЭО\\media\\image5.jpeg"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АиРЭО\\media\\image5.jpeg"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1AA57DEC">
          <v:shape id="_x0000_i1029" type="#_x0000_t75" style="width:168.75pt;height:210.75pt">
            <v:imagedata r:id="rId24" r:href="rId25" gain="1.25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B65D3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172264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172264" w:rsidP="00172264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72264">
        <w:rPr>
          <w:rFonts w:ascii="Times New Roman" w:hAnsi="Times New Roman" w:cs="Times New Roman"/>
          <w:sz w:val="28"/>
          <w:szCs w:val="28"/>
        </w:rPr>
        <w:t xml:space="preserve"> Конст</w:t>
      </w:r>
      <w:r>
        <w:rPr>
          <w:rFonts w:ascii="Times New Roman" w:hAnsi="Times New Roman" w:cs="Times New Roman"/>
          <w:sz w:val="28"/>
          <w:szCs w:val="28"/>
        </w:rPr>
        <w:t>рукция датчика сумми</w:t>
      </w:r>
      <w:r w:rsidRPr="00172264">
        <w:rPr>
          <w:rFonts w:ascii="Times New Roman" w:hAnsi="Times New Roman" w:cs="Times New Roman"/>
          <w:sz w:val="28"/>
          <w:szCs w:val="28"/>
        </w:rPr>
        <w:t>рующего расходомера</w:t>
      </w: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172264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628A28" wp14:editId="2450C19C">
            <wp:extent cx="3714115" cy="21812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ADA" w:rsidRDefault="00172264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72264">
        <w:rPr>
          <w:rFonts w:ascii="Times New Roman" w:hAnsi="Times New Roman" w:cs="Times New Roman"/>
          <w:sz w:val="28"/>
          <w:szCs w:val="28"/>
          <w:lang w:bidi="ru-RU"/>
        </w:rPr>
        <w:t xml:space="preserve"> Принципиальная схема суммирующего расходомера</w:t>
      </w: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D0B" w:rsidRDefault="00D44D0B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C5ADA" w:rsidRDefault="00CC5ADA" w:rsidP="00A56263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3</w:t>
      </w:r>
    </w:p>
    <w:p w:rsidR="00CC5ADA" w:rsidRDefault="00CC5ADA" w:rsidP="00E7336A">
      <w:pPr>
        <w:pStyle w:val="a3"/>
        <w:numPr>
          <w:ilvl w:val="0"/>
          <w:numId w:val="17"/>
        </w:numPr>
        <w:tabs>
          <w:tab w:val="left" w:pos="426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комплект системы измерения расхода топлива СИРТ6-1.</w:t>
      </w:r>
    </w:p>
    <w:p w:rsidR="00CC5ADA" w:rsidRDefault="00CC5ADA" w:rsidP="00E7336A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</w:t>
      </w:r>
      <w:r w:rsidR="00E7336A">
        <w:rPr>
          <w:rFonts w:ascii="Times New Roman" w:hAnsi="Times New Roman" w:cs="Times New Roman"/>
          <w:sz w:val="28"/>
          <w:szCs w:val="28"/>
        </w:rPr>
        <w:t>.</w:t>
      </w:r>
    </w:p>
    <w:p w:rsidR="00A97010" w:rsidRDefault="00A97010" w:rsidP="00E7336A">
      <w:pPr>
        <w:pStyle w:val="a3"/>
        <w:numPr>
          <w:ilvl w:val="0"/>
          <w:numId w:val="17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действия.</w:t>
      </w:r>
    </w:p>
    <w:p w:rsidR="00E7336A" w:rsidRDefault="00E7336A" w:rsidP="00E7336A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7336A" w:rsidRDefault="00B73849" w:rsidP="00B73849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7010">
        <w:rPr>
          <w:rFonts w:ascii="Times New Roman" w:hAnsi="Times New Roman" w:cs="Times New Roman"/>
          <w:i/>
          <w:iCs/>
          <w:sz w:val="28"/>
          <w:szCs w:val="28"/>
          <w:u w:val="single"/>
        </w:rPr>
        <w:t>Система измерения расхода топлива СИРТ6-1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предназначена для</w:t>
      </w:r>
      <w:r w:rsidR="003C7F1D">
        <w:rPr>
          <w:rFonts w:ascii="Times New Roman" w:hAnsi="Times New Roman" w:cs="Times New Roman"/>
          <w:sz w:val="28"/>
          <w:szCs w:val="28"/>
        </w:rPr>
        <w:t xml:space="preserve"> дистанционного</w:t>
      </w:r>
      <w:r>
        <w:rPr>
          <w:rFonts w:ascii="Times New Roman" w:hAnsi="Times New Roman" w:cs="Times New Roman"/>
          <w:sz w:val="28"/>
          <w:szCs w:val="28"/>
        </w:rPr>
        <w:t xml:space="preserve"> измерения</w:t>
      </w:r>
      <w:r w:rsidR="003C7F1D">
        <w:rPr>
          <w:rFonts w:ascii="Times New Roman" w:hAnsi="Times New Roman" w:cs="Times New Roman"/>
          <w:sz w:val="28"/>
          <w:szCs w:val="28"/>
        </w:rPr>
        <w:t xml:space="preserve"> мгновенного</w:t>
      </w:r>
      <w:r>
        <w:rPr>
          <w:rFonts w:ascii="Times New Roman" w:hAnsi="Times New Roman" w:cs="Times New Roman"/>
          <w:sz w:val="28"/>
          <w:szCs w:val="28"/>
        </w:rPr>
        <w:t xml:space="preserve"> расхода топлива, потребляемого каждым двигателем (кг/ч) и</w:t>
      </w:r>
      <w:r w:rsidR="00E80A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выдачи сигналов о расходе топлива в регистрирующую аппаратуру (л/ч).</w:t>
      </w:r>
    </w:p>
    <w:p w:rsidR="00E80A9B" w:rsidRDefault="00E80A9B" w:rsidP="00E80A9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состав системы расходомера СИТР6-1 входят:</w:t>
      </w:r>
    </w:p>
    <w:p w:rsidR="00E80A9B" w:rsidRDefault="00E80A9B" w:rsidP="00E80A9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F3B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рехстрелочный указатель</w:t>
      </w:r>
      <w:r w:rsidR="00EF3B1E">
        <w:rPr>
          <w:rFonts w:ascii="Times New Roman" w:hAnsi="Times New Roman" w:cs="Times New Roman"/>
          <w:sz w:val="28"/>
          <w:szCs w:val="28"/>
        </w:rPr>
        <w:t xml:space="preserve"> ИМРТ-1 </w:t>
      </w:r>
      <w:r w:rsidR="00C8244C">
        <w:rPr>
          <w:rFonts w:ascii="Times New Roman" w:hAnsi="Times New Roman" w:cs="Times New Roman"/>
          <w:sz w:val="28"/>
          <w:szCs w:val="28"/>
        </w:rPr>
        <w:t>(</w:t>
      </w:r>
      <w:r w:rsidR="00EF3B1E">
        <w:rPr>
          <w:rFonts w:ascii="Times New Roman" w:hAnsi="Times New Roman" w:cs="Times New Roman"/>
          <w:sz w:val="28"/>
          <w:szCs w:val="28"/>
        </w:rPr>
        <w:t>на правой панели приборной доски</w:t>
      </w:r>
      <w:r w:rsidR="00C8244C">
        <w:rPr>
          <w:rFonts w:ascii="Times New Roman" w:hAnsi="Times New Roman" w:cs="Times New Roman"/>
          <w:sz w:val="28"/>
          <w:szCs w:val="28"/>
        </w:rPr>
        <w:t>)</w:t>
      </w:r>
      <w:r w:rsidR="00EF3B1E">
        <w:rPr>
          <w:rFonts w:ascii="Times New Roman" w:hAnsi="Times New Roman" w:cs="Times New Roman"/>
          <w:sz w:val="28"/>
          <w:szCs w:val="28"/>
        </w:rPr>
        <w:t xml:space="preserve"> (индикатор мгновенного расхода топлива);</w:t>
      </w:r>
    </w:p>
    <w:p w:rsidR="00C8244C" w:rsidRDefault="00C8244C" w:rsidP="00E80A9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-три датчика расхода топлива мгновенного ДРТМ1,5-2т (с левой стороны двигателя, в разрезе трубопровода топливной магистрали);</w:t>
      </w:r>
    </w:p>
    <w:p w:rsidR="00885B47" w:rsidRDefault="00885B47" w:rsidP="00E80A9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преобразователь сигналов ПС-6 (в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тсеке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правого борта, шп. 2-4)</w:t>
      </w:r>
      <w:r w:rsidR="00E41DFC">
        <w:rPr>
          <w:rFonts w:ascii="Times New Roman" w:hAnsi="Times New Roman" w:cs="Times New Roman"/>
          <w:sz w:val="28"/>
          <w:szCs w:val="28"/>
        </w:rPr>
        <w:t>.</w:t>
      </w:r>
    </w:p>
    <w:p w:rsidR="00E41DFC" w:rsidRDefault="00E41DFC" w:rsidP="00E80A9B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41DFC" w:rsidRDefault="00E41DFC" w:rsidP="00E41DFC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126D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</w:t>
      </w:r>
      <w:r w:rsidR="00866504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="00866504" w:rsidRPr="00866504">
        <w:rPr>
          <w:rFonts w:ascii="Times New Roman" w:hAnsi="Times New Roman" w:cs="Times New Roman"/>
          <w:i/>
          <w:iCs/>
          <w:sz w:val="28"/>
          <w:szCs w:val="28"/>
          <w:u w:val="single"/>
        </w:rPr>
        <w:t>ДРТМ1</w:t>
      </w:r>
      <w:r w:rsidR="00866504">
        <w:rPr>
          <w:rFonts w:ascii="Times New Roman" w:hAnsi="Times New Roman" w:cs="Times New Roman"/>
          <w:i/>
          <w:iCs/>
          <w:sz w:val="28"/>
          <w:szCs w:val="28"/>
          <w:u w:val="single"/>
        </w:rPr>
        <w:t>,5-2</w:t>
      </w:r>
      <w:r>
        <w:rPr>
          <w:rFonts w:ascii="Times New Roman" w:hAnsi="Times New Roman" w:cs="Times New Roman"/>
          <w:sz w:val="28"/>
          <w:szCs w:val="28"/>
        </w:rPr>
        <w:t xml:space="preserve"> состоит из крыльчатки,</w:t>
      </w:r>
      <w:r w:rsidR="00BB2114">
        <w:rPr>
          <w:rFonts w:ascii="Times New Roman" w:hAnsi="Times New Roman" w:cs="Times New Roman"/>
          <w:sz w:val="28"/>
          <w:szCs w:val="28"/>
        </w:rPr>
        <w:t xml:space="preserve"> на оси которой закреплен ротор в виде </w:t>
      </w:r>
      <w:r>
        <w:rPr>
          <w:rFonts w:ascii="Times New Roman" w:hAnsi="Times New Roman" w:cs="Times New Roman"/>
          <w:sz w:val="28"/>
          <w:szCs w:val="28"/>
        </w:rPr>
        <w:t>постоянн</w:t>
      </w:r>
      <w:r w:rsidR="00BB2114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шестиполюсн</w:t>
      </w:r>
      <w:r w:rsidR="00BB2114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магнит</w:t>
      </w:r>
      <w:r w:rsidR="00BB211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В корпусе датчика закреплена катушка.</w:t>
      </w:r>
    </w:p>
    <w:p w:rsidR="00BB2114" w:rsidRDefault="00BB2114" w:rsidP="00BB211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126D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</w:t>
      </w:r>
      <w:r w:rsidR="00C9126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ИМРТ-1</w:t>
      </w:r>
      <w:r w:rsidRPr="00C9126D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включает в себя электродвигатель индукционного типа, ротор которого</w:t>
      </w:r>
      <w:r w:rsidR="00BA22EC">
        <w:rPr>
          <w:rFonts w:ascii="Times New Roman" w:hAnsi="Times New Roman" w:cs="Times New Roman"/>
          <w:sz w:val="28"/>
          <w:szCs w:val="28"/>
        </w:rPr>
        <w:t xml:space="preserve"> через редуктор связан со стрелкой и со щеткой потенциометра обратной связи, запитанного от ПЧН (преобразователь частота-напряжение) стабилизированным напряжением опорной величины.</w:t>
      </w:r>
    </w:p>
    <w:p w:rsidR="00BA22EC" w:rsidRDefault="00BA22EC" w:rsidP="00BB211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9126D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Преобразователь ПС-6</w:t>
      </w:r>
      <w:r>
        <w:rPr>
          <w:rFonts w:ascii="Times New Roman" w:hAnsi="Times New Roman" w:cs="Times New Roman"/>
          <w:sz w:val="28"/>
          <w:szCs w:val="28"/>
        </w:rPr>
        <w:t xml:space="preserve"> преобразует сигналы датчиков в напряжения, обеспечивающие работу электродвигателей указателя постоянным напряжением =27 В и </w:t>
      </w:r>
      <w:r w:rsidRPr="00BA22EC">
        <w:rPr>
          <w:rFonts w:ascii="Times New Roman" w:hAnsi="Times New Roman" w:cs="Times New Roman"/>
          <w:sz w:val="28"/>
          <w:szCs w:val="28"/>
        </w:rPr>
        <w:t>~ 36</w:t>
      </w:r>
      <w:r>
        <w:rPr>
          <w:rFonts w:ascii="Times New Roman" w:hAnsi="Times New Roman" w:cs="Times New Roman"/>
          <w:sz w:val="28"/>
          <w:szCs w:val="28"/>
        </w:rPr>
        <w:t xml:space="preserve"> В 400 Гц. Выдает сигналы контроля, частота которых пропорциональна расходу топлива каждого двигателя.</w:t>
      </w:r>
      <w:r w:rsidRPr="00BA22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7010" w:rsidRDefault="00A97010" w:rsidP="00BB2114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7010" w:rsidRDefault="00A97010" w:rsidP="00A97010">
      <w:pPr>
        <w:pStyle w:val="a3"/>
        <w:numPr>
          <w:ilvl w:val="0"/>
          <w:numId w:val="1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протекании топлива через датчик крыльчатка вращается со скоростью, пропорциональной расходу топлива.</w:t>
      </w:r>
      <w:r w:rsidR="00BE1DDF">
        <w:rPr>
          <w:rFonts w:ascii="Times New Roman" w:hAnsi="Times New Roman" w:cs="Times New Roman"/>
          <w:sz w:val="28"/>
          <w:szCs w:val="28"/>
        </w:rPr>
        <w:t xml:space="preserve"> Соответственно, вращается постоянный магнит и его магнитное поле индуктирует Э</w:t>
      </w:r>
      <w:r w:rsidR="00207D61">
        <w:rPr>
          <w:rFonts w:ascii="Times New Roman" w:hAnsi="Times New Roman" w:cs="Times New Roman"/>
          <w:sz w:val="28"/>
          <w:szCs w:val="28"/>
        </w:rPr>
        <w:t>ДС переменной частоты в катушке. Частота индуктируемой ЭДС пропорциональна скорости вращения крыльчатки, т. е. расходу топлива. ЭДС переменной частоты поступает на вход преобразователя ПЧН, где преобразуется в прямоугольные положительные импульсы длительностью 4 мкс, частота которых пропорциональна частоте сигналов датчика.</w:t>
      </w:r>
    </w:p>
    <w:p w:rsidR="00207D61" w:rsidRPr="00DD65C3" w:rsidRDefault="00207D61" w:rsidP="00207D6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Далее сигнал с ПЧН поступает на сглаживающий фильтр </w:t>
      </w:r>
      <w:r w:rsidR="006D7019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3С1,</w:t>
      </w:r>
      <w:r w:rsidR="006D7019">
        <w:rPr>
          <w:rFonts w:ascii="Times New Roman" w:hAnsi="Times New Roman" w:cs="Times New Roman"/>
          <w:sz w:val="28"/>
          <w:szCs w:val="28"/>
        </w:rPr>
        <w:t xml:space="preserve"> где прямоугольные импульсы преобразуются в постоянное напряжение-измерительное. В преобразователе ПЧН предусмотрен выход стабилизированного напряжения, поступающего в индикатор и используемого в качестве опорного. На вход усилителя УСс2т поступают два </w:t>
      </w:r>
      <w:r w:rsidR="006D7019">
        <w:rPr>
          <w:rFonts w:ascii="Times New Roman" w:hAnsi="Times New Roman" w:cs="Times New Roman"/>
          <w:sz w:val="28"/>
          <w:szCs w:val="28"/>
        </w:rPr>
        <w:lastRenderedPageBreak/>
        <w:t xml:space="preserve">напряжения: измерительное, пропорциональное расходу топлива в данный момент времени и опорное, снимаемое с движка потенциометра отработки </w:t>
      </w:r>
      <w:r w:rsidR="006D701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6D7019">
        <w:rPr>
          <w:rFonts w:ascii="Times New Roman" w:hAnsi="Times New Roman" w:cs="Times New Roman"/>
          <w:sz w:val="28"/>
          <w:szCs w:val="28"/>
        </w:rPr>
        <w:t>2.</w:t>
      </w:r>
      <w:r w:rsidR="006D7019" w:rsidRPr="006D7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019" w:rsidRDefault="006D7019" w:rsidP="00207D6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65C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Усилитель преобразует входные сигналы в переменное напряжение прямоугольной формы, частотой 400 Гц, амплитуда и фаза которого пропорциональна</w:t>
      </w:r>
      <w:r w:rsidR="00D85923">
        <w:rPr>
          <w:rFonts w:ascii="Times New Roman" w:hAnsi="Times New Roman" w:cs="Times New Roman"/>
          <w:sz w:val="28"/>
          <w:szCs w:val="28"/>
        </w:rPr>
        <w:t xml:space="preserve"> разности входных сигналов – измерительного и опорного, усиливает его до величины, необходимой для управления двигателем отработки М1 в индикаторе.</w:t>
      </w:r>
    </w:p>
    <w:p w:rsidR="009A1ACE" w:rsidRDefault="009A1ACE" w:rsidP="00207D6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Электродвигатель через редуктор перемещает стрелку по шкале и движок потенциометра отработки до момента равенства опорного напряжения измерительному.</w:t>
      </w:r>
    </w:p>
    <w:p w:rsidR="009A1ACE" w:rsidRPr="009A1ACE" w:rsidRDefault="009A1ACE" w:rsidP="00207D61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Питание расходомера осуществляется </w:t>
      </w:r>
      <w:r w:rsidRPr="009A1ACE">
        <w:rPr>
          <w:rFonts w:ascii="Times New Roman" w:hAnsi="Times New Roman" w:cs="Times New Roman"/>
          <w:sz w:val="28"/>
          <w:szCs w:val="28"/>
        </w:rPr>
        <w:t xml:space="preserve">~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1ACE">
        <w:rPr>
          <w:rFonts w:ascii="Times New Roman" w:hAnsi="Times New Roman" w:cs="Times New Roman"/>
          <w:sz w:val="28"/>
          <w:szCs w:val="28"/>
        </w:rPr>
        <w:t xml:space="preserve"> 115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A1ACE">
        <w:rPr>
          <w:rFonts w:ascii="Times New Roman" w:hAnsi="Times New Roman" w:cs="Times New Roman"/>
          <w:sz w:val="28"/>
          <w:szCs w:val="28"/>
        </w:rPr>
        <w:t>400</w:t>
      </w:r>
      <w:r>
        <w:rPr>
          <w:rFonts w:ascii="Times New Roman" w:hAnsi="Times New Roman" w:cs="Times New Roman"/>
          <w:sz w:val="28"/>
          <w:szCs w:val="28"/>
        </w:rPr>
        <w:t>Гц и =</w:t>
      </w:r>
      <w:r w:rsidRPr="009A1A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1ACE">
        <w:rPr>
          <w:rFonts w:ascii="Times New Roman" w:hAnsi="Times New Roman" w:cs="Times New Roman"/>
          <w:sz w:val="28"/>
          <w:szCs w:val="28"/>
        </w:rPr>
        <w:t xml:space="preserve"> 27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991D7E" w:rsidRPr="00991D7E" w:rsidRDefault="00991D7E" w:rsidP="00991D7E">
      <w:pPr>
        <w:framePr w:wrap="none" w:vAnchor="page" w:hAnchor="page" w:x="2311" w:y="523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документы\\работа\\media\\image28.jpeg" \* MERGEFORMATINET </w:instrText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"E:\\media\\image28.jpeg" \* MERGEFORMATINET </w:instrText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АиРЭО\\media\\image28.jpeg" \* MERGEFORMATINET </w:instrText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АиРЭО\\media\\image28.jpeg"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АиРЭО\\media\\image28.jpeg"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АиРЭО\\media\\image28.jpeg"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1B978FF9">
          <v:shape id="_x0000_i1030" type="#_x0000_t75" style="width:336.75pt;height:285.75pt">
            <v:imagedata r:id="rId28" r:href="rId29" cropbottom="2323f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91D7E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E7336A" w:rsidRDefault="00E7336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22737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991D7E" w:rsidP="002A6425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Функц</w:t>
      </w:r>
      <w:r w:rsidR="002A6425">
        <w:rPr>
          <w:rFonts w:ascii="Times New Roman" w:hAnsi="Times New Roman" w:cs="Times New Roman"/>
          <w:sz w:val="28"/>
          <w:szCs w:val="28"/>
        </w:rPr>
        <w:t>иональная схема расходомера СИРТ</w:t>
      </w:r>
    </w:p>
    <w:p w:rsidR="00977A6B" w:rsidRDefault="00977A6B" w:rsidP="002A6425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77A6B" w:rsidRDefault="00977A6B" w:rsidP="002A6425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F47A9" wp14:editId="19016808">
            <wp:extent cx="4171315" cy="13906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A6B" w:rsidRDefault="00977A6B" w:rsidP="002A6425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Структурная схема расходомера типа СИРТ</w:t>
      </w:r>
    </w:p>
    <w:p w:rsidR="002A6425" w:rsidRDefault="002A6425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977A6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DA1F6" wp14:editId="13520825">
            <wp:extent cx="3486150" cy="2390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A6B" w:rsidRPr="00977A6B" w:rsidRDefault="00977A6B" w:rsidP="00977A6B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977A6B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Кинематическая </w:t>
      </w:r>
      <w:r>
        <w:rPr>
          <w:rFonts w:ascii="Times New Roman" w:hAnsi="Times New Roman" w:cs="Times New Roman"/>
          <w:bCs/>
          <w:sz w:val="28"/>
          <w:szCs w:val="28"/>
          <w:lang w:bidi="ru-RU"/>
        </w:rPr>
        <w:t>схема датчика расходомера ДРТМС</w:t>
      </w:r>
    </w:p>
    <w:p w:rsidR="00977A6B" w:rsidRPr="00977A6B" w:rsidRDefault="00977A6B" w:rsidP="00977A6B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>1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 — подшипник;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>2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 — втулка со стальным сердечником;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>3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 — магнитный шунт;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 xml:space="preserve">4 — 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катушка постоянной индуктивности;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 xml:space="preserve">5 — 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катушка переменной индуктивности;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 xml:space="preserve">6 — 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крыльчатка; 7 — постоянный магнит;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 xml:space="preserve">8 — 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статор; </w:t>
      </w:r>
      <w:r w:rsidRPr="00977A6B">
        <w:rPr>
          <w:rFonts w:ascii="Times New Roman" w:hAnsi="Times New Roman" w:cs="Times New Roman"/>
          <w:i/>
          <w:iCs/>
          <w:sz w:val="24"/>
          <w:szCs w:val="24"/>
          <w:lang w:bidi="ru-RU"/>
        </w:rPr>
        <w:t>9</w:t>
      </w:r>
      <w:r w:rsidRPr="00977A6B">
        <w:rPr>
          <w:rFonts w:ascii="Times New Roman" w:hAnsi="Times New Roman" w:cs="Times New Roman"/>
          <w:sz w:val="24"/>
          <w:szCs w:val="24"/>
          <w:lang w:bidi="ru-RU"/>
        </w:rPr>
        <w:t xml:space="preserve"> — червячная передач</w:t>
      </w:r>
      <w:r>
        <w:rPr>
          <w:rFonts w:ascii="Times New Roman" w:hAnsi="Times New Roman" w:cs="Times New Roman"/>
          <w:sz w:val="24"/>
          <w:szCs w:val="24"/>
          <w:lang w:bidi="ru-RU"/>
        </w:rPr>
        <w:t>а</w:t>
      </w:r>
    </w:p>
    <w:p w:rsidR="00977A6B" w:rsidRDefault="00977A6B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2A6425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2A6425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2A6425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2A6425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2A6425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102CA" w:rsidRDefault="008102CA" w:rsidP="00E7336A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6425" w:rsidRDefault="002A6425" w:rsidP="002A6425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2737B" w:rsidRDefault="005F20C7" w:rsidP="00CA1D8F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20C7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Раздел</w:t>
      </w:r>
      <w:r w:rsidR="00E0328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20C7">
        <w:rPr>
          <w:rFonts w:ascii="Times New Roman" w:hAnsi="Times New Roman" w:cs="Times New Roman"/>
          <w:b/>
          <w:bCs/>
          <w:sz w:val="32"/>
          <w:szCs w:val="32"/>
        </w:rPr>
        <w:t>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20C7">
        <w:rPr>
          <w:rFonts w:ascii="Times New Roman" w:hAnsi="Times New Roman" w:cs="Times New Roman"/>
          <w:b/>
          <w:bCs/>
          <w:sz w:val="32"/>
          <w:szCs w:val="32"/>
        </w:rPr>
        <w:t xml:space="preserve">Измерительные системы высотно-скоростных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</w:t>
      </w:r>
      <w:r w:rsidR="005B083F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5F20C7">
        <w:rPr>
          <w:rFonts w:ascii="Times New Roman" w:hAnsi="Times New Roman" w:cs="Times New Roman"/>
          <w:b/>
          <w:bCs/>
          <w:sz w:val="32"/>
          <w:szCs w:val="32"/>
        </w:rPr>
        <w:t>параметров</w:t>
      </w:r>
    </w:p>
    <w:p w:rsidR="005F20C7" w:rsidRDefault="005F20C7" w:rsidP="005F20C7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6.1 Автоматы углов атаки и перегрузок.</w:t>
      </w:r>
    </w:p>
    <w:p w:rsidR="005F20C7" w:rsidRDefault="005F20C7" w:rsidP="005F20C7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</w:t>
      </w:r>
    </w:p>
    <w:p w:rsidR="00502D2F" w:rsidRDefault="00502D2F" w:rsidP="00502D2F">
      <w:pPr>
        <w:pStyle w:val="a3"/>
        <w:numPr>
          <w:ilvl w:val="0"/>
          <w:numId w:val="19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об ограничении режима полета ВС по критическим углам атаки и перегрузке.</w:t>
      </w:r>
    </w:p>
    <w:p w:rsidR="00502D2F" w:rsidRDefault="00502D2F" w:rsidP="00502D2F">
      <w:pPr>
        <w:pStyle w:val="a3"/>
        <w:numPr>
          <w:ilvl w:val="0"/>
          <w:numId w:val="19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Взаимосвязь угла атаки, подъемной силы и числа М.</w:t>
      </w:r>
    </w:p>
    <w:p w:rsidR="00502D2F" w:rsidRDefault="00502D2F" w:rsidP="00502D2F">
      <w:pPr>
        <w:pStyle w:val="a3"/>
        <w:numPr>
          <w:ilvl w:val="0"/>
          <w:numId w:val="19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 построении датчиков для измерения углов атаки и вертикальных перегрузок.</w:t>
      </w:r>
    </w:p>
    <w:p w:rsidR="00502D2F" w:rsidRDefault="00502D2F" w:rsidP="00502D2F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74A96" w:rsidRPr="00674A96" w:rsidRDefault="00502D2F" w:rsidP="00AC61B1">
      <w:pPr>
        <w:pStyle w:val="a3"/>
        <w:numPr>
          <w:ilvl w:val="0"/>
          <w:numId w:val="20"/>
        </w:numPr>
        <w:tabs>
          <w:tab w:val="left" w:pos="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устойчивости и управляемости</w:t>
      </w:r>
      <w:r w:rsidR="00B73C06">
        <w:rPr>
          <w:rFonts w:ascii="Times New Roman" w:hAnsi="Times New Roman" w:cs="Times New Roman"/>
          <w:sz w:val="28"/>
          <w:szCs w:val="28"/>
        </w:rPr>
        <w:t xml:space="preserve"> ВС зависят от приборной скорости</w:t>
      </w:r>
      <w:r w:rsidR="00AC61B1" w:rsidRPr="00AC61B1">
        <w:rPr>
          <w:rFonts w:ascii="Times New Roman" w:hAnsi="Times New Roman" w:cs="Times New Roman"/>
          <w:sz w:val="28"/>
          <w:szCs w:val="28"/>
        </w:rPr>
        <w:t xml:space="preserve"> </w:t>
      </w:r>
      <w:r w:rsidR="00AC61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C61B1">
        <w:rPr>
          <w:rFonts w:ascii="Times New Roman" w:hAnsi="Times New Roman" w:cs="Times New Roman"/>
          <w:sz w:val="28"/>
          <w:szCs w:val="28"/>
        </w:rPr>
        <w:t>пр</w:t>
      </w:r>
      <w:r w:rsidR="00B73C06">
        <w:rPr>
          <w:rFonts w:ascii="Times New Roman" w:hAnsi="Times New Roman" w:cs="Times New Roman"/>
          <w:sz w:val="28"/>
          <w:szCs w:val="28"/>
        </w:rPr>
        <w:t>, числа М, угла атаки</w:t>
      </w:r>
      <w:r w:rsidR="00AC61B1" w:rsidRPr="00AC61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C61B1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="00B73C06">
        <w:rPr>
          <w:rFonts w:ascii="Times New Roman" w:hAnsi="Times New Roman" w:cs="Times New Roman"/>
          <w:sz w:val="28"/>
          <w:szCs w:val="28"/>
        </w:rPr>
        <w:t xml:space="preserve">, вертикальной перегрузки </w:t>
      </w:r>
      <w:r w:rsidR="00B73C0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73C06" w:rsidRPr="00B73C0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AC61B1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</w:p>
    <w:p w:rsidR="00674A96" w:rsidRDefault="00674A96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="00AC61B1">
        <w:rPr>
          <w:rFonts w:ascii="Times New Roman" w:hAnsi="Times New Roman" w:cs="Times New Roman"/>
          <w:sz w:val="28"/>
          <w:szCs w:val="28"/>
        </w:rPr>
        <w:t>Если угол атаки превышает критическое значение, то наблюдается срыв воздушного потока, что приводит к поперечной и продольной неустойчивости.</w:t>
      </w:r>
    </w:p>
    <w:p w:rsidR="00502D2F" w:rsidRDefault="00674A96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C61B1">
        <w:rPr>
          <w:rFonts w:ascii="Times New Roman" w:hAnsi="Times New Roman" w:cs="Times New Roman"/>
          <w:sz w:val="28"/>
          <w:szCs w:val="28"/>
        </w:rPr>
        <w:t>Превышение перегрузки отрицательно действует на конструктивные узлы ВС, на работу силовых установок, приборов, отдельных агрегатов, поэтому</w:t>
      </w:r>
      <w:r>
        <w:rPr>
          <w:rFonts w:ascii="Times New Roman" w:hAnsi="Times New Roman" w:cs="Times New Roman"/>
          <w:sz w:val="28"/>
          <w:szCs w:val="28"/>
        </w:rPr>
        <w:t xml:space="preserve"> для каждого типа ВС установлены критические значения числа М, вертикальной перегрузки, углов атаки.</w:t>
      </w:r>
    </w:p>
    <w:p w:rsidR="006B460B" w:rsidRDefault="006B460B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ВС используются приборы и системы, измеряющие текущие и сигнализирующие о критических режимах полета.</w:t>
      </w:r>
    </w:p>
    <w:p w:rsidR="006B460B" w:rsidRDefault="006B460B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B460B" w:rsidRDefault="006B460B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2;3. </w:t>
      </w:r>
      <w:r w:rsidRPr="00951461">
        <w:rPr>
          <w:rFonts w:ascii="Times New Roman" w:hAnsi="Times New Roman" w:cs="Times New Roman"/>
          <w:i/>
          <w:iCs/>
          <w:sz w:val="28"/>
          <w:szCs w:val="28"/>
          <w:u w:val="single"/>
        </w:rPr>
        <w:t>Измерение вертикальной перегрузки</w:t>
      </w:r>
      <w:r>
        <w:rPr>
          <w:rFonts w:ascii="Times New Roman" w:hAnsi="Times New Roman" w:cs="Times New Roman"/>
          <w:sz w:val="28"/>
          <w:szCs w:val="28"/>
        </w:rPr>
        <w:t xml:space="preserve"> основано на инерциальном методе, сущность которого заключается в том, что сила инерции, действующая на ВС измеряется при помощи уравновешенного маятника (груза). Преобразование вертикальной перегрузки в перемещение</w:t>
      </w:r>
      <w:r w:rsidR="00BC1D69">
        <w:rPr>
          <w:rFonts w:ascii="Times New Roman" w:hAnsi="Times New Roman" w:cs="Times New Roman"/>
          <w:sz w:val="28"/>
          <w:szCs w:val="28"/>
        </w:rPr>
        <w:t xml:space="preserve"> подвижной части осуществляется при помощи датчика-маятника, который уравновешен двумя пружинами. Под действием перегрузки груз перемещается вверх или вниз. С помощью потенциометрического преобразователя перемещение груза преобразуется в напряжение, пропорциональное перегрузке </w:t>
      </w:r>
      <w:r w:rsidR="00BC1D69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BC1D69" w:rsidRPr="00BC1D69">
        <w:rPr>
          <w:rFonts w:ascii="Times New Roman" w:hAnsi="Times New Roman" w:cs="Times New Roman"/>
          <w:sz w:val="28"/>
          <w:szCs w:val="28"/>
        </w:rPr>
        <w:t xml:space="preserve"> = </w:t>
      </w:r>
      <w:r w:rsidR="00BC1D6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C1D69" w:rsidRPr="00BC1D69">
        <w:rPr>
          <w:rFonts w:ascii="Times New Roman" w:hAnsi="Times New Roman" w:cs="Times New Roman"/>
          <w:sz w:val="28"/>
          <w:szCs w:val="28"/>
        </w:rPr>
        <w:t xml:space="preserve"> (</w:t>
      </w:r>
      <w:r w:rsidR="00BC1D6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C1D69" w:rsidRPr="00BC1D6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BC1D69" w:rsidRPr="00BC1D69">
        <w:rPr>
          <w:rFonts w:ascii="Times New Roman" w:hAnsi="Times New Roman" w:cs="Times New Roman"/>
          <w:sz w:val="28"/>
          <w:szCs w:val="28"/>
        </w:rPr>
        <w:t>)</w:t>
      </w:r>
      <w:r w:rsidR="00BC1D69">
        <w:rPr>
          <w:rFonts w:ascii="Times New Roman" w:hAnsi="Times New Roman" w:cs="Times New Roman"/>
          <w:sz w:val="28"/>
          <w:szCs w:val="28"/>
        </w:rPr>
        <w:t>, которое усиливается и управляет узлом отработки сигналов (электродвигателем) в указателе.</w:t>
      </w:r>
    </w:p>
    <w:p w:rsidR="00951461" w:rsidRDefault="00151790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D0F15">
        <w:rPr>
          <w:rFonts w:ascii="Times New Roman" w:hAnsi="Times New Roman" w:cs="Times New Roman"/>
          <w:sz w:val="28"/>
          <w:szCs w:val="28"/>
        </w:rPr>
        <w:t>Для гашения колебаний используется демпфер (жидкость).</w:t>
      </w:r>
    </w:p>
    <w:p w:rsidR="004D0F15" w:rsidRDefault="004D0F15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Если перегрузка достигает критического значения, то замыкаются электроконтакты узла отработки и включается импульсная световая сигнализация.</w:t>
      </w:r>
    </w:p>
    <w:p w:rsidR="004D0F15" w:rsidRDefault="004D0F15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горизонтальном установившемся полете</w:t>
      </w:r>
      <w:r w:rsidR="00837A97">
        <w:rPr>
          <w:rFonts w:ascii="Times New Roman" w:hAnsi="Times New Roman" w:cs="Times New Roman"/>
          <w:sz w:val="28"/>
          <w:szCs w:val="28"/>
        </w:rPr>
        <w:t xml:space="preserve"> </w:t>
      </w:r>
      <w:r w:rsidR="00837A9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37A97" w:rsidRPr="00837A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= 1 считается нормальной. В криволинейном полете на ВС действует перегрузка, превышающая нормальную в 6-10 раз за счет появления центробежной силы. Перегрузка </w:t>
      </w:r>
      <w:r>
        <w:rPr>
          <w:rFonts w:ascii="Times New Roman" w:hAnsi="Times New Roman" w:cs="Times New Roman"/>
          <w:sz w:val="28"/>
          <w:szCs w:val="28"/>
        </w:rPr>
        <w:lastRenderedPageBreak/>
        <w:t>считается положительной, если она действует в направлении «голова-ноги</w:t>
      </w:r>
      <w:r w:rsidR="00837A9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и отрицательной – «ноги-голова</w:t>
      </w:r>
      <w:r w:rsidR="00837A97">
        <w:rPr>
          <w:rFonts w:ascii="Times New Roman" w:hAnsi="Times New Roman" w:cs="Times New Roman"/>
          <w:sz w:val="28"/>
          <w:szCs w:val="28"/>
        </w:rPr>
        <w:t>».</w:t>
      </w:r>
    </w:p>
    <w:p w:rsidR="007B760C" w:rsidRPr="004F76E5" w:rsidRDefault="007B760C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Измерение текущих углов атаки основано на аэрометрическом методе, предусматривающем действие воздушного потока на флюгер, помещенный за бортом </w:t>
      </w:r>
      <w:r w:rsidR="004F76E5">
        <w:rPr>
          <w:rFonts w:ascii="Times New Roman" w:hAnsi="Times New Roman" w:cs="Times New Roman"/>
          <w:sz w:val="28"/>
          <w:szCs w:val="28"/>
        </w:rPr>
        <w:t xml:space="preserve">ВС по потоку. Флюгер закреплен на подвижной оси и свободно ориентируется в воздушном потоке. При наличии угла атаки флюгер отклоняется от нейтрального положения. Угловое перемещение флюгера при помощи связанного с осью движка потенциометра преобразуется в напряжение, пропорциональное текущему значению угла атаки </w:t>
      </w:r>
      <w:r w:rsidR="004F76E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F76E5" w:rsidRPr="004F76E5">
        <w:rPr>
          <w:rFonts w:ascii="Times New Roman" w:hAnsi="Times New Roman" w:cs="Times New Roman"/>
          <w:sz w:val="28"/>
          <w:szCs w:val="28"/>
        </w:rPr>
        <w:t xml:space="preserve"> = </w:t>
      </w:r>
      <w:r w:rsidR="004F76E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4F76E5" w:rsidRPr="004F76E5">
        <w:rPr>
          <w:rFonts w:ascii="Times New Roman" w:hAnsi="Times New Roman" w:cs="Times New Roman"/>
          <w:sz w:val="28"/>
          <w:szCs w:val="28"/>
        </w:rPr>
        <w:t xml:space="preserve"> (</w:t>
      </w:r>
      <w:r w:rsidR="004F76E5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="004F76E5" w:rsidRPr="004F76E5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тек</w:t>
      </w:r>
      <w:r w:rsidR="004F76E5" w:rsidRPr="004F76E5">
        <w:rPr>
          <w:rFonts w:ascii="Times New Roman" w:hAnsi="Times New Roman" w:cs="Times New Roman"/>
          <w:sz w:val="28"/>
          <w:szCs w:val="28"/>
        </w:rPr>
        <w:t>)</w:t>
      </w:r>
      <w:r w:rsidR="004F76E5">
        <w:rPr>
          <w:rFonts w:ascii="Times New Roman" w:hAnsi="Times New Roman" w:cs="Times New Roman"/>
          <w:sz w:val="28"/>
          <w:szCs w:val="28"/>
        </w:rPr>
        <w:t>. Далее это напряжение усиливается и управляет узлом отработки сигнала в указателе.</w:t>
      </w: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0D" w:rsidRDefault="00FA260D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66534" w:rsidRDefault="00366534" w:rsidP="00674A96">
      <w:pPr>
        <w:pStyle w:val="a3"/>
        <w:tabs>
          <w:tab w:val="left" w:pos="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:rsidR="00366534" w:rsidRDefault="00366534" w:rsidP="00366534">
      <w:pPr>
        <w:pStyle w:val="a3"/>
        <w:numPr>
          <w:ilvl w:val="0"/>
          <w:numId w:val="2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Назначение, комплект и размещение автомата углов атаки и перегрузок.</w:t>
      </w:r>
    </w:p>
    <w:p w:rsidR="0063479C" w:rsidRDefault="00366534" w:rsidP="00366534">
      <w:pPr>
        <w:pStyle w:val="a3"/>
        <w:numPr>
          <w:ilvl w:val="0"/>
          <w:numId w:val="2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Устройство, </w:t>
      </w:r>
      <w:r w:rsidR="0063479C">
        <w:rPr>
          <w:rFonts w:ascii="Times New Roman" w:hAnsi="Times New Roman" w:cs="Times New Roman"/>
          <w:sz w:val="28"/>
          <w:szCs w:val="28"/>
        </w:rPr>
        <w:t>основные технические параметры.</w:t>
      </w:r>
    </w:p>
    <w:p w:rsidR="0063479C" w:rsidRDefault="0063479C" w:rsidP="00366534">
      <w:pPr>
        <w:pStyle w:val="a3"/>
        <w:numPr>
          <w:ilvl w:val="0"/>
          <w:numId w:val="2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действия.</w:t>
      </w:r>
    </w:p>
    <w:p w:rsidR="0063479C" w:rsidRDefault="0063479C" w:rsidP="0063479C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36411" w:rsidRDefault="0063479C" w:rsidP="0063479C">
      <w:pPr>
        <w:pStyle w:val="a3"/>
        <w:numPr>
          <w:ilvl w:val="0"/>
          <w:numId w:val="2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0CC6">
        <w:rPr>
          <w:rFonts w:ascii="Times New Roman" w:hAnsi="Times New Roman" w:cs="Times New Roman"/>
          <w:i/>
          <w:iCs/>
          <w:sz w:val="28"/>
          <w:szCs w:val="28"/>
          <w:u w:val="single"/>
        </w:rPr>
        <w:t>Автомат углов атаки и перегрузок АУАСП-14кр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индикации текущих углов атаки</w:t>
      </w:r>
      <w:r w:rsidR="00E54375" w:rsidRPr="00E5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54375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="00E54375" w:rsidRPr="00E54375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тек</w:t>
      </w:r>
      <w:r>
        <w:rPr>
          <w:rFonts w:ascii="Times New Roman" w:hAnsi="Times New Roman" w:cs="Times New Roman"/>
          <w:sz w:val="28"/>
          <w:szCs w:val="28"/>
        </w:rPr>
        <w:t xml:space="preserve"> и вертикальных перегрузок</w:t>
      </w:r>
      <w:r w:rsidR="00E54375" w:rsidRPr="00E54375">
        <w:rPr>
          <w:rFonts w:ascii="Times New Roman" w:hAnsi="Times New Roman" w:cs="Times New Roman"/>
          <w:sz w:val="28"/>
          <w:szCs w:val="28"/>
        </w:rPr>
        <w:t xml:space="preserve"> </w:t>
      </w:r>
      <w:r w:rsidR="00E5437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54375" w:rsidRPr="00E54375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="00E54375">
        <w:rPr>
          <w:rFonts w:ascii="Times New Roman" w:hAnsi="Times New Roman" w:cs="Times New Roman"/>
          <w:sz w:val="28"/>
          <w:szCs w:val="28"/>
        </w:rPr>
        <w:t xml:space="preserve"> </w:t>
      </w:r>
      <w:r w:rsidR="00E54375" w:rsidRPr="00E54375">
        <w:rPr>
          <w:rFonts w:ascii="Times New Roman" w:hAnsi="Times New Roman" w:cs="Times New Roman"/>
          <w:sz w:val="28"/>
          <w:szCs w:val="28"/>
          <w:vertAlign w:val="subscript"/>
        </w:rPr>
        <w:t>тек</w:t>
      </w:r>
      <w:r>
        <w:rPr>
          <w:rFonts w:ascii="Times New Roman" w:hAnsi="Times New Roman" w:cs="Times New Roman"/>
          <w:sz w:val="28"/>
          <w:szCs w:val="28"/>
        </w:rPr>
        <w:t xml:space="preserve"> самолета в полете, а также для выдачи предупреждающей сигнализации при подходе самолета к критическим углам атаки</w:t>
      </w:r>
      <w:r w:rsidR="00E54375" w:rsidRPr="00E5437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54375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="00E54375" w:rsidRPr="00E54375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кр</w:t>
      </w:r>
      <w:r>
        <w:rPr>
          <w:rFonts w:ascii="Times New Roman" w:hAnsi="Times New Roman" w:cs="Times New Roman"/>
          <w:sz w:val="28"/>
          <w:szCs w:val="28"/>
        </w:rPr>
        <w:t xml:space="preserve"> и предельным перегрузкам</w:t>
      </w:r>
      <w:r w:rsidR="00E54375" w:rsidRPr="00E54375">
        <w:rPr>
          <w:rFonts w:ascii="Times New Roman" w:hAnsi="Times New Roman" w:cs="Times New Roman"/>
          <w:sz w:val="28"/>
          <w:szCs w:val="28"/>
        </w:rPr>
        <w:t xml:space="preserve"> </w:t>
      </w:r>
      <w:r w:rsidR="00E5437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54375" w:rsidRPr="00E5437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E54375">
        <w:rPr>
          <w:rFonts w:ascii="Times New Roman" w:hAnsi="Times New Roman" w:cs="Times New Roman"/>
          <w:sz w:val="28"/>
          <w:szCs w:val="28"/>
        </w:rPr>
        <w:t xml:space="preserve"> </w:t>
      </w:r>
      <w:r w:rsidR="00E54375" w:rsidRPr="00E54375">
        <w:rPr>
          <w:rFonts w:ascii="Times New Roman" w:hAnsi="Times New Roman" w:cs="Times New Roman"/>
          <w:sz w:val="28"/>
          <w:szCs w:val="28"/>
          <w:vertAlign w:val="subscript"/>
        </w:rPr>
        <w:t>пред</w:t>
      </w:r>
      <w:r w:rsidR="00E54375">
        <w:rPr>
          <w:rFonts w:ascii="Times New Roman" w:hAnsi="Times New Roman" w:cs="Times New Roman"/>
          <w:sz w:val="28"/>
          <w:szCs w:val="28"/>
        </w:rPr>
        <w:t>.</w:t>
      </w:r>
    </w:p>
    <w:p w:rsidR="00B36411" w:rsidRPr="000C0CC6" w:rsidRDefault="00B36411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0CC6">
        <w:rPr>
          <w:rFonts w:ascii="Times New Roman" w:hAnsi="Times New Roman" w:cs="Times New Roman"/>
          <w:i/>
          <w:iCs/>
          <w:sz w:val="28"/>
          <w:szCs w:val="28"/>
        </w:rPr>
        <w:t>В комплект автомата АУАСП-14кр входят:</w:t>
      </w:r>
    </w:p>
    <w:p w:rsidR="00B36411" w:rsidRDefault="00B36411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углов атаки ДУА-9р (на обшивке фюзеляжа левого носового отсека, шп. 3-4</w:t>
      </w:r>
      <w:r w:rsidR="00ED08A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D08A3" w:rsidRDefault="00B36411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08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датчик вертикальных перегрузок</w:t>
      </w:r>
      <w:r w:rsidR="00ED08A3">
        <w:rPr>
          <w:rFonts w:ascii="Times New Roman" w:hAnsi="Times New Roman" w:cs="Times New Roman"/>
          <w:sz w:val="28"/>
          <w:szCs w:val="28"/>
        </w:rPr>
        <w:t xml:space="preserve"> ДП-1-3 (на потолке пассажирской кабины между шп. 12-13);</w:t>
      </w:r>
    </w:p>
    <w:p w:rsidR="00ED08A3" w:rsidRDefault="00ED08A3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коммутации БК-2р (под пультом левого пилота);</w:t>
      </w:r>
    </w:p>
    <w:p w:rsidR="00ED08A3" w:rsidRDefault="00ED08A3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указатель углов атаки и перегрузок УАП-14кр (на средней панели приборной доски);</w:t>
      </w:r>
    </w:p>
    <w:p w:rsidR="00ED08A3" w:rsidRDefault="00ED08A3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светосигнальное табло «Критический режим» 2 шт. (на левой и правой панелях приборной доски);</w:t>
      </w:r>
    </w:p>
    <w:p w:rsidR="00ED08A3" w:rsidRDefault="00ED08A3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переключатель «Контроль АУСП – сброс» (на средней панели приборной доски); </w:t>
      </w:r>
    </w:p>
    <w:p w:rsidR="00ED08A3" w:rsidRDefault="00ED08A3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контрольная лампа обогрева датчика ДУА (на горизонтальной панели пульта правого пилота);</w:t>
      </w:r>
    </w:p>
    <w:p w:rsidR="00ED08A3" w:rsidRDefault="00ED08A3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вибра</w:t>
      </w:r>
      <w:r w:rsidR="00425937">
        <w:rPr>
          <w:rFonts w:ascii="Times New Roman" w:hAnsi="Times New Roman" w:cs="Times New Roman"/>
          <w:sz w:val="28"/>
          <w:szCs w:val="28"/>
        </w:rPr>
        <w:t>тор (на штурвале левого пилота).</w:t>
      </w:r>
    </w:p>
    <w:p w:rsidR="008C3495" w:rsidRDefault="00425937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Питание автомата АУАСП-14кр осуществляется = 27 В через АЗС</w:t>
      </w:r>
      <w:r w:rsidR="008C3495">
        <w:rPr>
          <w:rFonts w:ascii="Times New Roman" w:hAnsi="Times New Roman" w:cs="Times New Roman"/>
          <w:sz w:val="28"/>
          <w:szCs w:val="28"/>
        </w:rPr>
        <w:t xml:space="preserve">-10 «АУАСП» (на щитке АЗС), </w:t>
      </w:r>
      <w:r w:rsidR="008C3495" w:rsidRPr="008C3495">
        <w:rPr>
          <w:rFonts w:ascii="Times New Roman" w:hAnsi="Times New Roman" w:cs="Times New Roman"/>
          <w:sz w:val="28"/>
          <w:szCs w:val="28"/>
        </w:rPr>
        <w:t>~</w:t>
      </w:r>
      <w:r w:rsidR="008C3495">
        <w:rPr>
          <w:rFonts w:ascii="Times New Roman" w:hAnsi="Times New Roman" w:cs="Times New Roman"/>
          <w:sz w:val="28"/>
          <w:szCs w:val="28"/>
        </w:rPr>
        <w:t xml:space="preserve"> 115 В </w:t>
      </w:r>
      <w:r w:rsidR="008C3495" w:rsidRPr="008C3495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8C3495">
        <w:rPr>
          <w:rFonts w:ascii="Times New Roman" w:hAnsi="Times New Roman" w:cs="Times New Roman"/>
          <w:sz w:val="28"/>
          <w:szCs w:val="28"/>
        </w:rPr>
        <w:t xml:space="preserve"> 5% 400 </w:t>
      </w:r>
      <w:r w:rsidR="008C3495" w:rsidRPr="008C3495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8C3495">
        <w:rPr>
          <w:rFonts w:ascii="Times New Roman" w:hAnsi="Times New Roman" w:cs="Times New Roman"/>
          <w:sz w:val="28"/>
          <w:szCs w:val="28"/>
        </w:rPr>
        <w:t xml:space="preserve"> 5%  Гц через СП-2 (на панели переменного тока 115 </w:t>
      </w:r>
      <w:r w:rsidR="008C3495" w:rsidRPr="008C3495">
        <w:rPr>
          <w:rFonts w:ascii="Times New Roman" w:hAnsi="Times New Roman" w:cs="Times New Roman"/>
          <w:sz w:val="28"/>
          <w:szCs w:val="28"/>
        </w:rPr>
        <w:t xml:space="preserve">/ </w:t>
      </w:r>
      <w:r w:rsidR="008C3495">
        <w:rPr>
          <w:rFonts w:ascii="Times New Roman" w:hAnsi="Times New Roman" w:cs="Times New Roman"/>
          <w:sz w:val="28"/>
          <w:szCs w:val="28"/>
        </w:rPr>
        <w:t>36 В).</w:t>
      </w:r>
    </w:p>
    <w:p w:rsidR="00425937" w:rsidRDefault="008C3495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Включается в работу при включении АЗС-10 «АУАСП», а также автоматически при отрыве передней стойки шасси.</w:t>
      </w:r>
      <w:r w:rsidRPr="008C34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4CA" w:rsidRDefault="008374CA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374CA" w:rsidRDefault="008374CA" w:rsidP="008374CA">
      <w:pPr>
        <w:pStyle w:val="a3"/>
        <w:numPr>
          <w:ilvl w:val="0"/>
          <w:numId w:val="2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C0CC6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 углов атаки ДУА-9кр</w:t>
      </w:r>
      <w:r>
        <w:rPr>
          <w:rFonts w:ascii="Times New Roman" w:hAnsi="Times New Roman" w:cs="Times New Roman"/>
          <w:sz w:val="28"/>
          <w:szCs w:val="28"/>
        </w:rPr>
        <w:t xml:space="preserve"> флюгерного типа предназначен для измерения текущих углов атаки самолета.</w:t>
      </w:r>
      <w:r w:rsidR="00656833">
        <w:rPr>
          <w:rFonts w:ascii="Times New Roman" w:hAnsi="Times New Roman" w:cs="Times New Roman"/>
          <w:sz w:val="28"/>
          <w:szCs w:val="28"/>
        </w:rPr>
        <w:t xml:space="preserve"> Флюгер закреплен на оси и </w:t>
      </w:r>
      <w:r w:rsidR="00BB243A">
        <w:rPr>
          <w:rFonts w:ascii="Times New Roman" w:hAnsi="Times New Roman" w:cs="Times New Roman"/>
          <w:sz w:val="28"/>
          <w:szCs w:val="28"/>
        </w:rPr>
        <w:t>жестко связан со щеткой потенциометра. Измеренные текущие углы атаки преобразуются в электрические сигналы и поступают в указатель.</w:t>
      </w:r>
    </w:p>
    <w:p w:rsidR="00BB243A" w:rsidRDefault="00BB243A" w:rsidP="00BB243A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C0CC6">
        <w:rPr>
          <w:rFonts w:ascii="Times New Roman" w:hAnsi="Times New Roman" w:cs="Times New Roman"/>
          <w:i/>
          <w:iCs/>
          <w:sz w:val="28"/>
          <w:szCs w:val="28"/>
          <w:u w:val="single"/>
        </w:rPr>
        <w:t>Датчик вертикальных перегрузок ДП-1-3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измерения перегрузок и преобразования их в электрические сигналы, поступающие в указатель. Внутри корпуса расположен чувствительный элемент – груз, подвешенный на пружинах, который жестко связан со щеткой потенциометра.</w:t>
      </w:r>
    </w:p>
    <w:p w:rsidR="00BB243A" w:rsidRPr="008C3495" w:rsidRDefault="00BB243A" w:rsidP="00BB243A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C0CC6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 УАП-14кр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прибор</w:t>
      </w:r>
      <w:r w:rsidR="008822B8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онструктивно состоящий из двух каналов: канала отработки и индикации</w:t>
      </w:r>
      <w:r w:rsidR="00CF4E81">
        <w:rPr>
          <w:rFonts w:ascii="Times New Roman" w:hAnsi="Times New Roman" w:cs="Times New Roman"/>
          <w:sz w:val="28"/>
          <w:szCs w:val="28"/>
        </w:rPr>
        <w:t xml:space="preserve"> </w:t>
      </w:r>
      <w:r w:rsidR="006651D0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="008822B8" w:rsidRPr="008822B8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тек</w:t>
      </w:r>
      <w:r w:rsidR="006651D0" w:rsidRPr="008822B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CF4E81">
        <w:rPr>
          <w:rFonts w:ascii="Times New Roman" w:hAnsi="Times New Roman" w:cs="Times New Roman"/>
          <w:sz w:val="28"/>
          <w:szCs w:val="28"/>
        </w:rPr>
        <w:t>и канала</w:t>
      </w:r>
      <w:r w:rsidR="008822B8" w:rsidRPr="008822B8">
        <w:rPr>
          <w:rFonts w:ascii="Times New Roman" w:hAnsi="Times New Roman" w:cs="Times New Roman"/>
          <w:sz w:val="28"/>
          <w:szCs w:val="28"/>
        </w:rPr>
        <w:t xml:space="preserve"> </w:t>
      </w:r>
      <w:r w:rsidR="008822B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822B8" w:rsidRPr="008822B8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="00CF4E81">
        <w:rPr>
          <w:rFonts w:ascii="Times New Roman" w:hAnsi="Times New Roman" w:cs="Times New Roman"/>
          <w:sz w:val="28"/>
          <w:szCs w:val="28"/>
        </w:rPr>
        <w:t>, а также устройства для световой сигнализации, предупреждающей о приближении к опасному режиму полета.</w:t>
      </w:r>
    </w:p>
    <w:p w:rsidR="00837A97" w:rsidRDefault="00837A97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6534">
        <w:rPr>
          <w:rFonts w:ascii="Times New Roman" w:hAnsi="Times New Roman" w:cs="Times New Roman"/>
          <w:sz w:val="28"/>
          <w:szCs w:val="28"/>
        </w:rPr>
        <w:tab/>
      </w:r>
      <w:r w:rsidR="009318E9">
        <w:rPr>
          <w:rFonts w:ascii="Times New Roman" w:hAnsi="Times New Roman" w:cs="Times New Roman"/>
          <w:sz w:val="28"/>
          <w:szCs w:val="28"/>
        </w:rPr>
        <w:t>Каждый канал отработки и индикации состоит из двигателя, потенциометра и стрелочного узла. Две шкалы: шкала углов атаки отградуирована в пределах от 0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9318E9">
        <w:rPr>
          <w:rFonts w:ascii="Times New Roman" w:hAnsi="Times New Roman" w:cs="Times New Roman"/>
          <w:sz w:val="28"/>
          <w:szCs w:val="28"/>
        </w:rPr>
        <w:t xml:space="preserve"> до 15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9318E9">
        <w:rPr>
          <w:rFonts w:ascii="Times New Roman" w:hAnsi="Times New Roman" w:cs="Times New Roman"/>
          <w:sz w:val="28"/>
          <w:szCs w:val="28"/>
        </w:rPr>
        <w:t xml:space="preserve"> с оцифровкой через 3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9318E9">
        <w:rPr>
          <w:rFonts w:ascii="Times New Roman" w:hAnsi="Times New Roman" w:cs="Times New Roman"/>
          <w:sz w:val="28"/>
          <w:szCs w:val="28"/>
        </w:rPr>
        <w:t xml:space="preserve">, цена деления </w:t>
      </w:r>
      <w:r w:rsidR="00E51364">
        <w:rPr>
          <w:rFonts w:ascii="Times New Roman" w:hAnsi="Times New Roman" w:cs="Times New Roman"/>
          <w:sz w:val="28"/>
          <w:szCs w:val="28"/>
        </w:rPr>
        <w:t>0,5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51364">
        <w:rPr>
          <w:rFonts w:ascii="Times New Roman" w:hAnsi="Times New Roman" w:cs="Times New Roman"/>
          <w:sz w:val="28"/>
          <w:szCs w:val="28"/>
        </w:rPr>
        <w:t>. По этой шкале стрелка показывает текущие углы атаки. Подвижный сектор нижним обрезом по шкале углов атаки показывает значение критического угла атаки, которое для Ан-24 имеет постоянное значение 12,3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51364">
        <w:rPr>
          <w:rFonts w:ascii="Times New Roman" w:hAnsi="Times New Roman" w:cs="Times New Roman"/>
          <w:sz w:val="28"/>
          <w:szCs w:val="28"/>
        </w:rPr>
        <w:t xml:space="preserve"> (весь красный сектор 12,3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51364">
        <w:rPr>
          <w:rFonts w:ascii="Times New Roman" w:hAnsi="Times New Roman" w:cs="Times New Roman"/>
          <w:sz w:val="28"/>
          <w:szCs w:val="28"/>
        </w:rPr>
        <w:t>-15</w:t>
      </w:r>
      <w:r w:rsidR="00E51364" w:rsidRPr="00E51364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51364">
        <w:rPr>
          <w:rFonts w:ascii="Times New Roman" w:hAnsi="Times New Roman" w:cs="Times New Roman"/>
          <w:sz w:val="28"/>
          <w:szCs w:val="28"/>
        </w:rPr>
        <w:t>).</w:t>
      </w:r>
    </w:p>
    <w:p w:rsidR="00E51364" w:rsidRDefault="00E51364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Шкала указателя вертикальной перегрузки отградуирована в пределах        от -1 до 3 единиц. Цена деления</w:t>
      </w:r>
      <w:r w:rsidR="00CF2C0B">
        <w:rPr>
          <w:rFonts w:ascii="Times New Roman" w:hAnsi="Times New Roman" w:cs="Times New Roman"/>
          <w:sz w:val="28"/>
          <w:szCs w:val="28"/>
        </w:rPr>
        <w:t xml:space="preserve"> 0,1 ед. Красный сектор от 2,4 до 3 ед. При приближении к опасному режиму полета самолета (</w:t>
      </w:r>
      <w:r w:rsidR="00CF2C0B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 w:rsidR="00CF2C0B">
        <w:rPr>
          <w:rFonts w:ascii="Times New Roman" w:hAnsi="Times New Roman" w:cs="Times New Roman"/>
          <w:sz w:val="28"/>
          <w:szCs w:val="28"/>
        </w:rPr>
        <w:t>=11,8</w:t>
      </w:r>
      <w:r w:rsidR="000C0CC6" w:rsidRPr="000C0CC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F2C0B" w:rsidRPr="000C0CC6">
        <w:rPr>
          <w:rFonts w:ascii="Times New Roman" w:hAnsi="Times New Roman" w:cs="Times New Roman"/>
          <w:sz w:val="28"/>
          <w:szCs w:val="28"/>
        </w:rPr>
        <w:t xml:space="preserve"> </w:t>
      </w:r>
      <w:r w:rsidR="00CF2C0B">
        <w:rPr>
          <w:rFonts w:ascii="Times New Roman" w:hAnsi="Times New Roman" w:cs="Times New Roman"/>
          <w:sz w:val="28"/>
          <w:szCs w:val="28"/>
        </w:rPr>
        <w:t xml:space="preserve">или </w:t>
      </w:r>
      <w:r w:rsidR="00CF2C0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F2C0B" w:rsidRPr="00CF2C0B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="00CF2C0B">
        <w:rPr>
          <w:rFonts w:ascii="Times New Roman" w:hAnsi="Times New Roman" w:cs="Times New Roman"/>
          <w:sz w:val="28"/>
          <w:szCs w:val="28"/>
        </w:rPr>
        <w:t>=2,2 ед.) прерывисто загорается красная сигнальная лампа на лицевой части прибора. При перемещении стрелок далее в красный сектор выдается электрический сигнал на светосигнальное табло «Критический режим» и вступает в работу вибратор, создающий колебания конца рукоятки штурвала с частотой 9-10 Гц.</w:t>
      </w: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5DC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6.2 Характеристика системы воздушных сигналов</w:t>
      </w:r>
    </w:p>
    <w:p w:rsidR="0086669F" w:rsidRDefault="0086669F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669F" w:rsidRDefault="00BB5DC2" w:rsidP="00B364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</w:t>
      </w:r>
    </w:p>
    <w:p w:rsidR="00BB5DC2" w:rsidRDefault="00BB5DC2" w:rsidP="00BB5DC2">
      <w:pPr>
        <w:pStyle w:val="a3"/>
        <w:numPr>
          <w:ilvl w:val="0"/>
          <w:numId w:val="2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 построении информационно-измерительных систем высотно-скоростных параметров полета.</w:t>
      </w:r>
    </w:p>
    <w:p w:rsidR="00BB5DC2" w:rsidRDefault="00BB5DC2" w:rsidP="00BB5DC2">
      <w:pPr>
        <w:pStyle w:val="a3"/>
        <w:numPr>
          <w:ilvl w:val="0"/>
          <w:numId w:val="2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системы воздушных сигналов с другими системами.</w:t>
      </w:r>
      <w:r w:rsidR="00FE0680">
        <w:rPr>
          <w:rFonts w:ascii="Times New Roman" w:hAnsi="Times New Roman" w:cs="Times New Roman"/>
          <w:sz w:val="28"/>
          <w:szCs w:val="28"/>
        </w:rPr>
        <w:t xml:space="preserve"> Устройство.</w:t>
      </w:r>
    </w:p>
    <w:p w:rsidR="00BB5DC2" w:rsidRDefault="00BB5DC2" w:rsidP="00BB5DC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B5DC2" w:rsidRDefault="00BB5DC2" w:rsidP="00753C21">
      <w:pPr>
        <w:pStyle w:val="a3"/>
        <w:numPr>
          <w:ilvl w:val="0"/>
          <w:numId w:val="2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приборами и датчиками, определяющими высотно-скоростные параметры, на самолетах применяют системы воздушных сигналов (СВС), которые также называют централями скорости и высоты.</w:t>
      </w:r>
      <w:r w:rsidR="00624135">
        <w:rPr>
          <w:rFonts w:ascii="Times New Roman" w:hAnsi="Times New Roman" w:cs="Times New Roman"/>
          <w:sz w:val="28"/>
          <w:szCs w:val="28"/>
        </w:rPr>
        <w:t xml:space="preserve"> </w:t>
      </w:r>
      <w:r w:rsidR="00624135" w:rsidRPr="007262BD">
        <w:rPr>
          <w:rFonts w:ascii="Times New Roman" w:hAnsi="Times New Roman" w:cs="Times New Roman"/>
          <w:i/>
          <w:iCs/>
          <w:sz w:val="28"/>
          <w:szCs w:val="28"/>
          <w:u w:val="single"/>
        </w:rPr>
        <w:t>Они предназначены</w:t>
      </w:r>
      <w:r w:rsidR="00624135">
        <w:rPr>
          <w:rFonts w:ascii="Times New Roman" w:hAnsi="Times New Roman" w:cs="Times New Roman"/>
          <w:sz w:val="28"/>
          <w:szCs w:val="28"/>
        </w:rPr>
        <w:t xml:space="preserve"> для комплексного измерения этих параметров и централизованного снабжения различных потребителей. К таким параметрам относят: число М, истинную воздушную скорость </w:t>
      </w:r>
      <w:bookmarkStart w:id="0" w:name="_Hlk40350744"/>
      <w:r w:rsidR="00C6188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24135">
        <w:rPr>
          <w:rFonts w:ascii="Times New Roman" w:hAnsi="Times New Roman" w:cs="Times New Roman"/>
          <w:sz w:val="28"/>
          <w:szCs w:val="28"/>
        </w:rPr>
        <w:t>и</w:t>
      </w:r>
      <w:bookmarkEnd w:id="0"/>
      <w:r w:rsidR="00624135">
        <w:rPr>
          <w:rFonts w:ascii="Times New Roman" w:hAnsi="Times New Roman" w:cs="Times New Roman"/>
          <w:sz w:val="28"/>
          <w:szCs w:val="28"/>
        </w:rPr>
        <w:t xml:space="preserve">, приборную скорость </w:t>
      </w:r>
      <w:bookmarkStart w:id="1" w:name="_Hlk40350770"/>
      <w:r w:rsidR="00C6188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24135">
        <w:rPr>
          <w:rFonts w:ascii="Times New Roman" w:hAnsi="Times New Roman" w:cs="Times New Roman"/>
          <w:sz w:val="28"/>
          <w:szCs w:val="28"/>
        </w:rPr>
        <w:t>пр,</w:t>
      </w:r>
      <w:bookmarkEnd w:id="1"/>
      <w:r w:rsidR="00624135">
        <w:rPr>
          <w:rFonts w:ascii="Times New Roman" w:hAnsi="Times New Roman" w:cs="Times New Roman"/>
          <w:sz w:val="28"/>
          <w:szCs w:val="28"/>
        </w:rPr>
        <w:t xml:space="preserve"> относительную барометрическую высоту Нотн, абсолютную барометрическую высоту Набс, температуру наружного воздуха Т, отклонения </w:t>
      </w:r>
      <w:bookmarkStart w:id="2" w:name="_Hlk40350896"/>
      <w:r w:rsidR="00C61885" w:rsidRPr="00787D0D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624135">
        <w:rPr>
          <w:rFonts w:ascii="Times New Roman" w:hAnsi="Times New Roman" w:cs="Times New Roman"/>
          <w:sz w:val="28"/>
          <w:szCs w:val="28"/>
        </w:rPr>
        <w:t>М,</w:t>
      </w:r>
      <w:r w:rsidR="00787D0D" w:rsidRPr="00787D0D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40350961"/>
      <w:r w:rsidR="00C61885" w:rsidRPr="0087534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624135">
        <w:rPr>
          <w:rFonts w:ascii="Times New Roman" w:hAnsi="Times New Roman" w:cs="Times New Roman"/>
          <w:sz w:val="28"/>
          <w:szCs w:val="28"/>
        </w:rPr>
        <w:t>Н</w:t>
      </w:r>
      <w:bookmarkEnd w:id="3"/>
      <w:r w:rsidR="00624135">
        <w:rPr>
          <w:rFonts w:ascii="Times New Roman" w:hAnsi="Times New Roman" w:cs="Times New Roman"/>
          <w:sz w:val="28"/>
          <w:szCs w:val="28"/>
        </w:rPr>
        <w:t>,</w:t>
      </w:r>
      <w:r w:rsidR="00C61885" w:rsidRPr="00C61885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40350937"/>
      <w:r w:rsidR="00C61885" w:rsidRPr="0087534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C61885">
        <w:rPr>
          <w:rFonts w:ascii="Times New Roman" w:hAnsi="Times New Roman" w:cs="Times New Roman"/>
          <w:sz w:val="28"/>
          <w:szCs w:val="28"/>
          <w:lang w:val="en-US"/>
        </w:rPr>
        <w:t>V</w:t>
      </w:r>
      <w:bookmarkEnd w:id="4"/>
      <w:r w:rsidR="00624135">
        <w:rPr>
          <w:rFonts w:ascii="Times New Roman" w:hAnsi="Times New Roman" w:cs="Times New Roman"/>
          <w:sz w:val="28"/>
          <w:szCs w:val="28"/>
        </w:rPr>
        <w:t xml:space="preserve"> </w:t>
      </w:r>
      <w:bookmarkEnd w:id="2"/>
      <w:r w:rsidR="00624135">
        <w:rPr>
          <w:rFonts w:ascii="Times New Roman" w:hAnsi="Times New Roman" w:cs="Times New Roman"/>
          <w:sz w:val="28"/>
          <w:szCs w:val="28"/>
        </w:rPr>
        <w:t>от заданных значений.</w:t>
      </w:r>
    </w:p>
    <w:p w:rsidR="00A938FC" w:rsidRDefault="00A938FC" w:rsidP="00A938FC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Получение этих сигналов от отдельных приборов представляет значительные конструктивные сложности, приводит к увеличению массы, габаритов, снижению</w:t>
      </w:r>
      <w:r w:rsidR="00CF7E4C">
        <w:rPr>
          <w:rFonts w:ascii="Times New Roman" w:hAnsi="Times New Roman" w:cs="Times New Roman"/>
          <w:sz w:val="28"/>
          <w:szCs w:val="28"/>
        </w:rPr>
        <w:t xml:space="preserve"> точности показаний.</w:t>
      </w:r>
    </w:p>
    <w:p w:rsidR="00CF7E4C" w:rsidRDefault="0011190D" w:rsidP="0011190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F7E4C">
        <w:rPr>
          <w:rFonts w:ascii="Times New Roman" w:hAnsi="Times New Roman" w:cs="Times New Roman"/>
          <w:sz w:val="28"/>
          <w:szCs w:val="28"/>
        </w:rPr>
        <w:t xml:space="preserve">Система СВС представляет собой электромеханическое счетно-решающее устройство аналогового типа, предназначенное для одновременного измерения </w:t>
      </w:r>
      <w:bookmarkStart w:id="5" w:name="_Hlk40352151"/>
      <w:r w:rsidR="00CF7E4C">
        <w:rPr>
          <w:rFonts w:ascii="Times New Roman" w:hAnsi="Times New Roman" w:cs="Times New Roman"/>
          <w:sz w:val="28"/>
          <w:szCs w:val="28"/>
        </w:rPr>
        <w:t xml:space="preserve">Нотн, Набс, числа М, </w:t>
      </w:r>
      <w:r w:rsidR="00CF7E4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F7E4C">
        <w:rPr>
          <w:rFonts w:ascii="Times New Roman" w:hAnsi="Times New Roman" w:cs="Times New Roman"/>
          <w:sz w:val="28"/>
          <w:szCs w:val="28"/>
        </w:rPr>
        <w:t xml:space="preserve">и, </w:t>
      </w:r>
      <w:r w:rsidR="00CF7E4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F7E4C">
        <w:rPr>
          <w:rFonts w:ascii="Times New Roman" w:hAnsi="Times New Roman" w:cs="Times New Roman"/>
          <w:sz w:val="28"/>
          <w:szCs w:val="28"/>
        </w:rPr>
        <w:t>пр</w:t>
      </w:r>
      <w:bookmarkEnd w:id="5"/>
      <w:r w:rsidR="00CF7E4C">
        <w:rPr>
          <w:rFonts w:ascii="Times New Roman" w:hAnsi="Times New Roman" w:cs="Times New Roman"/>
          <w:sz w:val="28"/>
          <w:szCs w:val="28"/>
        </w:rPr>
        <w:t xml:space="preserve">, </w:t>
      </w:r>
      <w:r w:rsidR="00D809E6">
        <w:rPr>
          <w:rFonts w:ascii="Times New Roman" w:hAnsi="Times New Roman" w:cs="Times New Roman"/>
          <w:sz w:val="28"/>
          <w:szCs w:val="28"/>
        </w:rPr>
        <w:t xml:space="preserve">Тт (температура заторможенного потока воздуха), отклонений от заданных значений </w:t>
      </w:r>
      <w:r w:rsidR="00D809E6" w:rsidRPr="00787D0D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D809E6">
        <w:rPr>
          <w:rFonts w:ascii="Times New Roman" w:hAnsi="Times New Roman" w:cs="Times New Roman"/>
          <w:sz w:val="28"/>
          <w:szCs w:val="28"/>
        </w:rPr>
        <w:t>М,</w:t>
      </w:r>
      <w:r w:rsidR="00D809E6" w:rsidRPr="00787D0D">
        <w:rPr>
          <w:rFonts w:ascii="Times New Roman" w:hAnsi="Times New Roman" w:cs="Times New Roman"/>
          <w:sz w:val="28"/>
          <w:szCs w:val="28"/>
        </w:rPr>
        <w:t xml:space="preserve"> </w:t>
      </w:r>
      <w:r w:rsidR="00D809E6" w:rsidRPr="0087534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D809E6">
        <w:rPr>
          <w:rFonts w:ascii="Times New Roman" w:hAnsi="Times New Roman" w:cs="Times New Roman"/>
          <w:sz w:val="28"/>
          <w:szCs w:val="28"/>
        </w:rPr>
        <w:t>Нотн,</w:t>
      </w:r>
      <w:r w:rsidR="00D809E6" w:rsidRPr="00D809E6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 xml:space="preserve"> </w:t>
      </w:r>
      <w:r w:rsidR="00D809E6" w:rsidRPr="0087534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D809E6">
        <w:rPr>
          <w:rFonts w:ascii="Times New Roman" w:hAnsi="Times New Roman" w:cs="Times New Roman"/>
          <w:sz w:val="28"/>
          <w:szCs w:val="28"/>
        </w:rPr>
        <w:t>Набс,</w:t>
      </w:r>
      <w:r w:rsidR="00D809E6" w:rsidRPr="00C61885">
        <w:rPr>
          <w:rFonts w:ascii="Times New Roman" w:hAnsi="Times New Roman" w:cs="Times New Roman"/>
          <w:sz w:val="28"/>
          <w:szCs w:val="28"/>
        </w:rPr>
        <w:t xml:space="preserve"> </w:t>
      </w:r>
      <w:r w:rsidR="00D809E6" w:rsidRPr="0087534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bookmarkStart w:id="6" w:name="_Hlk40353643"/>
      <w:r w:rsidR="00D809E6">
        <w:rPr>
          <w:rFonts w:ascii="Times New Roman" w:hAnsi="Times New Roman" w:cs="Times New Roman"/>
          <w:sz w:val="28"/>
          <w:szCs w:val="28"/>
          <w:lang w:val="en-US"/>
        </w:rPr>
        <w:t>V</w:t>
      </w:r>
      <w:bookmarkEnd w:id="6"/>
      <w:r w:rsidR="00D809E6">
        <w:rPr>
          <w:rFonts w:ascii="Times New Roman" w:hAnsi="Times New Roman" w:cs="Times New Roman"/>
          <w:sz w:val="28"/>
          <w:szCs w:val="28"/>
        </w:rPr>
        <w:t xml:space="preserve">и, </w:t>
      </w:r>
      <w:r w:rsidR="00D809E6" w:rsidRPr="00875341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Δ</w:t>
      </w:r>
      <w:r w:rsidR="00D809E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809E6">
        <w:rPr>
          <w:rFonts w:ascii="Times New Roman" w:hAnsi="Times New Roman" w:cs="Times New Roman"/>
          <w:sz w:val="28"/>
          <w:szCs w:val="28"/>
        </w:rPr>
        <w:t>пр. Снабжает этой информацией</w:t>
      </w:r>
      <w:r>
        <w:rPr>
          <w:rFonts w:ascii="Times New Roman" w:hAnsi="Times New Roman" w:cs="Times New Roman"/>
          <w:sz w:val="28"/>
          <w:szCs w:val="28"/>
        </w:rPr>
        <w:t xml:space="preserve"> бортовые системы пилотирования и навигации. Имеет визуальные приборы (указатели).</w:t>
      </w:r>
    </w:p>
    <w:p w:rsidR="00FE0680" w:rsidRDefault="00FE0680" w:rsidP="0011190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E0680" w:rsidRDefault="00FE0680" w:rsidP="00FE0680">
      <w:pPr>
        <w:pStyle w:val="a3"/>
        <w:numPr>
          <w:ilvl w:val="0"/>
          <w:numId w:val="2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элементом СВС является вычислитель, в котором реализуются расчетные формулы для определения параметров. Из градуировочных формул аэрометрических приборов видно, что для вычисления Нотн, М, </w:t>
      </w:r>
      <w:r w:rsidR="00E632FD">
        <w:rPr>
          <w:rFonts w:ascii="Times New Roman" w:hAnsi="Times New Roman" w:cs="Times New Roman"/>
          <w:sz w:val="28"/>
          <w:szCs w:val="28"/>
        </w:rPr>
        <w:t xml:space="preserve">Нотн, Набс, числа М, </w:t>
      </w:r>
      <w:r w:rsidR="00E632F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632FD">
        <w:rPr>
          <w:rFonts w:ascii="Times New Roman" w:hAnsi="Times New Roman" w:cs="Times New Roman"/>
          <w:sz w:val="28"/>
          <w:szCs w:val="28"/>
        </w:rPr>
        <w:t xml:space="preserve">и,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пр достаточно измерить Рп, Рст и Тт.</w:t>
      </w:r>
    </w:p>
    <w:p w:rsidR="00FE0680" w:rsidRDefault="00FE0680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Вычислитель скорости, числа М и высоты ВСМВ</w:t>
      </w:r>
      <w:r w:rsidR="00626430">
        <w:rPr>
          <w:rFonts w:ascii="Times New Roman" w:hAnsi="Times New Roman" w:cs="Times New Roman"/>
          <w:sz w:val="28"/>
          <w:szCs w:val="28"/>
        </w:rPr>
        <w:t xml:space="preserve"> работает при подаче на его вход сигналов: давлений Рп и Рст от ПВД; температуры Тт в виде сопротивления т от приемника заторможенного потока; высоты Нз заданного уровня Земли от указателя барометрической высоты УВО (вводится сопротивление, пропорциональное Нз, как функция давления Рз на заданном уровне Земли). Результаты вычислений отображаются</w:t>
      </w:r>
      <w:r w:rsidR="00E632FD">
        <w:rPr>
          <w:rFonts w:ascii="Times New Roman" w:hAnsi="Times New Roman" w:cs="Times New Roman"/>
          <w:sz w:val="28"/>
          <w:szCs w:val="28"/>
        </w:rPr>
        <w:t xml:space="preserve"> на указателях высоты, скорости, числа М, выдаются в навигационные вычислители, САУ, самолетный ответчик.</w:t>
      </w:r>
    </w:p>
    <w:p w:rsidR="00E632FD" w:rsidRDefault="00E632FD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Расчетные формулы для </w:t>
      </w:r>
      <w:bookmarkStart w:id="7" w:name="_Hlk40354248"/>
      <w:bookmarkStart w:id="8" w:name="_Hlk40354214"/>
      <w:r w:rsidR="00FB6463">
        <w:rPr>
          <w:rFonts w:ascii="Times New Roman" w:hAnsi="Times New Roman" w:cs="Times New Roman"/>
          <w:sz w:val="28"/>
          <w:szCs w:val="28"/>
          <w:lang w:val="en-US"/>
        </w:rPr>
        <w:t>V</w:t>
      </w:r>
      <w:bookmarkEnd w:id="7"/>
      <w:r w:rsidR="00FB6463">
        <w:rPr>
          <w:rFonts w:ascii="Times New Roman" w:hAnsi="Times New Roman" w:cs="Times New Roman"/>
          <w:sz w:val="28"/>
          <w:szCs w:val="28"/>
        </w:rPr>
        <w:t>,</w:t>
      </w:r>
      <w:r w:rsidR="00FF204F">
        <w:rPr>
          <w:rFonts w:ascii="Times New Roman" w:hAnsi="Times New Roman" w:cs="Times New Roman"/>
          <w:sz w:val="28"/>
          <w:szCs w:val="28"/>
        </w:rPr>
        <w:t xml:space="preserve"> </w:t>
      </w:r>
      <w:r w:rsidR="00FB6463">
        <w:rPr>
          <w:rFonts w:ascii="Times New Roman" w:hAnsi="Times New Roman" w:cs="Times New Roman"/>
          <w:sz w:val="28"/>
          <w:szCs w:val="28"/>
        </w:rPr>
        <w:t>М,</w:t>
      </w:r>
      <w:r w:rsidR="00FF204F">
        <w:rPr>
          <w:rFonts w:ascii="Times New Roman" w:hAnsi="Times New Roman" w:cs="Times New Roman"/>
          <w:sz w:val="28"/>
          <w:szCs w:val="28"/>
        </w:rPr>
        <w:t xml:space="preserve"> </w:t>
      </w:r>
      <w:r w:rsidR="00FB6463">
        <w:rPr>
          <w:rFonts w:ascii="Times New Roman" w:hAnsi="Times New Roman" w:cs="Times New Roman"/>
          <w:sz w:val="28"/>
          <w:szCs w:val="28"/>
        </w:rPr>
        <w:t xml:space="preserve">Н </w:t>
      </w:r>
      <w:bookmarkEnd w:id="8"/>
      <w:r w:rsidR="00FB6463">
        <w:rPr>
          <w:rFonts w:ascii="Times New Roman" w:hAnsi="Times New Roman" w:cs="Times New Roman"/>
          <w:sz w:val="28"/>
          <w:szCs w:val="28"/>
        </w:rPr>
        <w:t>решаются в вычислителе при помощи безконтактных функциональных преобразователей (ПНФ)</w:t>
      </w:r>
      <w:r w:rsidR="00C46942">
        <w:rPr>
          <w:rFonts w:ascii="Times New Roman" w:hAnsi="Times New Roman" w:cs="Times New Roman"/>
          <w:sz w:val="28"/>
          <w:szCs w:val="28"/>
        </w:rPr>
        <w:t xml:space="preserve">, с выхода которых </w:t>
      </w:r>
      <w:r w:rsidR="00C46942">
        <w:rPr>
          <w:rFonts w:ascii="Times New Roman" w:hAnsi="Times New Roman" w:cs="Times New Roman"/>
          <w:sz w:val="28"/>
          <w:szCs w:val="28"/>
        </w:rPr>
        <w:lastRenderedPageBreak/>
        <w:t>снимаются напряжения, пропорциональные Рп, и Рст. Тт в виде напряжения снимается с датчика температуры.</w:t>
      </w:r>
    </w:p>
    <w:p w:rsidR="00FF204F" w:rsidRDefault="00945EAE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04F">
        <w:rPr>
          <w:rFonts w:ascii="Times New Roman" w:hAnsi="Times New Roman" w:cs="Times New Roman"/>
          <w:sz w:val="28"/>
          <w:szCs w:val="28"/>
        </w:rPr>
        <w:t>Напряжения, пропорциональные</w:t>
      </w:r>
      <w:r w:rsidR="00FF204F" w:rsidRPr="00FF204F">
        <w:rPr>
          <w:rFonts w:ascii="Times New Roman" w:hAnsi="Times New Roman" w:cs="Times New Roman"/>
          <w:sz w:val="28"/>
          <w:szCs w:val="28"/>
        </w:rPr>
        <w:t xml:space="preserve"> </w:t>
      </w:r>
      <w:r w:rsidR="00FF204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F204F">
        <w:rPr>
          <w:rFonts w:ascii="Times New Roman" w:hAnsi="Times New Roman" w:cs="Times New Roman"/>
          <w:sz w:val="28"/>
          <w:szCs w:val="28"/>
        </w:rPr>
        <w:t>, Нотн, Набс преобразуются в соответствующие сопротивления блоками БПНП (блок преобразования напряжения потенциометрический).</w:t>
      </w:r>
    </w:p>
    <w:p w:rsidR="00C46942" w:rsidRDefault="00945EAE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04F">
        <w:rPr>
          <w:rFonts w:ascii="Times New Roman" w:hAnsi="Times New Roman" w:cs="Times New Roman"/>
          <w:sz w:val="28"/>
          <w:szCs w:val="28"/>
        </w:rPr>
        <w:t>Сигналы в каналах</w:t>
      </w:r>
      <w:r w:rsidR="009A71E0">
        <w:rPr>
          <w:rFonts w:ascii="Times New Roman" w:hAnsi="Times New Roman" w:cs="Times New Roman"/>
          <w:sz w:val="28"/>
          <w:szCs w:val="28"/>
        </w:rPr>
        <w:t xml:space="preserve"> Нотн, </w:t>
      </w:r>
      <w:r w:rsidR="009A71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A71E0">
        <w:rPr>
          <w:rFonts w:ascii="Times New Roman" w:hAnsi="Times New Roman" w:cs="Times New Roman"/>
          <w:sz w:val="28"/>
          <w:szCs w:val="28"/>
        </w:rPr>
        <w:t>, М усиливаются блоками питания с усилителями БПУ, работающими</w:t>
      </w:r>
      <w:r>
        <w:rPr>
          <w:rFonts w:ascii="Times New Roman" w:hAnsi="Times New Roman" w:cs="Times New Roman"/>
          <w:sz w:val="28"/>
          <w:szCs w:val="28"/>
        </w:rPr>
        <w:t xml:space="preserve"> в комплекте с УВО, указателем воздушной и путевой скорости УСВПк (для индикации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на УСВП</w:t>
      </w:r>
      <w:r w:rsidR="008A665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есть соотв</w:t>
      </w:r>
      <w:r w:rsidR="002B3D51">
        <w:rPr>
          <w:rFonts w:ascii="Times New Roman" w:hAnsi="Times New Roman" w:cs="Times New Roman"/>
          <w:sz w:val="28"/>
          <w:szCs w:val="28"/>
        </w:rPr>
        <w:t>етствующий переключатель), числа</w:t>
      </w:r>
      <w:r>
        <w:rPr>
          <w:rFonts w:ascii="Times New Roman" w:hAnsi="Times New Roman" w:cs="Times New Roman"/>
          <w:sz w:val="28"/>
          <w:szCs w:val="28"/>
        </w:rPr>
        <w:t xml:space="preserve"> М – УМ.</w:t>
      </w:r>
    </w:p>
    <w:p w:rsidR="00945EAE" w:rsidRDefault="00945EAE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СВС (вычислитель) питается через фильтр Ф переменным током 115 В 400 Гц и через блок питания БП постоянным током 27 В. СВС имеет элементы встроенного контроля, работоспособность проверяется с помощью кнопки «Контроль СВС».</w:t>
      </w: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521A" w:rsidRDefault="0070521A" w:rsidP="00FE06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:rsidR="0070521A" w:rsidRDefault="0070521A" w:rsidP="0070521A">
      <w:pPr>
        <w:pStyle w:val="a3"/>
        <w:numPr>
          <w:ilvl w:val="0"/>
          <w:numId w:val="25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действия и состав СВС с бесконтактным вычислителем.</w:t>
      </w:r>
    </w:p>
    <w:p w:rsidR="0070521A" w:rsidRDefault="0070521A" w:rsidP="0070521A">
      <w:pPr>
        <w:pStyle w:val="a3"/>
        <w:numPr>
          <w:ilvl w:val="0"/>
          <w:numId w:val="25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работа функциональной схемы вычислителя ВСМВ.</w:t>
      </w:r>
    </w:p>
    <w:p w:rsidR="00C61CB0" w:rsidRDefault="00C61CB0" w:rsidP="00C61C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1CB0" w:rsidRDefault="00C61CB0" w:rsidP="00E95EDB">
      <w:pPr>
        <w:pStyle w:val="a3"/>
        <w:numPr>
          <w:ilvl w:val="0"/>
          <w:numId w:val="26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Вычислитель ВСМВ предназначен для решения и выдачи в виде напряжений сигналов, пропорциональным Набс, Нотн, М, </w:t>
      </w:r>
      <w:r w:rsidR="004738C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738C8">
        <w:rPr>
          <w:rFonts w:ascii="Times New Roman" w:hAnsi="Times New Roman" w:cs="Times New Roman"/>
          <w:sz w:val="28"/>
          <w:szCs w:val="28"/>
        </w:rPr>
        <w:t>.</w:t>
      </w:r>
    </w:p>
    <w:p w:rsidR="00E95EDB" w:rsidRDefault="00E95EDB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Вычислитель состоит из индуктивных датчиков статического и динамического давления ДДСИ и ДДДИ, функциональных преобразователей напряжения ПНФ, полупроводниковых усилителей У, трансформаторов Т. В вычислителе при решении расчетных математических зависимостей используется метод суммирования электрических сигналов. Этим объясняется логарифмирование параметров, входящих в расчетные зависимости.</w:t>
      </w:r>
    </w:p>
    <w:p w:rsidR="00E95EDB" w:rsidRDefault="00E95EDB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Зависимости прогибов УЧЭ датчиков ДДСИ и ДДДИ от давлений меняются по логарифмическому закону</w:t>
      </w:r>
      <w:r w:rsidR="00D06441">
        <w:rPr>
          <w:rFonts w:ascii="Times New Roman" w:hAnsi="Times New Roman" w:cs="Times New Roman"/>
          <w:sz w:val="28"/>
          <w:szCs w:val="28"/>
        </w:rPr>
        <w:t>. Характеристики индукционных преобразователей этих датчиков являются линейными. В связи с этим характеристики датчиков в целом меняются также по логарифмическому закону.</w:t>
      </w:r>
    </w:p>
    <w:p w:rsidR="008269EF" w:rsidRDefault="008269EF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Основные функциональные преобразования в соответствии с расчетными формулами осуществляются преобразователями ПНФ. ПНФ1 и ПНФ2 – для ДДСИ, ПНФ3 – для ДДДИ. С помощью ПНФ4 получается сигнал в виде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8269E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 пропорциональный числу М.</w:t>
      </w:r>
      <w:r w:rsidR="000E2B3D">
        <w:rPr>
          <w:rFonts w:ascii="Times New Roman" w:hAnsi="Times New Roman" w:cs="Times New Roman"/>
          <w:sz w:val="28"/>
          <w:szCs w:val="28"/>
        </w:rPr>
        <w:t xml:space="preserve"> ПНФ5 в канале скорости позволяет получить сигнал в виде </w:t>
      </w:r>
      <w:r w:rsidR="000E2B3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E2B3D">
        <w:rPr>
          <w:rFonts w:ascii="Times New Roman" w:hAnsi="Times New Roman" w:cs="Times New Roman"/>
          <w:sz w:val="28"/>
          <w:szCs w:val="28"/>
        </w:rPr>
        <w:t>12</w:t>
      </w:r>
      <w:r w:rsidR="000E2B3D" w:rsidRPr="000E2B3D">
        <w:rPr>
          <w:rFonts w:ascii="Times New Roman" w:hAnsi="Times New Roman" w:cs="Times New Roman"/>
          <w:sz w:val="28"/>
          <w:szCs w:val="28"/>
        </w:rPr>
        <w:t xml:space="preserve"> </w:t>
      </w:r>
      <w:r w:rsidR="000E2B3D">
        <w:rPr>
          <w:rFonts w:ascii="Times New Roman" w:hAnsi="Times New Roman" w:cs="Times New Roman"/>
          <w:sz w:val="28"/>
          <w:szCs w:val="28"/>
        </w:rPr>
        <w:t>=</w:t>
      </w:r>
      <w:r w:rsidR="000E2B3D" w:rsidRPr="000E2B3D">
        <w:rPr>
          <w:rFonts w:ascii="Times New Roman" w:hAnsi="Times New Roman" w:cs="Times New Roman"/>
          <w:sz w:val="28"/>
          <w:szCs w:val="28"/>
        </w:rPr>
        <w:t xml:space="preserve"> </w:t>
      </w:r>
      <w:r w:rsidR="000E2B3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E2B3D">
        <w:rPr>
          <w:rFonts w:ascii="Times New Roman" w:hAnsi="Times New Roman" w:cs="Times New Roman"/>
          <w:sz w:val="28"/>
          <w:szCs w:val="28"/>
        </w:rPr>
        <w:t>(М)</w:t>
      </w:r>
      <w:r w:rsidR="000E2B3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E2B3D">
        <w:rPr>
          <w:rFonts w:ascii="Times New Roman" w:hAnsi="Times New Roman" w:cs="Times New Roman"/>
          <w:sz w:val="28"/>
          <w:szCs w:val="28"/>
        </w:rPr>
        <w:t>.</w:t>
      </w:r>
      <w:r w:rsidR="000E2B3D" w:rsidRPr="000E2B3D">
        <w:rPr>
          <w:rFonts w:ascii="Times New Roman" w:hAnsi="Times New Roman" w:cs="Times New Roman"/>
          <w:sz w:val="28"/>
          <w:szCs w:val="28"/>
        </w:rPr>
        <w:t xml:space="preserve"> </w:t>
      </w:r>
      <w:r w:rsidR="000E2B3D">
        <w:rPr>
          <w:rFonts w:ascii="Times New Roman" w:hAnsi="Times New Roman" w:cs="Times New Roman"/>
          <w:sz w:val="28"/>
          <w:szCs w:val="28"/>
        </w:rPr>
        <w:t xml:space="preserve">Этот сигнал подается через усилитель У11 на первичную обмотку трансформатора Т3, на котором реализуется расчетная формула определения </w:t>
      </w:r>
      <w:r w:rsidR="000E2B3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E2B3D">
        <w:rPr>
          <w:rFonts w:ascii="Times New Roman" w:hAnsi="Times New Roman" w:cs="Times New Roman"/>
          <w:sz w:val="28"/>
          <w:szCs w:val="28"/>
        </w:rPr>
        <w:t xml:space="preserve">. Ввод функции Тт обеспечивается за счет изменения входного сопротивления </w:t>
      </w:r>
      <w:r w:rsidR="000E2B3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E2B3D">
        <w:rPr>
          <w:rFonts w:ascii="Times New Roman" w:hAnsi="Times New Roman" w:cs="Times New Roman"/>
          <w:sz w:val="28"/>
          <w:szCs w:val="28"/>
        </w:rPr>
        <w:t xml:space="preserve">т, подключенного к его вторичной обмотке </w:t>
      </w:r>
      <w:r w:rsidR="000E2B3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0E2B3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B3D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857CC4">
        <w:rPr>
          <w:rFonts w:ascii="Times New Roman" w:hAnsi="Times New Roman" w:cs="Times New Roman"/>
          <w:sz w:val="28"/>
          <w:szCs w:val="28"/>
        </w:rPr>
        <w:t xml:space="preserve">с трансформатора Т3 снимается сигнал </w:t>
      </w:r>
      <w:r w:rsidR="00857CC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857CC4">
        <w:rPr>
          <w:rFonts w:ascii="Times New Roman" w:hAnsi="Times New Roman" w:cs="Times New Roman"/>
          <w:sz w:val="28"/>
          <w:szCs w:val="28"/>
        </w:rPr>
        <w:t>13, пропорциональный скорости и через усилитель У12 и размножающий трансформатор Т4 поступает к потребителям.</w:t>
      </w:r>
    </w:p>
    <w:p w:rsidR="00857CC4" w:rsidRDefault="00857CC4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Полупроводниковые усилители У1 – У11 предназначены для усиления сигналов по мощности и напряжению.</w:t>
      </w:r>
    </w:p>
    <w:p w:rsidR="00857CC4" w:rsidRDefault="00857CC4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Сигналы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01 -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06 – это сигналы начальных напряжений для компенсации ненулевых остаточных сигналов и фазовых искажений</w:t>
      </w:r>
      <w:r w:rsidR="00A772CE">
        <w:rPr>
          <w:rFonts w:ascii="Times New Roman" w:hAnsi="Times New Roman" w:cs="Times New Roman"/>
          <w:sz w:val="28"/>
          <w:szCs w:val="28"/>
        </w:rPr>
        <w:t xml:space="preserve"> в каналах системы.</w:t>
      </w:r>
    </w:p>
    <w:p w:rsidR="00A772CE" w:rsidRDefault="00A772CE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входы усилителей У1, У4, У6 могут подаваться контрольные сигналы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эт1 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эт2 встроенного контроля, соответствующие тестовым значениям Рст и Рдин. К вторичной обмотке трансформатора Т3 вместо сопротивления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т подключается в этом случае сопротивление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28B9" w:rsidRDefault="00EC28B9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43F45" wp14:editId="0ED6DAF7">
            <wp:extent cx="4838700" cy="25711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28B9" w:rsidRDefault="00EC28B9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28B9" w:rsidRDefault="00A93A3A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Функциональная схема вычислителя ВСМВ</w:t>
      </w:r>
    </w:p>
    <w:p w:rsidR="00EC28B9" w:rsidRDefault="00EC28B9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A21F6A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AB549" wp14:editId="630983B7">
            <wp:extent cx="3971925" cy="3676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01"/>
                    <a:stretch/>
                  </pic:blipFill>
                  <pic:spPr bwMode="auto">
                    <a:xfrm>
                      <a:off x="0" y="0"/>
                      <a:ext cx="3992787" cy="369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8B9" w:rsidRDefault="00EC28B9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28B9" w:rsidRDefault="003A7302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Принципиальная схема датчика статического давления ДДСИ</w:t>
      </w:r>
    </w:p>
    <w:p w:rsidR="00A21F6A" w:rsidRDefault="00A21F6A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21F6A" w:rsidRDefault="00A21F6A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E95EDB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3</w:t>
      </w:r>
    </w:p>
    <w:p w:rsidR="009A344C" w:rsidRDefault="005550DD" w:rsidP="009A344C">
      <w:pPr>
        <w:pStyle w:val="a3"/>
        <w:numPr>
          <w:ilvl w:val="0"/>
          <w:numId w:val="27"/>
        </w:numPr>
        <w:tabs>
          <w:tab w:val="left" w:pos="360"/>
          <w:tab w:val="left" w:pos="426"/>
        </w:tabs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работа функциональных схем датчиков ДДСИ и ДДДИ.</w:t>
      </w:r>
    </w:p>
    <w:p w:rsidR="009A344C" w:rsidRPr="009A344C" w:rsidRDefault="009A344C" w:rsidP="009A344C">
      <w:pPr>
        <w:pStyle w:val="a3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550DD" w:rsidRDefault="005550DD" w:rsidP="005550DD">
      <w:pPr>
        <w:pStyle w:val="a3"/>
        <w:numPr>
          <w:ilvl w:val="0"/>
          <w:numId w:val="28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Датчики имеют одинаковые принципиальные схемы и отличаются только УЧЭ: в ДДСИ – анероидная коробка; в ДДДИ – манометрическая.</w:t>
      </w:r>
    </w:p>
    <w:p w:rsidR="00725C9E" w:rsidRDefault="005550DD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датчике ДДСИ имеются два индукционных преобразователя, каждый из которых состоит из двух неподвижных первичных обмоток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50D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50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50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725C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50DD">
        <w:rPr>
          <w:rFonts w:ascii="Times New Roman" w:hAnsi="Times New Roman" w:cs="Times New Roman"/>
          <w:sz w:val="28"/>
          <w:szCs w:val="28"/>
        </w:rPr>
        <w:t>4</w:t>
      </w:r>
      <w:r w:rsidR="00725C9E">
        <w:rPr>
          <w:rFonts w:ascii="Times New Roman" w:hAnsi="Times New Roman" w:cs="Times New Roman"/>
          <w:sz w:val="28"/>
          <w:szCs w:val="28"/>
        </w:rPr>
        <w:t xml:space="preserve">), включенных встречно и подвижной вторичной обмотки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50DD">
        <w:rPr>
          <w:rFonts w:ascii="Times New Roman" w:hAnsi="Times New Roman" w:cs="Times New Roman"/>
          <w:sz w:val="28"/>
          <w:szCs w:val="28"/>
        </w:rPr>
        <w:t>5</w:t>
      </w:r>
      <w:r w:rsidR="00725C9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5550DD">
        <w:rPr>
          <w:rFonts w:ascii="Times New Roman" w:hAnsi="Times New Roman" w:cs="Times New Roman"/>
          <w:sz w:val="28"/>
          <w:szCs w:val="28"/>
        </w:rPr>
        <w:t>6</w:t>
      </w:r>
      <w:r w:rsidR="00725C9E">
        <w:rPr>
          <w:rFonts w:ascii="Times New Roman" w:hAnsi="Times New Roman" w:cs="Times New Roman"/>
          <w:sz w:val="28"/>
          <w:szCs w:val="28"/>
        </w:rPr>
        <w:t xml:space="preserve">). Вторичная обмотка перемещается жестким центром анероидной коробки Е. Обмотки </w:t>
      </w:r>
      <w:r w:rsidR="00725C9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25C9E" w:rsidRPr="00725C9E">
        <w:rPr>
          <w:rFonts w:ascii="Times New Roman" w:hAnsi="Times New Roman" w:cs="Times New Roman"/>
          <w:sz w:val="28"/>
          <w:szCs w:val="28"/>
        </w:rPr>
        <w:t>5</w:t>
      </w:r>
      <w:r w:rsidR="00725C9E">
        <w:rPr>
          <w:rFonts w:ascii="Times New Roman" w:hAnsi="Times New Roman" w:cs="Times New Roman"/>
          <w:sz w:val="28"/>
          <w:szCs w:val="28"/>
        </w:rPr>
        <w:t xml:space="preserve">, </w:t>
      </w:r>
      <w:r w:rsidR="00725C9E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25C9E" w:rsidRPr="00725C9E">
        <w:rPr>
          <w:rFonts w:ascii="Times New Roman" w:hAnsi="Times New Roman" w:cs="Times New Roman"/>
          <w:sz w:val="28"/>
          <w:szCs w:val="28"/>
        </w:rPr>
        <w:t>6</w:t>
      </w:r>
      <w:r w:rsidR="00725C9E">
        <w:rPr>
          <w:rFonts w:ascii="Times New Roman" w:hAnsi="Times New Roman" w:cs="Times New Roman"/>
          <w:sz w:val="28"/>
          <w:szCs w:val="28"/>
        </w:rPr>
        <w:t xml:space="preserve"> включены последовательно. Перемещение жестких центров анероидных коробок встречное, что позволяет исключить погрешности от ускорений вдоль осей обмоток.</w:t>
      </w:r>
    </w:p>
    <w:p w:rsidR="00D33B52" w:rsidRDefault="00725C9E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Первичные обмотки запитаны переменным током. Изменение статического давления Рст приводит к перемещению подвижных обмоток относительно неподвижных</w:t>
      </w:r>
      <w:r w:rsidR="00D33B52">
        <w:rPr>
          <w:rFonts w:ascii="Times New Roman" w:hAnsi="Times New Roman" w:cs="Times New Roman"/>
          <w:sz w:val="28"/>
          <w:szCs w:val="28"/>
        </w:rPr>
        <w:t xml:space="preserve">, в них наводятся ЭДС, которые суммируются. С выхода датчика снимается напряжение, пропорциональное логарифму статического давления </w:t>
      </w:r>
      <w:r w:rsidR="00D33B52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D33B52">
        <w:rPr>
          <w:rFonts w:ascii="Times New Roman" w:hAnsi="Times New Roman" w:cs="Times New Roman"/>
          <w:sz w:val="28"/>
          <w:szCs w:val="28"/>
        </w:rPr>
        <w:t xml:space="preserve"> </w:t>
      </w:r>
      <w:r w:rsidR="00D33B52" w:rsidRPr="00D33B52">
        <w:rPr>
          <w:rFonts w:ascii="Times New Roman" w:hAnsi="Times New Roman" w:cs="Times New Roman"/>
          <w:sz w:val="28"/>
          <w:szCs w:val="28"/>
          <w:u w:val="single"/>
        </w:rPr>
        <w:t>=</w:t>
      </w:r>
      <w:r w:rsidR="00D33B52">
        <w:rPr>
          <w:rFonts w:ascii="Times New Roman" w:hAnsi="Times New Roman" w:cs="Times New Roman"/>
          <w:sz w:val="28"/>
          <w:szCs w:val="28"/>
        </w:rPr>
        <w:t xml:space="preserve"> </w:t>
      </w:r>
      <w:r w:rsidR="00D33B5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33B52" w:rsidRPr="00D33B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33B52">
        <w:rPr>
          <w:rFonts w:ascii="Times New Roman" w:hAnsi="Times New Roman" w:cs="Times New Roman"/>
          <w:sz w:val="28"/>
          <w:szCs w:val="28"/>
          <w:lang w:val="en-US"/>
        </w:rPr>
        <w:t>lg</w:t>
      </w:r>
      <w:proofErr w:type="spellEnd"/>
      <w:r w:rsidR="00D33B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B52">
        <w:rPr>
          <w:rFonts w:ascii="Times New Roman" w:hAnsi="Times New Roman" w:cs="Times New Roman"/>
          <w:sz w:val="28"/>
          <w:szCs w:val="28"/>
        </w:rPr>
        <w:t>Рст</w:t>
      </w:r>
      <w:proofErr w:type="spellEnd"/>
      <w:r w:rsidR="00D33B52">
        <w:rPr>
          <w:rFonts w:ascii="Times New Roman" w:hAnsi="Times New Roman" w:cs="Times New Roman"/>
          <w:sz w:val="28"/>
          <w:szCs w:val="28"/>
        </w:rPr>
        <w:t>).</w:t>
      </w:r>
    </w:p>
    <w:p w:rsidR="00D33B52" w:rsidRDefault="00D33B52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уменьшения температурных погрешностей используется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термостатирование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(поддержание постоянной температуры внутри датчика) с помощью нагревательного элемента В, реле К5 и биметаллических термоэлементов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33B5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33B52">
        <w:rPr>
          <w:rFonts w:ascii="Times New Roman" w:hAnsi="Times New Roman" w:cs="Times New Roman"/>
          <w:sz w:val="28"/>
          <w:szCs w:val="28"/>
        </w:rPr>
        <w:t>2</w:t>
      </w:r>
      <w:r w:rsidR="00935065">
        <w:rPr>
          <w:rFonts w:ascii="Times New Roman" w:hAnsi="Times New Roman" w:cs="Times New Roman"/>
          <w:sz w:val="28"/>
          <w:szCs w:val="28"/>
        </w:rPr>
        <w:t>. Поддерживаемая температура 45</w:t>
      </w:r>
      <w:r w:rsidR="00935065" w:rsidRPr="00935065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935065">
        <w:rPr>
          <w:rFonts w:ascii="Times New Roman" w:hAnsi="Times New Roman" w:cs="Times New Roman"/>
          <w:sz w:val="28"/>
          <w:szCs w:val="28"/>
        </w:rPr>
        <w:t>5</w:t>
      </w:r>
      <w:r w:rsidR="00935065" w:rsidRPr="009350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935065">
        <w:rPr>
          <w:rFonts w:ascii="Times New Roman" w:hAnsi="Times New Roman" w:cs="Times New Roman"/>
          <w:sz w:val="28"/>
          <w:szCs w:val="28"/>
        </w:rPr>
        <w:t xml:space="preserve">. При увеличении температуры элемент </w:t>
      </w:r>
      <w:r w:rsidR="009350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35065">
        <w:rPr>
          <w:rFonts w:ascii="Times New Roman" w:hAnsi="Times New Roman" w:cs="Times New Roman"/>
          <w:sz w:val="28"/>
          <w:szCs w:val="28"/>
        </w:rPr>
        <w:t xml:space="preserve">1 разрывает цепь питания реле К5. При отказе элемента </w:t>
      </w:r>
      <w:r w:rsidR="009350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35065">
        <w:rPr>
          <w:rFonts w:ascii="Times New Roman" w:hAnsi="Times New Roman" w:cs="Times New Roman"/>
          <w:sz w:val="28"/>
          <w:szCs w:val="28"/>
        </w:rPr>
        <w:t xml:space="preserve">1 и </w:t>
      </w:r>
      <w:r w:rsidR="0093506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35065" w:rsidRPr="00624249">
        <w:rPr>
          <w:rFonts w:ascii="Times New Roman" w:hAnsi="Times New Roman" w:cs="Times New Roman"/>
          <w:sz w:val="28"/>
          <w:szCs w:val="28"/>
        </w:rPr>
        <w:t xml:space="preserve"> </w:t>
      </w:r>
      <w:r w:rsidR="00935065">
        <w:rPr>
          <w:rFonts w:ascii="Times New Roman" w:hAnsi="Times New Roman" w:cs="Times New Roman"/>
          <w:sz w:val="28"/>
          <w:szCs w:val="28"/>
        </w:rPr>
        <w:t>= +60</w:t>
      </w:r>
      <w:r w:rsidR="00935065" w:rsidRPr="0093506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935065">
        <w:rPr>
          <w:rFonts w:ascii="Times New Roman" w:hAnsi="Times New Roman" w:cs="Times New Roman"/>
          <w:sz w:val="28"/>
          <w:szCs w:val="28"/>
        </w:rPr>
        <w:t xml:space="preserve"> срабатывает элемент </w:t>
      </w:r>
      <w:r w:rsidR="0093506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35065">
        <w:rPr>
          <w:rFonts w:ascii="Times New Roman" w:hAnsi="Times New Roman" w:cs="Times New Roman"/>
          <w:sz w:val="28"/>
          <w:szCs w:val="28"/>
        </w:rPr>
        <w:t>2.</w:t>
      </w:r>
    </w:p>
    <w:p w:rsidR="00624249" w:rsidRPr="00BE3C48" w:rsidRDefault="00624249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Смещение нуля выходного сигнала устраняется</w:t>
      </w:r>
      <w:r w:rsidR="00BE3C48">
        <w:rPr>
          <w:rFonts w:ascii="Times New Roman" w:hAnsi="Times New Roman" w:cs="Times New Roman"/>
          <w:sz w:val="28"/>
          <w:szCs w:val="28"/>
        </w:rPr>
        <w:t xml:space="preserve"> мостовым термокомпенсатором первого рода, состоящим из резисторов</w:t>
      </w:r>
      <w:r w:rsidR="00BE3C48" w:rsidRPr="00BE3C48">
        <w:rPr>
          <w:rFonts w:ascii="Times New Roman" w:hAnsi="Times New Roman" w:cs="Times New Roman"/>
          <w:sz w:val="28"/>
          <w:szCs w:val="28"/>
        </w:rPr>
        <w:t xml:space="preserve"> </w:t>
      </w:r>
      <w:r w:rsidR="00BE3C4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E3C48" w:rsidRPr="00BE3C48">
        <w:rPr>
          <w:rFonts w:ascii="Times New Roman" w:hAnsi="Times New Roman" w:cs="Times New Roman"/>
          <w:sz w:val="28"/>
          <w:szCs w:val="28"/>
        </w:rPr>
        <w:t xml:space="preserve">9 </w:t>
      </w:r>
      <w:r w:rsidR="00BE3C48">
        <w:rPr>
          <w:rFonts w:ascii="Times New Roman" w:hAnsi="Times New Roman" w:cs="Times New Roman"/>
          <w:sz w:val="28"/>
          <w:szCs w:val="28"/>
        </w:rPr>
        <w:t>–</w:t>
      </w:r>
      <w:r w:rsidR="00BE3C48" w:rsidRPr="00BE3C48">
        <w:rPr>
          <w:rFonts w:ascii="Times New Roman" w:hAnsi="Times New Roman" w:cs="Times New Roman"/>
          <w:sz w:val="28"/>
          <w:szCs w:val="28"/>
        </w:rPr>
        <w:t xml:space="preserve"> </w:t>
      </w:r>
      <w:r w:rsidR="00BE3C4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E3C48" w:rsidRPr="00BE3C48">
        <w:rPr>
          <w:rFonts w:ascii="Times New Roman" w:hAnsi="Times New Roman" w:cs="Times New Roman"/>
          <w:sz w:val="28"/>
          <w:szCs w:val="28"/>
        </w:rPr>
        <w:t>12</w:t>
      </w:r>
      <w:r w:rsidR="00BE3C48">
        <w:rPr>
          <w:rFonts w:ascii="Times New Roman" w:hAnsi="Times New Roman" w:cs="Times New Roman"/>
          <w:sz w:val="28"/>
          <w:szCs w:val="28"/>
        </w:rPr>
        <w:t>. Изменение наклона характеристики датчика компенсируется термокомпенсатором второго рода с помощью резисторов</w:t>
      </w:r>
      <w:r w:rsidR="00BE3C48" w:rsidRPr="00BE3C48">
        <w:rPr>
          <w:rFonts w:ascii="Times New Roman" w:hAnsi="Times New Roman" w:cs="Times New Roman"/>
          <w:sz w:val="28"/>
          <w:szCs w:val="28"/>
        </w:rPr>
        <w:t xml:space="preserve"> </w:t>
      </w:r>
      <w:r w:rsidR="00BE3C4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E3C48" w:rsidRPr="00BE3C48">
        <w:rPr>
          <w:rFonts w:ascii="Times New Roman" w:hAnsi="Times New Roman" w:cs="Times New Roman"/>
          <w:sz w:val="28"/>
          <w:szCs w:val="28"/>
        </w:rPr>
        <w:t>7</w:t>
      </w:r>
      <w:r w:rsidR="00BE3C48">
        <w:rPr>
          <w:rFonts w:ascii="Times New Roman" w:hAnsi="Times New Roman" w:cs="Times New Roman"/>
          <w:sz w:val="28"/>
          <w:szCs w:val="28"/>
        </w:rPr>
        <w:t xml:space="preserve"> и </w:t>
      </w:r>
      <w:r w:rsidR="00BE3C48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E3C48" w:rsidRPr="00BE3C48">
        <w:rPr>
          <w:rFonts w:ascii="Times New Roman" w:hAnsi="Times New Roman" w:cs="Times New Roman"/>
          <w:sz w:val="28"/>
          <w:szCs w:val="28"/>
        </w:rPr>
        <w:t>8</w:t>
      </w:r>
      <w:r w:rsidR="00BE3C48">
        <w:rPr>
          <w:rFonts w:ascii="Times New Roman" w:hAnsi="Times New Roman" w:cs="Times New Roman"/>
          <w:sz w:val="28"/>
          <w:szCs w:val="28"/>
        </w:rPr>
        <w:t>.</w:t>
      </w:r>
    </w:p>
    <w:p w:rsidR="005550DD" w:rsidRDefault="005550DD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55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Default="0007106F" w:rsidP="005550D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4</w:t>
      </w:r>
    </w:p>
    <w:p w:rsidR="0007106F" w:rsidRDefault="0007106F" w:rsidP="0007106F">
      <w:pPr>
        <w:pStyle w:val="a3"/>
        <w:numPr>
          <w:ilvl w:val="0"/>
          <w:numId w:val="29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работа функциональных схем блоков: БПНП, БКМЭ, БПУ.</w:t>
      </w:r>
    </w:p>
    <w:p w:rsidR="0007106F" w:rsidRDefault="0007106F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106F" w:rsidRPr="00544620" w:rsidRDefault="0007106F" w:rsidP="0007106F">
      <w:pPr>
        <w:pStyle w:val="a3"/>
        <w:numPr>
          <w:ilvl w:val="0"/>
          <w:numId w:val="30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44620">
        <w:rPr>
          <w:rFonts w:ascii="Times New Roman" w:hAnsi="Times New Roman" w:cs="Times New Roman"/>
          <w:i/>
          <w:iCs/>
          <w:sz w:val="28"/>
          <w:szCs w:val="28"/>
          <w:u w:val="single"/>
        </w:rPr>
        <w:t>Блок БПНП (блок преобразования напряжения потенциометрический).</w:t>
      </w:r>
    </w:p>
    <w:p w:rsidR="0007106F" w:rsidRDefault="0007106F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Построен по принципу самобалансирующейся мостовой схемы. Состоит из электрического моста, усилителя У, двигателя генератора ДГ, потенциометра отработки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(обратной связи)</w:t>
      </w:r>
      <w:r w:rsidR="00F06D89">
        <w:rPr>
          <w:rFonts w:ascii="Times New Roman" w:hAnsi="Times New Roman" w:cs="Times New Roman"/>
          <w:sz w:val="28"/>
          <w:szCs w:val="28"/>
        </w:rPr>
        <w:t xml:space="preserve">, выходных потенциометров </w:t>
      </w:r>
      <w:proofErr w:type="spellStart"/>
      <w:r w:rsidR="00F06D89">
        <w:rPr>
          <w:rFonts w:ascii="Times New Roman" w:hAnsi="Times New Roman" w:cs="Times New Roman"/>
          <w:sz w:val="28"/>
          <w:szCs w:val="28"/>
        </w:rPr>
        <w:t>Пвых</w:t>
      </w:r>
      <w:proofErr w:type="spellEnd"/>
      <w:r w:rsidR="00F06D89">
        <w:rPr>
          <w:rFonts w:ascii="Times New Roman" w:hAnsi="Times New Roman" w:cs="Times New Roman"/>
          <w:sz w:val="28"/>
          <w:szCs w:val="28"/>
        </w:rPr>
        <w:t>.</w:t>
      </w:r>
    </w:p>
    <w:p w:rsidR="00F06D89" w:rsidRDefault="00F06D89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Поступающее на вход напряжение </w:t>
      </w:r>
      <w:r w:rsidR="00A2476F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вх из вычислителя сравнивается с помощью мостовой схемы с напряжением, снимаемым с потенциометра Пос. Сигнал рассогласования (при его наличии) через усилитель У поступает на управляющую обмотку ДГ. Вращение ротора электродвигателя передается на щетки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продолжается до тех пор, пока существует это рассогласование. Сопротивление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пропорционально </w:t>
      </w:r>
      <w:r w:rsidR="00A2476F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вх.</w:t>
      </w:r>
    </w:p>
    <w:p w:rsidR="00F06D89" w:rsidRDefault="00F06D89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улучшения работы следящей системы в динамическом режиме</w:t>
      </w:r>
      <w:r w:rsidR="00A2476F">
        <w:rPr>
          <w:rFonts w:ascii="Times New Roman" w:hAnsi="Times New Roman" w:cs="Times New Roman"/>
          <w:sz w:val="28"/>
          <w:szCs w:val="28"/>
        </w:rPr>
        <w:t xml:space="preserve"> в схеме использовано напряжение отрицательной обратной связи, выдаваемое генераторной обмоткой ДГ.</w:t>
      </w:r>
    </w:p>
    <w:p w:rsidR="0051372A" w:rsidRPr="00544620" w:rsidRDefault="0051372A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4620">
        <w:rPr>
          <w:rFonts w:ascii="Times New Roman" w:hAnsi="Times New Roman" w:cs="Times New Roman"/>
          <w:i/>
          <w:iCs/>
          <w:sz w:val="28"/>
          <w:szCs w:val="28"/>
          <w:u w:val="single"/>
        </w:rPr>
        <w:t>Блок БКМЭ (блок коррекции числа М электрический).</w:t>
      </w:r>
    </w:p>
    <w:p w:rsidR="0051372A" w:rsidRDefault="0051372A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Выдает сигнал, пропорциональный</w:t>
      </w:r>
      <w:r w:rsidR="00146CC6" w:rsidRPr="00146C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6CC6" w:rsidRPr="00D6733D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>
        <w:rPr>
          <w:rFonts w:ascii="Times New Roman" w:hAnsi="Times New Roman" w:cs="Times New Roman"/>
          <w:sz w:val="28"/>
          <w:szCs w:val="28"/>
        </w:rPr>
        <w:t>М в виде напряжений постоянного и переменного тока. На вход блока поступает сигнал</w:t>
      </w:r>
      <w:r w:rsidR="00BA5AD2">
        <w:rPr>
          <w:rFonts w:ascii="Times New Roman" w:hAnsi="Times New Roman" w:cs="Times New Roman"/>
          <w:sz w:val="28"/>
          <w:szCs w:val="28"/>
        </w:rPr>
        <w:t xml:space="preserve">, пропорциональный числу М в виде напряжения переменного тока </w:t>
      </w:r>
      <w:r w:rsidR="00146CC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BA5AD2">
        <w:rPr>
          <w:rFonts w:ascii="Times New Roman" w:hAnsi="Times New Roman" w:cs="Times New Roman"/>
          <w:sz w:val="28"/>
          <w:szCs w:val="28"/>
        </w:rPr>
        <w:t>=400 Гц</w:t>
      </w:r>
      <w:r w:rsidR="00146CC6">
        <w:rPr>
          <w:rFonts w:ascii="Times New Roman" w:hAnsi="Times New Roman" w:cs="Times New Roman"/>
          <w:sz w:val="28"/>
          <w:szCs w:val="28"/>
        </w:rPr>
        <w:t>.</w:t>
      </w:r>
    </w:p>
    <w:p w:rsidR="00146CC6" w:rsidRDefault="00146CC6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4620">
        <w:rPr>
          <w:rFonts w:ascii="Times New Roman" w:hAnsi="Times New Roman" w:cs="Times New Roman"/>
          <w:i/>
          <w:iCs/>
          <w:sz w:val="28"/>
          <w:szCs w:val="28"/>
        </w:rPr>
        <w:t>В режиме слежения</w:t>
      </w:r>
      <w:r>
        <w:rPr>
          <w:rFonts w:ascii="Times New Roman" w:hAnsi="Times New Roman" w:cs="Times New Roman"/>
          <w:sz w:val="28"/>
          <w:szCs w:val="28"/>
        </w:rPr>
        <w:t xml:space="preserve"> (коррекция отключена) этот сигнал сравнивается с сигналом, снимаемым с индукционного преобразователя угла ИП. При наличии сигнала рассогласования выходной сигнал измерительной схемы</w:t>
      </w:r>
      <w:r w:rsidRPr="00146CC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bookmarkStart w:id="9" w:name="_Hlk40868624"/>
      <w:r w:rsidRPr="00D6733D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bookmarkEnd w:id="9"/>
      <w:r w:rsidR="00D673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46CC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усилитель У подается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63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обмотку управления ДГ. Вращение вала двигателя через редуктор передается на щетки потенциометра П и на подвижный элемент ИП. Вращение продолжается до тех пор, пока сигнал рассогласования не станет равен нулю. Поэтому каждому значению числа М в режиме слежения соответствует определенное значение выходного сопротивления</w:t>
      </w:r>
      <w:r w:rsidR="00D6733D" w:rsidRPr="00D67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3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DE632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снимаемого с выходного потенциометра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D8A" w:rsidRDefault="00AA0D8A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4620">
        <w:rPr>
          <w:rFonts w:ascii="Times New Roman" w:hAnsi="Times New Roman" w:cs="Times New Roman"/>
          <w:i/>
          <w:iCs/>
          <w:sz w:val="28"/>
          <w:szCs w:val="28"/>
        </w:rPr>
        <w:t>Режим коррекции</w:t>
      </w:r>
      <w:r w:rsidR="00BF1956">
        <w:rPr>
          <w:rFonts w:ascii="Times New Roman" w:hAnsi="Times New Roman" w:cs="Times New Roman"/>
          <w:sz w:val="28"/>
          <w:szCs w:val="28"/>
        </w:rPr>
        <w:t xml:space="preserve"> включается при подаче сигнала «коррекция» в виде +27В на обмотку реле К1. При этом к выходу усилителя У подключается фазочувствительный усилитель ФЧУ, а ДГ и вся следящая система отключается. В результате, при изменении сигнала на входе блока БКМЭ на выходе ФЧУ появятся сигналы в виде напряжений постоянного и переменного тока, пропорциональные </w:t>
      </w:r>
      <w:r w:rsidR="00BF1956" w:rsidRPr="00D6733D">
        <w:rPr>
          <w:rFonts w:ascii="Times New Roman" w:eastAsia="Times New Roman" w:hAnsi="Times New Roman" w:cs="Times New Roman"/>
          <w:sz w:val="28"/>
          <w:szCs w:val="28"/>
          <w:lang w:eastAsia="ru-RU"/>
        </w:rPr>
        <w:t>Δ</w:t>
      </w:r>
      <w:r w:rsidR="00BF1956">
        <w:rPr>
          <w:rFonts w:ascii="Times New Roman" w:hAnsi="Times New Roman" w:cs="Times New Roman"/>
          <w:sz w:val="28"/>
          <w:szCs w:val="28"/>
        </w:rPr>
        <w:t>М. При снятии сигнала «коррекция» блок БКМЭ продолжает работать в режиме слежения.</w:t>
      </w:r>
    </w:p>
    <w:p w:rsidR="0013341A" w:rsidRDefault="0013341A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3341A">
        <w:rPr>
          <w:rFonts w:ascii="Times New Roman" w:hAnsi="Times New Roman" w:cs="Times New Roman"/>
          <w:i/>
          <w:iCs/>
          <w:sz w:val="28"/>
          <w:szCs w:val="28"/>
          <w:u w:val="single"/>
        </w:rPr>
        <w:t>Блок БПУ (блок питания и усиления).</w:t>
      </w:r>
    </w:p>
    <w:p w:rsidR="0013341A" w:rsidRDefault="0013341A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Обеспечивает усиление сигналов рассогласования в каналах Нотн и питание обмоток возбуждения ДГ в следящей системе.</w:t>
      </w:r>
    </w:p>
    <w:p w:rsidR="003A7302" w:rsidRDefault="0013341A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Блок БПУ состоит из полупроводникового усилителя, трансформаторов и конденсатора, обеспечивающего сдвиг фаз на 90о напряжений обмоток возбуждения и управления двигателя</w:t>
      </w:r>
      <w:r w:rsidR="00D84381">
        <w:rPr>
          <w:rFonts w:ascii="Times New Roman" w:hAnsi="Times New Roman" w:cs="Times New Roman"/>
          <w:sz w:val="28"/>
          <w:szCs w:val="28"/>
        </w:rPr>
        <w:t>.</w:t>
      </w: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142BB7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2615C" wp14:editId="1F77F2BA">
            <wp:extent cx="5848350" cy="1628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5C37B9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Функциональные схемы блоков: а) БПНП б) БКМЭ</w:t>
      </w: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A7302" w:rsidRDefault="003A7302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2440" w:rsidRDefault="00382440" w:rsidP="0007106F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5</w:t>
      </w:r>
    </w:p>
    <w:p w:rsidR="00755F4F" w:rsidRPr="00755F4F" w:rsidRDefault="00382440" w:rsidP="00755F4F">
      <w:pPr>
        <w:pStyle w:val="a3"/>
        <w:numPr>
          <w:ilvl w:val="0"/>
          <w:numId w:val="3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работа функциональной схемы указателя относительной барометрической высоты УВО.</w:t>
      </w:r>
    </w:p>
    <w:p w:rsidR="00D00EB1" w:rsidRDefault="00D00EB1" w:rsidP="00D00EB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00EB1" w:rsidRDefault="00D00EB1" w:rsidP="00D00EB1">
      <w:pPr>
        <w:pStyle w:val="a3"/>
        <w:numPr>
          <w:ilvl w:val="0"/>
          <w:numId w:val="3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0433">
        <w:rPr>
          <w:rFonts w:ascii="Times New Roman" w:hAnsi="Times New Roman" w:cs="Times New Roman"/>
          <w:i/>
          <w:iCs/>
          <w:sz w:val="28"/>
          <w:szCs w:val="28"/>
          <w:u w:val="single"/>
        </w:rPr>
        <w:t>Указатель УВО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указания относительной высоты полета и выдерживания Нотн.</w:t>
      </w:r>
    </w:p>
    <w:p w:rsidR="00413392" w:rsidRDefault="0041339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Представляет собой прибор, состоящий из двух самостоятельных каналов: канала отработки и индикации величины Нотн и канала ввода Нз, как функции давления у земли Рз.</w:t>
      </w:r>
    </w:p>
    <w:p w:rsidR="00413392" w:rsidRDefault="0041339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0433">
        <w:rPr>
          <w:rFonts w:ascii="Times New Roman" w:hAnsi="Times New Roman" w:cs="Times New Roman"/>
          <w:i/>
          <w:iCs/>
          <w:sz w:val="28"/>
          <w:szCs w:val="28"/>
        </w:rPr>
        <w:t>Работа канала отработки Нотн</w:t>
      </w:r>
      <w:r>
        <w:rPr>
          <w:rFonts w:ascii="Times New Roman" w:hAnsi="Times New Roman" w:cs="Times New Roman"/>
          <w:sz w:val="28"/>
          <w:szCs w:val="28"/>
        </w:rPr>
        <w:t xml:space="preserve"> основана на преобразовании электрического сигнала, пропорционального Нотн в механическое перемещение стрелки и счетчика высота с помощью следящей системы, работающей по принципу самоуравновешивающегося моста переменного тока.</w:t>
      </w:r>
    </w:p>
    <w:p w:rsidR="0017660B" w:rsidRDefault="0041339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Электрический сигнал, пропорциональный Нотн поступает в указатель</w:t>
      </w:r>
      <w:r w:rsidR="00311C98">
        <w:rPr>
          <w:rFonts w:ascii="Times New Roman" w:hAnsi="Times New Roman" w:cs="Times New Roman"/>
          <w:sz w:val="28"/>
          <w:szCs w:val="28"/>
        </w:rPr>
        <w:t xml:space="preserve"> со вторичной обмотки трансформатора Тр1 в виде напряжения </w:t>
      </w:r>
      <w:r w:rsidR="00311C9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11C98" w:rsidRPr="00311C98">
        <w:rPr>
          <w:rFonts w:ascii="Times New Roman" w:hAnsi="Times New Roman" w:cs="Times New Roman"/>
          <w:sz w:val="28"/>
          <w:szCs w:val="28"/>
        </w:rPr>
        <w:t>1</w:t>
      </w:r>
      <w:r w:rsidR="00311C98">
        <w:rPr>
          <w:rFonts w:ascii="Times New Roman" w:hAnsi="Times New Roman" w:cs="Times New Roman"/>
          <w:sz w:val="28"/>
          <w:szCs w:val="28"/>
        </w:rPr>
        <w:t>.</w:t>
      </w:r>
      <w:r w:rsidR="00E25F83">
        <w:rPr>
          <w:rFonts w:ascii="Times New Roman" w:hAnsi="Times New Roman" w:cs="Times New Roman"/>
          <w:sz w:val="28"/>
          <w:szCs w:val="28"/>
        </w:rPr>
        <w:t xml:space="preserve"> В указателе этот сигнал сравнивается с </w:t>
      </w:r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>
        <w:rPr>
          <w:rFonts w:ascii="Times New Roman" w:hAnsi="Times New Roman" w:cs="Times New Roman"/>
          <w:sz w:val="28"/>
          <w:szCs w:val="28"/>
        </w:rPr>
        <w:t xml:space="preserve">2, снимаемым с измерительной диагонали ВГ мостовой схемы. К диагонали АБ подводится опорное напряжение. Напряжения </w:t>
      </w:r>
      <w:bookmarkStart w:id="10" w:name="_Hlk40948796"/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>
        <w:rPr>
          <w:rFonts w:ascii="Times New Roman" w:hAnsi="Times New Roman" w:cs="Times New Roman"/>
          <w:sz w:val="28"/>
          <w:szCs w:val="28"/>
        </w:rPr>
        <w:t>1</w:t>
      </w:r>
      <w:bookmarkEnd w:id="10"/>
      <w:r w:rsidR="00E25F83">
        <w:rPr>
          <w:rFonts w:ascii="Times New Roman" w:hAnsi="Times New Roman" w:cs="Times New Roman"/>
          <w:sz w:val="28"/>
          <w:szCs w:val="28"/>
        </w:rPr>
        <w:t xml:space="preserve"> и </w:t>
      </w:r>
      <w:bookmarkStart w:id="11" w:name="_Hlk40948813"/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>
        <w:rPr>
          <w:rFonts w:ascii="Times New Roman" w:hAnsi="Times New Roman" w:cs="Times New Roman"/>
          <w:sz w:val="28"/>
          <w:szCs w:val="28"/>
        </w:rPr>
        <w:t>2</w:t>
      </w:r>
      <w:bookmarkEnd w:id="11"/>
      <w:r w:rsidR="00E25F83">
        <w:rPr>
          <w:rFonts w:ascii="Times New Roman" w:hAnsi="Times New Roman" w:cs="Times New Roman"/>
          <w:sz w:val="28"/>
          <w:szCs w:val="28"/>
        </w:rPr>
        <w:t xml:space="preserve"> находятся в противофазе.</w:t>
      </w:r>
      <w:r w:rsidR="00E25F83" w:rsidRPr="00E25F83">
        <w:rPr>
          <w:rFonts w:ascii="Times New Roman" w:hAnsi="Times New Roman" w:cs="Times New Roman"/>
          <w:sz w:val="28"/>
          <w:szCs w:val="28"/>
        </w:rPr>
        <w:t xml:space="preserve"> </w:t>
      </w:r>
      <w:r w:rsidR="00E25F83">
        <w:rPr>
          <w:rFonts w:ascii="Times New Roman" w:hAnsi="Times New Roman" w:cs="Times New Roman"/>
          <w:sz w:val="28"/>
          <w:szCs w:val="28"/>
        </w:rPr>
        <w:t xml:space="preserve">Напряжение, подаваемое на вход блока БПУ равно разности </w:t>
      </w:r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>
        <w:rPr>
          <w:rFonts w:ascii="Times New Roman" w:hAnsi="Times New Roman" w:cs="Times New Roman"/>
          <w:sz w:val="28"/>
          <w:szCs w:val="28"/>
        </w:rPr>
        <w:t>1-</w:t>
      </w:r>
      <w:r w:rsidR="00E25F83" w:rsidRPr="00E25F83">
        <w:rPr>
          <w:rFonts w:ascii="Times New Roman" w:hAnsi="Times New Roman" w:cs="Times New Roman"/>
          <w:sz w:val="28"/>
          <w:szCs w:val="28"/>
        </w:rPr>
        <w:t xml:space="preserve"> </w:t>
      </w:r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>
        <w:rPr>
          <w:rFonts w:ascii="Times New Roman" w:hAnsi="Times New Roman" w:cs="Times New Roman"/>
          <w:sz w:val="28"/>
          <w:szCs w:val="28"/>
        </w:rPr>
        <w:t>2. В установившемся режиме (при постоянной Нпол)</w:t>
      </w:r>
      <w:r w:rsidR="00E25F83" w:rsidRPr="001F6F4E">
        <w:rPr>
          <w:rFonts w:ascii="Times New Roman" w:hAnsi="Times New Roman" w:cs="Times New Roman"/>
          <w:sz w:val="28"/>
          <w:szCs w:val="28"/>
        </w:rPr>
        <w:t xml:space="preserve"> </w:t>
      </w:r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 w:rsidRPr="001F6F4E">
        <w:rPr>
          <w:rFonts w:ascii="Times New Roman" w:hAnsi="Times New Roman" w:cs="Times New Roman"/>
          <w:sz w:val="28"/>
          <w:szCs w:val="28"/>
        </w:rPr>
        <w:t>1=</w:t>
      </w:r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25F83" w:rsidRPr="001F6F4E">
        <w:rPr>
          <w:rFonts w:ascii="Times New Roman" w:hAnsi="Times New Roman" w:cs="Times New Roman"/>
          <w:sz w:val="28"/>
          <w:szCs w:val="28"/>
        </w:rPr>
        <w:t>2</w:t>
      </w:r>
      <w:r w:rsidR="001F6F4E">
        <w:rPr>
          <w:rFonts w:ascii="Times New Roman" w:hAnsi="Times New Roman" w:cs="Times New Roman"/>
          <w:sz w:val="28"/>
          <w:szCs w:val="28"/>
        </w:rPr>
        <w:t xml:space="preserve"> и, следовательно</w:t>
      </w:r>
      <w:r w:rsidR="00E25F83" w:rsidRPr="001F6F4E">
        <w:rPr>
          <w:rFonts w:ascii="Times New Roman" w:hAnsi="Times New Roman" w:cs="Times New Roman"/>
          <w:sz w:val="28"/>
          <w:szCs w:val="28"/>
        </w:rPr>
        <w:t xml:space="preserve"> </w:t>
      </w:r>
      <w:r w:rsidR="00E25F8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F6F4E">
        <w:rPr>
          <w:rFonts w:ascii="Times New Roman" w:hAnsi="Times New Roman" w:cs="Times New Roman"/>
          <w:sz w:val="28"/>
          <w:szCs w:val="28"/>
        </w:rPr>
        <w:t>вх=0.</w:t>
      </w:r>
      <w:r w:rsidR="0002024A">
        <w:rPr>
          <w:rFonts w:ascii="Times New Roman" w:hAnsi="Times New Roman" w:cs="Times New Roman"/>
          <w:sz w:val="28"/>
          <w:szCs w:val="28"/>
        </w:rPr>
        <w:t xml:space="preserve"> В случае изменения Нпол </w:t>
      </w:r>
      <w:r w:rsidR="0002024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02024A">
        <w:rPr>
          <w:rFonts w:ascii="Times New Roman" w:hAnsi="Times New Roman" w:cs="Times New Roman"/>
          <w:sz w:val="28"/>
          <w:szCs w:val="28"/>
        </w:rPr>
        <w:t>вх не равно 0, поэтому с выхода усилителя БПУ на управляющую обмотку двигателя поступает напряжение, ротор двигателя через редуктор будет перемещать стрелку указателя и барабанчиковую шкалу и одновременно</w:t>
      </w:r>
      <w:r w:rsidR="004738BC">
        <w:rPr>
          <w:rFonts w:ascii="Times New Roman" w:hAnsi="Times New Roman" w:cs="Times New Roman"/>
          <w:sz w:val="28"/>
          <w:szCs w:val="28"/>
        </w:rPr>
        <w:t xml:space="preserve"> перемещает щетку потенциометра </w:t>
      </w:r>
      <w:r w:rsidR="004738B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738BC">
        <w:rPr>
          <w:rFonts w:ascii="Times New Roman" w:hAnsi="Times New Roman" w:cs="Times New Roman"/>
          <w:sz w:val="28"/>
          <w:szCs w:val="28"/>
        </w:rPr>
        <w:t xml:space="preserve">2 в направлении выравнивания </w:t>
      </w:r>
      <w:r w:rsidR="004738B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738BC" w:rsidRPr="004738BC">
        <w:rPr>
          <w:rFonts w:ascii="Times New Roman" w:hAnsi="Times New Roman" w:cs="Times New Roman"/>
          <w:sz w:val="28"/>
          <w:szCs w:val="28"/>
        </w:rPr>
        <w:t>2</w:t>
      </w:r>
      <w:r w:rsidR="004738BC">
        <w:rPr>
          <w:rFonts w:ascii="Times New Roman" w:hAnsi="Times New Roman" w:cs="Times New Roman"/>
          <w:sz w:val="28"/>
          <w:szCs w:val="28"/>
        </w:rPr>
        <w:t xml:space="preserve"> и </w:t>
      </w:r>
      <w:r w:rsidR="004738B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4738BC" w:rsidRPr="004738BC">
        <w:rPr>
          <w:rFonts w:ascii="Times New Roman" w:hAnsi="Times New Roman" w:cs="Times New Roman"/>
          <w:sz w:val="28"/>
          <w:szCs w:val="28"/>
        </w:rPr>
        <w:t>1</w:t>
      </w:r>
      <w:r w:rsidR="004738BC">
        <w:rPr>
          <w:rFonts w:ascii="Times New Roman" w:hAnsi="Times New Roman" w:cs="Times New Roman"/>
          <w:sz w:val="28"/>
          <w:szCs w:val="28"/>
        </w:rPr>
        <w:t>. Малая стрелка на лицевой части указателя служит для отсчета километров, а большая – десятков и сотен метров. Счетчик показывает высоту в километрах.</w:t>
      </w:r>
    </w:p>
    <w:p w:rsidR="00413392" w:rsidRDefault="0017660B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0433">
        <w:rPr>
          <w:rFonts w:ascii="Times New Roman" w:hAnsi="Times New Roman" w:cs="Times New Roman"/>
          <w:i/>
          <w:iCs/>
          <w:sz w:val="28"/>
          <w:szCs w:val="28"/>
        </w:rPr>
        <w:t>Ввод высоты,</w:t>
      </w:r>
      <w:r>
        <w:rPr>
          <w:rFonts w:ascii="Times New Roman" w:hAnsi="Times New Roman" w:cs="Times New Roman"/>
          <w:sz w:val="28"/>
          <w:szCs w:val="28"/>
        </w:rPr>
        <w:t xml:space="preserve"> пропорциональной давлению у земли осуществляется с помощью кремальеры, расположенной на лицевой части прибора. Поворот кремальеры Рз передается на барабанчиковую шкалу и на щетку потенциометра </w:t>
      </w:r>
      <w:r w:rsidR="004361A9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1, с которого снимается </w:t>
      </w:r>
      <w:r w:rsidR="004361A9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з, пропорциональное Нз (давлению у земли) и подается в канал относительной высоты</w:t>
      </w:r>
      <w:r w:rsidR="004361A9">
        <w:rPr>
          <w:rFonts w:ascii="Times New Roman" w:hAnsi="Times New Roman" w:cs="Times New Roman"/>
          <w:sz w:val="28"/>
          <w:szCs w:val="28"/>
        </w:rPr>
        <w:t xml:space="preserve">. Резисторы </w:t>
      </w:r>
      <w:r w:rsidR="004361A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361A9">
        <w:rPr>
          <w:rFonts w:ascii="Times New Roman" w:hAnsi="Times New Roman" w:cs="Times New Roman"/>
          <w:sz w:val="28"/>
          <w:szCs w:val="28"/>
        </w:rPr>
        <w:t xml:space="preserve">3, </w:t>
      </w:r>
      <w:r w:rsidR="004361A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361A9">
        <w:rPr>
          <w:rFonts w:ascii="Times New Roman" w:hAnsi="Times New Roman" w:cs="Times New Roman"/>
          <w:sz w:val="28"/>
          <w:szCs w:val="28"/>
        </w:rPr>
        <w:t xml:space="preserve">4, </w:t>
      </w:r>
      <w:r w:rsidR="004361A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4361A9">
        <w:rPr>
          <w:rFonts w:ascii="Times New Roman" w:hAnsi="Times New Roman" w:cs="Times New Roman"/>
          <w:sz w:val="28"/>
          <w:szCs w:val="28"/>
        </w:rPr>
        <w:t>5 – регулировочные.</w:t>
      </w:r>
      <w:r w:rsidR="004738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6651" w:rsidRDefault="008A6651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0433">
        <w:rPr>
          <w:rFonts w:ascii="Times New Roman" w:hAnsi="Times New Roman" w:cs="Times New Roman"/>
          <w:sz w:val="28"/>
          <w:szCs w:val="28"/>
        </w:rPr>
        <w:t>Указатели УСВПк и УМ</w:t>
      </w:r>
      <w:r>
        <w:rPr>
          <w:rFonts w:ascii="Times New Roman" w:hAnsi="Times New Roman" w:cs="Times New Roman"/>
          <w:sz w:val="28"/>
          <w:szCs w:val="28"/>
        </w:rPr>
        <w:t xml:space="preserve"> также построены по принципу самобалансирующейся мостовой схемы и их работа аналогична работе УВО.</w:t>
      </w:r>
    </w:p>
    <w:p w:rsidR="00755F4F" w:rsidRDefault="00755F4F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55F4F" w:rsidRPr="00510433" w:rsidRDefault="00755F4F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510433">
        <w:rPr>
          <w:rFonts w:ascii="Times New Roman" w:hAnsi="Times New Roman" w:cs="Times New Roman"/>
          <w:i/>
          <w:iCs/>
          <w:sz w:val="28"/>
          <w:szCs w:val="28"/>
          <w:u w:val="single"/>
        </w:rPr>
        <w:t>Проверка работоспособности СВС.</w:t>
      </w:r>
    </w:p>
    <w:p w:rsidR="00755F4F" w:rsidRDefault="00755F4F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СВС проверяется с помощью элементов встроенного контроля. Перед включением СВС на барометрическом счетчике УВО устанавливается давление на 5-8 мм. рт. ст. больше относительно ВПП, затем</w:t>
      </w:r>
      <w:r w:rsidR="00C1156B">
        <w:rPr>
          <w:rFonts w:ascii="Times New Roman" w:hAnsi="Times New Roman" w:cs="Times New Roman"/>
          <w:sz w:val="28"/>
          <w:szCs w:val="28"/>
        </w:rPr>
        <w:t xml:space="preserve"> включается </w:t>
      </w:r>
      <w:r w:rsidR="00C1156B">
        <w:rPr>
          <w:rFonts w:ascii="Times New Roman" w:hAnsi="Times New Roman" w:cs="Times New Roman"/>
          <w:sz w:val="28"/>
          <w:szCs w:val="28"/>
        </w:rPr>
        <w:lastRenderedPageBreak/>
        <w:t xml:space="preserve">питание и обогрев (прогрев в зависимости от температуры 15-20 мин.), затем устанавливается давление Р=760 мм. рт. ст., нажимается кнопка «Контроль СВС». </w:t>
      </w:r>
    </w:p>
    <w:p w:rsidR="008C57E2" w:rsidRDefault="00C1156B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Стрелки указателей должны занять определенное положение: УВО – 12000</w:t>
      </w:r>
      <w:r w:rsidRPr="00C1156B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40 м; УМ – 0,8</w:t>
      </w:r>
      <w:r w:rsidRPr="00510433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0,01; УСВПк – 900</w:t>
      </w:r>
      <w:r w:rsidRPr="00510433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10 км/ч. Отпустить кнопку, на левом УВО стрелки установить на нулевую отметку. Допустимые расхождения показаний барометрической шкалы с давлением, приведенным к месту стоянки должны быть не более </w:t>
      </w:r>
      <w:r w:rsidRPr="00510433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6D7CC3">
        <w:rPr>
          <w:rFonts w:ascii="Times New Roman" w:hAnsi="Times New Roman" w:cs="Times New Roman"/>
          <w:sz w:val="28"/>
          <w:szCs w:val="28"/>
        </w:rPr>
        <w:t>1,5 мм. тр. ст.</w:t>
      </w:r>
    </w:p>
    <w:p w:rsidR="006D7CC3" w:rsidRPr="006D7CC3" w:rsidRDefault="006D7CC3" w:rsidP="006D7CC3">
      <w:pPr>
        <w:framePr w:wrap="none" w:vAnchor="page" w:hAnchor="page" w:x="3106" w:y="390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документы\\работа\\media\\image27.jpeg" \* MERGEFORMATINET </w:instrText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"E:\\media\\image27.jpeg" \* MERGEFORMATINET </w:instrText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АиРЭО\\media\\image27.jpeg" \* MERGEFORMATINET </w:instrText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АиРЭО\\media\\image27.jpeg"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АиРЭО\\media\\image27.jpeg"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АиРЭО\\media\\image27.jpeg"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0CA41DF1">
          <v:shape id="_x0000_i1031" type="#_x0000_t75" style="width:267.75pt;height:262.5pt">
            <v:imagedata r:id="rId40" r:href="rId41" gain="1.25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C4420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3E55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6C450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06A4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32C98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D57922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265499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555A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CA270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6D7CC3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6D7CC3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Принципиальная схема указателя УВО</w:t>
      </w: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F8F" w:rsidRDefault="00D44F8F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44F8F" w:rsidRDefault="00D44F8F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41339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CA1D8F">
      <w:pPr>
        <w:pStyle w:val="a3"/>
        <w:tabs>
          <w:tab w:val="left" w:pos="360"/>
          <w:tab w:val="left" w:pos="426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57E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6.3 Характеристика комплексов предупреждения критических режимов</w:t>
      </w:r>
    </w:p>
    <w:p w:rsidR="00CA1D8F" w:rsidRDefault="00CA1D8F" w:rsidP="008C57E2">
      <w:pPr>
        <w:pStyle w:val="a3"/>
        <w:tabs>
          <w:tab w:val="left" w:pos="360"/>
          <w:tab w:val="left" w:pos="426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57E2" w:rsidRDefault="008C57E2" w:rsidP="008C57E2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Занятие 1 Система сигнализации опасной скорости сближения с землей ССОС. </w:t>
      </w:r>
    </w:p>
    <w:p w:rsidR="008C57E2" w:rsidRDefault="008C57E2" w:rsidP="0034050E">
      <w:pPr>
        <w:pStyle w:val="a3"/>
        <w:numPr>
          <w:ilvl w:val="0"/>
          <w:numId w:val="3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Назначение, комплект и размещение.</w:t>
      </w:r>
    </w:p>
    <w:p w:rsidR="008C57E2" w:rsidRDefault="008C57E2" w:rsidP="0034050E">
      <w:pPr>
        <w:pStyle w:val="a3"/>
        <w:numPr>
          <w:ilvl w:val="0"/>
          <w:numId w:val="3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формирования сигналов предупреждения.</w:t>
      </w:r>
    </w:p>
    <w:p w:rsidR="008C57E2" w:rsidRDefault="008C57E2" w:rsidP="008C57E2">
      <w:pPr>
        <w:tabs>
          <w:tab w:val="left" w:pos="360"/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57E2" w:rsidRDefault="008C57E2" w:rsidP="0034050E">
      <w:pPr>
        <w:pStyle w:val="a3"/>
        <w:numPr>
          <w:ilvl w:val="0"/>
          <w:numId w:val="3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предназначена для предупреждения</w:t>
      </w:r>
      <w:r w:rsidR="00F43080">
        <w:rPr>
          <w:rFonts w:ascii="Times New Roman" w:hAnsi="Times New Roman" w:cs="Times New Roman"/>
          <w:sz w:val="28"/>
          <w:szCs w:val="28"/>
        </w:rPr>
        <w:t xml:space="preserve"> экипажа об опасной скорости сближения с землей.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комплект системы входят: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два вычислителя: вычислитель вертикальной скорости ВВС и вычислитель логический ВЛ (расположены в переднем багажном отделении);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датчиков линейных ускорений БДЛУ-1-3 (шп. 20 под полом);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датчик выпущенного положения шасси ДВШ (концевой выключатель);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АУАСП;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табло «Опасно земля» 2 шт. на приборных досках левого и правого пилотов;</w:t>
      </w:r>
    </w:p>
    <w:p w:rsidR="00F43080" w:rsidRDefault="00F4308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переключатель «Контроль ССОС» для проверки</w:t>
      </w:r>
      <w:r w:rsidR="00317E10">
        <w:rPr>
          <w:rFonts w:ascii="Times New Roman" w:hAnsi="Times New Roman" w:cs="Times New Roman"/>
          <w:sz w:val="28"/>
          <w:szCs w:val="28"/>
        </w:rPr>
        <w:t xml:space="preserve"> исправности (левый пульт, вертикальная панель);</w:t>
      </w:r>
    </w:p>
    <w:p w:rsidR="00317E10" w:rsidRDefault="00317E1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сигнальная лампа «Исправность ССОС» (левый пульт, гориз. панель).</w:t>
      </w:r>
    </w:p>
    <w:p w:rsidR="00317E10" w:rsidRDefault="00317E10" w:rsidP="00F4308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7E10" w:rsidRDefault="00317E10" w:rsidP="0034050E">
      <w:pPr>
        <w:pStyle w:val="a3"/>
        <w:numPr>
          <w:ilvl w:val="0"/>
          <w:numId w:val="3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Входными сигналами системы ССОС являются: Нист от РВ-5;</w:t>
      </w:r>
      <w:r w:rsidR="003C5732" w:rsidRPr="003C5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Рст</w:t>
      </w:r>
      <w:r w:rsidR="003C5732" w:rsidRPr="003C5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</w:t>
      </w:r>
      <w:r w:rsidR="003C5732" w:rsidRPr="003C57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ПВД-7;   </w:t>
      </w:r>
      <w:r w:rsidRPr="00317E10">
        <w:rPr>
          <w:rFonts w:ascii="Times New Roman" w:hAnsi="Times New Roman" w:cs="Times New Roman"/>
          <w:sz w:val="32"/>
          <w:szCs w:val="32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у от БДЛУ; 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ш выпущенного положения шасси от к. в. ДВШ; </w:t>
      </w:r>
      <w:r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α</w:t>
      </w:r>
      <w:r>
        <w:rPr>
          <w:rFonts w:ascii="Times New Roman" w:hAnsi="Times New Roman" w:cs="Times New Roman"/>
          <w:sz w:val="28"/>
          <w:szCs w:val="28"/>
        </w:rPr>
        <w:t>кр от АУАСП; Нр – неисправности высотомера.</w:t>
      </w:r>
    </w:p>
    <w:p w:rsidR="00FD6F11" w:rsidRDefault="00FD6F11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Выходные сигналы – световое табло «Опасно земля» и звуковая сирена. </w:t>
      </w:r>
    </w:p>
    <w:p w:rsidR="00FD6F11" w:rsidRDefault="00FD6F11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системе предусмотрен встроенный контроль.</w:t>
      </w:r>
    </w:p>
    <w:p w:rsidR="00FD6F11" w:rsidRDefault="00FD6F11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Сигнал предупреждения формируется на основе информации об Нист от РВ-5;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 и положения шасси. Сигналы (световой и звуковой) формируются в следующих ситуациях:</w:t>
      </w:r>
    </w:p>
    <w:p w:rsidR="00FD6F11" w:rsidRDefault="00FD6F11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режиме взлета после уборки шасси в интервале высот от 50 до 250 м при появлении тенденции к снижению с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D6F11">
        <w:rPr>
          <w:rFonts w:ascii="Times New Roman" w:hAnsi="Times New Roman" w:cs="Times New Roman"/>
          <w:sz w:val="28"/>
          <w:szCs w:val="28"/>
        </w:rPr>
        <w:t xml:space="preserve"> &gt;</w:t>
      </w:r>
      <w:r>
        <w:rPr>
          <w:rFonts w:ascii="Times New Roman" w:hAnsi="Times New Roman" w:cs="Times New Roman"/>
          <w:sz w:val="28"/>
          <w:szCs w:val="28"/>
        </w:rPr>
        <w:t>1,6 м</w:t>
      </w:r>
      <w:r w:rsidR="001651FF">
        <w:rPr>
          <w:rFonts w:ascii="Times New Roman" w:hAnsi="Times New Roman" w:cs="Times New Roman"/>
          <w:sz w:val="28"/>
          <w:szCs w:val="28"/>
        </w:rPr>
        <w:t>/с;</w:t>
      </w:r>
    </w:p>
    <w:p w:rsidR="00821B32" w:rsidRDefault="00821B32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режиме захода на посадку с убранными шасси на высоте ниже 250 м;</w:t>
      </w:r>
    </w:p>
    <w:p w:rsidR="00821B32" w:rsidRDefault="00821B32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режиме снижения с превышением значений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в, предусмотренных двумя программами ограничения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в, заложенными в данную систему.</w:t>
      </w:r>
    </w:p>
    <w:p w:rsidR="00821B32" w:rsidRDefault="00821B32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первой программе сигнализация</w:t>
      </w:r>
      <w:r w:rsidR="00156C40">
        <w:rPr>
          <w:rFonts w:ascii="Times New Roman" w:hAnsi="Times New Roman" w:cs="Times New Roman"/>
          <w:sz w:val="28"/>
          <w:szCs w:val="28"/>
        </w:rPr>
        <w:t xml:space="preserve"> срабатывает в зависимости от скорости изменения барометрической высоты в диапазоне истинных высот от 600 до 50 м.</w:t>
      </w:r>
    </w:p>
    <w:p w:rsidR="00156C40" w:rsidRDefault="00156C40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второй программе сигнализация срабатывает в зависимости от скорости приближения самолета к рельефу в диапазоне истинных высот от 400 до 50 м.</w:t>
      </w:r>
    </w:p>
    <w:p w:rsidR="00567295" w:rsidRDefault="00567295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7295" w:rsidRDefault="00567295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7295" w:rsidRDefault="00567295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7295" w:rsidRDefault="00567295" w:rsidP="00FD6F1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2</w:t>
      </w:r>
    </w:p>
    <w:p w:rsidR="00567295" w:rsidRDefault="00567295" w:rsidP="0034050E">
      <w:pPr>
        <w:pStyle w:val="a3"/>
        <w:numPr>
          <w:ilvl w:val="0"/>
          <w:numId w:val="35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функциональной схемы ССОС.</w:t>
      </w:r>
    </w:p>
    <w:p w:rsidR="004B6554" w:rsidRDefault="004B6554" w:rsidP="004B6554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B6554" w:rsidRDefault="004B6554" w:rsidP="0034050E">
      <w:pPr>
        <w:pStyle w:val="a3"/>
        <w:numPr>
          <w:ilvl w:val="0"/>
          <w:numId w:val="36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опасной скорости сближения с землей осуществляется при помощи аналоговычислительной системы ССОС.</w:t>
      </w:r>
      <w:r w:rsidR="00DA1F83">
        <w:rPr>
          <w:rFonts w:ascii="Times New Roman" w:hAnsi="Times New Roman" w:cs="Times New Roman"/>
          <w:sz w:val="28"/>
          <w:szCs w:val="28"/>
        </w:rPr>
        <w:t xml:space="preserve"> Она выдает сигнал предупреждения о критической скорости сближения с землей в заданном диапазоне высот.</w:t>
      </w:r>
    </w:p>
    <w:p w:rsidR="00DA1F83" w:rsidRDefault="00DA1F83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65D3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min</w:t>
      </w:r>
      <w:r w:rsidRPr="003F499A">
        <w:rPr>
          <w:rFonts w:ascii="Times New Roman" w:hAnsi="Times New Roman" w:cs="Times New Roman"/>
          <w:sz w:val="28"/>
          <w:szCs w:val="28"/>
        </w:rPr>
        <w:t xml:space="preserve"> </w:t>
      </w:r>
      <w:r w:rsidR="00B65D35">
        <w:rPr>
          <w:rFonts w:ascii="Times New Roman" w:hAnsi="Times New Roman" w:cs="Times New Roman"/>
          <w:sz w:val="28"/>
          <w:szCs w:val="28"/>
        </w:rPr>
        <w:t>до</w:t>
      </w:r>
      <w:r w:rsidRPr="003F49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F499A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3F499A" w:rsidRPr="003F499A">
        <w:rPr>
          <w:rFonts w:ascii="Times New Roman" w:hAnsi="Times New Roman" w:cs="Times New Roman"/>
          <w:sz w:val="28"/>
          <w:szCs w:val="28"/>
        </w:rPr>
        <w:t xml:space="preserve"> </w:t>
      </w:r>
      <w:r w:rsidR="00B857BB">
        <w:rPr>
          <w:rFonts w:ascii="Times New Roman" w:hAnsi="Times New Roman" w:cs="Times New Roman"/>
          <w:sz w:val="28"/>
          <w:szCs w:val="28"/>
        </w:rPr>
        <w:t>при</w:t>
      </w:r>
      <w:r w:rsidR="003F499A">
        <w:rPr>
          <w:rFonts w:ascii="Times New Roman" w:hAnsi="Times New Roman" w:cs="Times New Roman"/>
          <w:sz w:val="28"/>
          <w:szCs w:val="28"/>
        </w:rPr>
        <w:t xml:space="preserve"> </w:t>
      </w:r>
      <w:r w:rsidR="003F499A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</w:t>
      </w:r>
      <w:r w:rsidR="00B857BB">
        <w:rPr>
          <w:rFonts w:ascii="Times New Roman" w:hAnsi="Times New Roman" w:cs="Times New Roman"/>
          <w:sz w:val="28"/>
          <w:szCs w:val="28"/>
        </w:rPr>
        <w:t xml:space="preserve"> </w:t>
      </w:r>
      <w:r w:rsidR="003F499A" w:rsidRPr="003F499A">
        <w:rPr>
          <w:rFonts w:ascii="Times New Roman" w:hAnsi="Times New Roman" w:cs="Times New Roman"/>
          <w:sz w:val="28"/>
          <w:szCs w:val="28"/>
        </w:rPr>
        <w:t xml:space="preserve">&gt; </w:t>
      </w:r>
      <w:r w:rsidR="003F499A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F499A" w:rsidRPr="003F499A">
        <w:rPr>
          <w:rFonts w:ascii="Times New Roman" w:hAnsi="Times New Roman" w:cs="Times New Roman"/>
          <w:sz w:val="28"/>
          <w:szCs w:val="28"/>
        </w:rPr>
        <w:t xml:space="preserve"> </w:t>
      </w:r>
      <w:r w:rsidR="003F499A">
        <w:rPr>
          <w:rFonts w:ascii="Times New Roman" w:hAnsi="Times New Roman" w:cs="Times New Roman"/>
          <w:sz w:val="28"/>
          <w:szCs w:val="28"/>
        </w:rPr>
        <w:t>крит. знач.</w:t>
      </w:r>
    </w:p>
    <w:p w:rsidR="00C57C7A" w:rsidRDefault="00C57C7A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Опасный диапазон высот определяется в зависимости от бароинерциальной вертикальной скорости </w:t>
      </w:r>
      <w:r w:rsidR="00DE59D2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вби и барорадиоинерциальной скорости </w:t>
      </w:r>
      <w:r w:rsidR="00DE59D2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вбри. </w:t>
      </w:r>
    </w:p>
    <w:p w:rsidR="00DE59D2" w:rsidRPr="00B857BB" w:rsidRDefault="00B857BB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57B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B857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DE59D2" w:rsidRPr="00FF788A" w:rsidRDefault="00B65D35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F788A">
        <w:rPr>
          <w:rFonts w:ascii="Times New Roman" w:hAnsi="Times New Roman" w:cs="Times New Roman"/>
          <w:sz w:val="28"/>
          <w:szCs w:val="28"/>
        </w:rPr>
        <w:t>вби</w:t>
      </w:r>
      <w:r w:rsidRPr="00FF788A">
        <w:rPr>
          <w:rFonts w:ascii="Times New Roman" w:hAnsi="Times New Roman" w:cs="Times New Roman"/>
          <w:sz w:val="28"/>
          <w:szCs w:val="28"/>
        </w:rPr>
        <w:t xml:space="preserve"> =</w:t>
      </w:r>
      <w:r w:rsidR="00FF788A" w:rsidRPr="00FF788A">
        <w:rPr>
          <w:rFonts w:ascii="Times New Roman" w:hAnsi="Times New Roman" w:cs="Times New Roman"/>
          <w:sz w:val="28"/>
          <w:szCs w:val="28"/>
        </w:rPr>
        <w:t xml:space="preserve"> </w:t>
      </w:r>
      <w:r w:rsidR="00FF788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F788A">
        <w:rPr>
          <w:rFonts w:ascii="Times New Roman" w:hAnsi="Times New Roman" w:cs="Times New Roman"/>
          <w:sz w:val="28"/>
          <w:szCs w:val="28"/>
        </w:rPr>
        <w:t>вб</w:t>
      </w:r>
      <w:r w:rsidR="00FF788A" w:rsidRPr="00FF788A">
        <w:rPr>
          <w:rFonts w:ascii="Times New Roman" w:hAnsi="Times New Roman" w:cs="Times New Roman"/>
          <w:sz w:val="28"/>
          <w:szCs w:val="28"/>
        </w:rPr>
        <w:t xml:space="preserve"> + </w:t>
      </w:r>
      <w:r w:rsidR="00FF788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F788A">
        <w:rPr>
          <w:rFonts w:ascii="Times New Roman" w:hAnsi="Times New Roman" w:cs="Times New Roman"/>
          <w:sz w:val="28"/>
          <w:szCs w:val="28"/>
        </w:rPr>
        <w:t>ви</w:t>
      </w:r>
      <w:r w:rsidR="00FF788A" w:rsidRPr="00FF788A">
        <w:rPr>
          <w:rFonts w:ascii="Times New Roman" w:hAnsi="Times New Roman" w:cs="Times New Roman"/>
          <w:sz w:val="28"/>
          <w:szCs w:val="28"/>
        </w:rPr>
        <w:t xml:space="preserve"> =</w:t>
      </w:r>
      <w:r w:rsidRPr="00FF78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dP</w:t>
      </w:r>
      <w:r w:rsidR="00FF788A" w:rsidRPr="00FF788A">
        <w:rPr>
          <w:rFonts w:ascii="Times New Roman" w:hAnsi="Times New Roman" w:cs="Times New Roman"/>
          <w:sz w:val="28"/>
          <w:szCs w:val="28"/>
          <w:vertAlign w:val="subscript"/>
        </w:rPr>
        <w:t>ст</w:t>
      </w:r>
      <w:r w:rsidRPr="00FF788A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en-US"/>
        </w:rPr>
        <w:t>dt</w:t>
      </w:r>
      <w:r w:rsidRPr="00FF788A">
        <w:rPr>
          <w:rFonts w:ascii="Times New Roman" w:hAnsi="Times New Roman" w:cs="Times New Roman"/>
          <w:sz w:val="28"/>
          <w:szCs w:val="28"/>
        </w:rPr>
        <w:t xml:space="preserve"> + </w:t>
      </w:r>
      <w:r w:rsidR="00FF788A" w:rsidRPr="00FF788A">
        <w:rPr>
          <w:rFonts w:ascii="Times New Roman" w:hAnsi="Times New Roman" w:cs="Times New Roman"/>
          <w:sz w:val="28"/>
          <w:szCs w:val="28"/>
        </w:rPr>
        <w:t xml:space="preserve">ʃ </w:t>
      </w:r>
      <w:r w:rsidR="00FF788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F788A" w:rsidRPr="00FF788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="00FF788A" w:rsidRPr="00FF788A">
        <w:rPr>
          <w:rFonts w:ascii="Times New Roman" w:hAnsi="Times New Roman" w:cs="Times New Roman"/>
          <w:sz w:val="28"/>
          <w:szCs w:val="28"/>
        </w:rPr>
        <w:t xml:space="preserve"> </w:t>
      </w:r>
      <w:r w:rsidR="00FF788A">
        <w:rPr>
          <w:rFonts w:ascii="Times New Roman" w:hAnsi="Times New Roman" w:cs="Times New Roman"/>
          <w:sz w:val="28"/>
          <w:szCs w:val="28"/>
          <w:lang w:val="en-US"/>
        </w:rPr>
        <w:t>dt</w:t>
      </w:r>
    </w:p>
    <w:p w:rsidR="00DE59D2" w:rsidRPr="00B857BB" w:rsidRDefault="00B857BB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857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DE59D2" w:rsidRDefault="00FF788A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857BB">
        <w:rPr>
          <w:rFonts w:ascii="Times New Roman" w:hAnsi="Times New Roman" w:cs="Times New Roman"/>
          <w:sz w:val="28"/>
          <w:szCs w:val="28"/>
        </w:rPr>
        <w:t>вбри</w:t>
      </w:r>
      <w:r w:rsidRPr="00B857BB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857BB">
        <w:rPr>
          <w:rFonts w:ascii="Times New Roman" w:hAnsi="Times New Roman" w:cs="Times New Roman"/>
          <w:sz w:val="28"/>
          <w:szCs w:val="28"/>
        </w:rPr>
        <w:t>вр</w:t>
      </w:r>
      <w:r w:rsidRPr="00B857B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857BB">
        <w:rPr>
          <w:rFonts w:ascii="Times New Roman" w:hAnsi="Times New Roman" w:cs="Times New Roman"/>
          <w:sz w:val="28"/>
          <w:szCs w:val="28"/>
        </w:rPr>
        <w:t>вби</w:t>
      </w:r>
      <w:r w:rsidRPr="00B857BB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dH</w:t>
      </w:r>
      <w:r w:rsidR="00B857BB" w:rsidRPr="00B857BB">
        <w:rPr>
          <w:rFonts w:ascii="Times New Roman" w:hAnsi="Times New Roman" w:cs="Times New Roman"/>
          <w:sz w:val="28"/>
          <w:szCs w:val="28"/>
          <w:vertAlign w:val="subscript"/>
        </w:rPr>
        <w:t>ист</w:t>
      </w:r>
      <w:r w:rsidRPr="00B857BB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  <w:lang w:val="en-US"/>
        </w:rPr>
        <w:t>dt</w:t>
      </w:r>
      <w:r w:rsidRPr="00B857BB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857BB">
        <w:rPr>
          <w:rFonts w:ascii="Times New Roman" w:hAnsi="Times New Roman" w:cs="Times New Roman"/>
          <w:sz w:val="28"/>
          <w:szCs w:val="28"/>
        </w:rPr>
        <w:t>вби</w:t>
      </w:r>
    </w:p>
    <w:p w:rsidR="00D57922" w:rsidRDefault="00D5792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7922" w:rsidRDefault="00D5792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FE1BD">
            <wp:extent cx="5504815" cy="5180965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518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7922" w:rsidRDefault="00D5792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57922" w:rsidRPr="00B857BB" w:rsidRDefault="00D5792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Входными сигналами в системе ССОС являются: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Нист – от радиовысотомера;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Рст – от приемника ПВД-7;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59D2">
        <w:rPr>
          <w:rFonts w:ascii="Times New Roman" w:hAnsi="Times New Roman" w:cs="Times New Roman"/>
          <w:sz w:val="32"/>
          <w:szCs w:val="32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у – от БДЛУ;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сигнал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ш – от концевого выключателя выпуска шасси;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59D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E59D2">
        <w:rPr>
          <w:rFonts w:ascii="Times New Roman" w:eastAsia="Times New Roman" w:hAnsi="Times New Roman" w:cs="Times New Roman"/>
          <w:sz w:val="36"/>
          <w:szCs w:val="36"/>
          <w:lang w:eastAsia="ru-RU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 кр – от АУАСП.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Вычислитель формирует:</w:t>
      </w:r>
    </w:p>
    <w:p w:rsidR="00DE59D2" w:rsidRDefault="00DE59D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вертикальную радиоскорость </w:t>
      </w:r>
      <w:r w:rsidR="00F73A44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вр</w:t>
      </w:r>
      <w:r w:rsidR="00F73A44">
        <w:rPr>
          <w:rFonts w:ascii="Times New Roman" w:hAnsi="Times New Roman" w:cs="Times New Roman"/>
          <w:sz w:val="28"/>
          <w:szCs w:val="28"/>
        </w:rPr>
        <w:t xml:space="preserve"> путем дифференцирования истинной высоты полета;</w:t>
      </w:r>
    </w:p>
    <w:p w:rsidR="00F73A44" w:rsidRDefault="00F73A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вертикальную бароскорость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вб путем дифференцирования статического давления;</w:t>
      </w:r>
    </w:p>
    <w:p w:rsidR="00F73A44" w:rsidRDefault="00F73A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вертикальную инерциальную скорость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ви путем интегрирования линейного ускорения.</w:t>
      </w:r>
    </w:p>
    <w:p w:rsidR="00F73A44" w:rsidRDefault="00F73A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Вби получается как результат комплексирования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 +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ви);</w:t>
      </w:r>
    </w:p>
    <w:p w:rsidR="00F73A44" w:rsidRDefault="00F73A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Вбри – как результат сложения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вр +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вби).</w:t>
      </w:r>
    </w:p>
    <w:p w:rsidR="00F73A44" w:rsidRDefault="00F73A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Сигналы, пропорциональные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вби и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вбри формируются вычислителем ВВС.</w:t>
      </w:r>
    </w:p>
    <w:p w:rsidR="003F3AAE" w:rsidRDefault="00EB07E2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Вычислитель ВВС включает в себя: </w:t>
      </w:r>
    </w:p>
    <w:p w:rsidR="003F3AAE" w:rsidRDefault="003F3AAE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7E2">
        <w:rPr>
          <w:rFonts w:ascii="Times New Roman" w:hAnsi="Times New Roman" w:cs="Times New Roman"/>
          <w:sz w:val="28"/>
          <w:szCs w:val="28"/>
        </w:rPr>
        <w:t xml:space="preserve">барометрический вычислитель БВ; </w:t>
      </w:r>
    </w:p>
    <w:p w:rsidR="003F3AAE" w:rsidRDefault="003F3AAE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07E2">
        <w:rPr>
          <w:rFonts w:ascii="Times New Roman" w:hAnsi="Times New Roman" w:cs="Times New Roman"/>
          <w:sz w:val="28"/>
          <w:szCs w:val="28"/>
        </w:rPr>
        <w:t>устройства</w:t>
      </w:r>
      <w:r w:rsidR="00B857BB">
        <w:rPr>
          <w:rFonts w:ascii="Times New Roman" w:hAnsi="Times New Roman" w:cs="Times New Roman"/>
          <w:sz w:val="28"/>
          <w:szCs w:val="28"/>
        </w:rPr>
        <w:t xml:space="preserve"> </w:t>
      </w:r>
      <w:r w:rsidR="00EB07E2">
        <w:rPr>
          <w:rFonts w:ascii="Times New Roman" w:hAnsi="Times New Roman" w:cs="Times New Roman"/>
          <w:sz w:val="28"/>
          <w:szCs w:val="28"/>
        </w:rPr>
        <w:t>согласования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E2">
        <w:rPr>
          <w:rFonts w:ascii="Times New Roman" w:hAnsi="Times New Roman" w:cs="Times New Roman"/>
          <w:sz w:val="28"/>
          <w:szCs w:val="28"/>
        </w:rPr>
        <w:t>УС-1,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E2">
        <w:rPr>
          <w:rFonts w:ascii="Times New Roman" w:hAnsi="Times New Roman" w:cs="Times New Roman"/>
          <w:sz w:val="28"/>
          <w:szCs w:val="28"/>
        </w:rPr>
        <w:t>УС-2, УС-3,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E2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7E2">
        <w:rPr>
          <w:rFonts w:ascii="Times New Roman" w:hAnsi="Times New Roman" w:cs="Times New Roman"/>
          <w:sz w:val="28"/>
          <w:szCs w:val="28"/>
        </w:rPr>
        <w:t>обеспечивают масштабное преобразование сигнала</w:t>
      </w:r>
      <w:r w:rsidR="00DE587B">
        <w:rPr>
          <w:rFonts w:ascii="Times New Roman" w:hAnsi="Times New Roman" w:cs="Times New Roman"/>
          <w:sz w:val="28"/>
          <w:szCs w:val="28"/>
        </w:rPr>
        <w:t xml:space="preserve"> и согласование выходных датчиков с входом последующих звеньев; </w:t>
      </w:r>
    </w:p>
    <w:p w:rsidR="003F3AAE" w:rsidRDefault="003F3AAE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E587B">
        <w:rPr>
          <w:rFonts w:ascii="Times New Roman" w:hAnsi="Times New Roman" w:cs="Times New Roman"/>
          <w:sz w:val="28"/>
          <w:szCs w:val="28"/>
        </w:rPr>
        <w:t xml:space="preserve">фильтры Ф1 и Ф2, Ф1 осуществляет сложение сигналов </w:t>
      </w:r>
      <w:r w:rsidR="00DE587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E587B">
        <w:rPr>
          <w:rFonts w:ascii="Times New Roman" w:hAnsi="Times New Roman" w:cs="Times New Roman"/>
          <w:sz w:val="28"/>
          <w:szCs w:val="28"/>
        </w:rPr>
        <w:t xml:space="preserve">вр и </w:t>
      </w:r>
      <w:r w:rsidR="00DE587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E587B">
        <w:rPr>
          <w:rFonts w:ascii="Times New Roman" w:hAnsi="Times New Roman" w:cs="Times New Roman"/>
          <w:sz w:val="28"/>
          <w:szCs w:val="28"/>
        </w:rPr>
        <w:t xml:space="preserve">вби, Ф2 – сложение сигналов </w:t>
      </w:r>
      <w:r w:rsidR="00DE587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E587B">
        <w:rPr>
          <w:rFonts w:ascii="Times New Roman" w:hAnsi="Times New Roman" w:cs="Times New Roman"/>
          <w:sz w:val="28"/>
          <w:szCs w:val="28"/>
        </w:rPr>
        <w:t xml:space="preserve">в и </w:t>
      </w:r>
      <w:r w:rsidR="00DE587B" w:rsidRPr="00DE587B">
        <w:rPr>
          <w:rFonts w:ascii="Times New Roman" w:hAnsi="Times New Roman" w:cs="Times New Roman"/>
          <w:sz w:val="32"/>
          <w:szCs w:val="32"/>
          <w:lang w:val="en-US"/>
        </w:rPr>
        <w:t>n</w:t>
      </w:r>
      <w:r w:rsidR="00DE587B">
        <w:rPr>
          <w:rFonts w:ascii="Times New Roman" w:hAnsi="Times New Roman" w:cs="Times New Roman"/>
          <w:sz w:val="28"/>
          <w:szCs w:val="28"/>
        </w:rPr>
        <w:t>у.</w:t>
      </w:r>
      <w:r w:rsidR="00EB512C" w:rsidRPr="00EB512C">
        <w:rPr>
          <w:rFonts w:ascii="Times New Roman" w:hAnsi="Times New Roman" w:cs="Times New Roman"/>
          <w:sz w:val="28"/>
          <w:szCs w:val="28"/>
        </w:rPr>
        <w:t xml:space="preserve"> </w:t>
      </w:r>
      <w:r w:rsidR="00EB512C">
        <w:rPr>
          <w:rFonts w:ascii="Times New Roman" w:hAnsi="Times New Roman" w:cs="Times New Roman"/>
          <w:sz w:val="28"/>
          <w:szCs w:val="28"/>
        </w:rPr>
        <w:t>Комплексирование в этих фильтрах осуществляется за счет подбора соответствующих передаточных функций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EB5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7E2" w:rsidRDefault="003F3AAE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512C">
        <w:rPr>
          <w:rFonts w:ascii="Times New Roman" w:hAnsi="Times New Roman" w:cs="Times New Roman"/>
          <w:sz w:val="28"/>
          <w:szCs w:val="28"/>
        </w:rPr>
        <w:t>Ф3 – устройство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12C">
        <w:rPr>
          <w:rFonts w:ascii="Times New Roman" w:hAnsi="Times New Roman" w:cs="Times New Roman"/>
          <w:sz w:val="28"/>
          <w:szCs w:val="28"/>
        </w:rPr>
        <w:t>контроля,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12C">
        <w:rPr>
          <w:rFonts w:ascii="Times New Roman" w:hAnsi="Times New Roman" w:cs="Times New Roman"/>
          <w:sz w:val="28"/>
          <w:szCs w:val="28"/>
        </w:rPr>
        <w:t xml:space="preserve">формируются сигналы исправности вычислителя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в)</w:t>
      </w:r>
      <w:r w:rsidR="00EB512C">
        <w:rPr>
          <w:rFonts w:ascii="Times New Roman" w:hAnsi="Times New Roman" w:cs="Times New Roman"/>
          <w:sz w:val="28"/>
          <w:szCs w:val="28"/>
        </w:rPr>
        <w:t xml:space="preserve"> и сигнал исправности фильтров 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EB512C">
        <w:rPr>
          <w:rFonts w:ascii="Times New Roman" w:hAnsi="Times New Roman" w:cs="Times New Roman"/>
          <w:sz w:val="28"/>
          <w:szCs w:val="28"/>
        </w:rPr>
        <w:t>ф)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F3AAE" w:rsidRDefault="003F3AAE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трансформаторов БТ в цепи питания;</w:t>
      </w:r>
    </w:p>
    <w:p w:rsidR="003F3AAE" w:rsidRDefault="003F3AAE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фс – устройство фиксированных сигналов, которое формирует сигналы контроля.</w:t>
      </w:r>
    </w:p>
    <w:p w:rsidR="009D07BF" w:rsidRDefault="009D07BF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Сигналы, пропорциональные </w:t>
      </w:r>
      <w:r w:rsidR="00F53608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вбри и </w:t>
      </w:r>
      <w:r w:rsidR="00F53608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вби поступают на вход логического вычислителя ВЛ. В</w:t>
      </w:r>
      <w:r w:rsidR="00F53608"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включает компараторы (сравнивающие устройства), которые по сигналам Нист вычислителя ВВС выдают сигналы прохождения самолетом фиксированных значений высоты. В зависимости от текущих и заданных соотношений (Нист; </w:t>
      </w:r>
      <w:r w:rsidR="00F53608" w:rsidRPr="00F53608">
        <w:rPr>
          <w:rFonts w:ascii="Times New Roman" w:eastAsia="Times New Roman" w:hAnsi="Times New Roman" w:cs="Times New Roman"/>
          <w:sz w:val="36"/>
          <w:szCs w:val="36"/>
          <w:lang w:eastAsia="ru-RU"/>
        </w:rPr>
        <w:t>α</w:t>
      </w:r>
      <w:r>
        <w:rPr>
          <w:rFonts w:ascii="Times New Roman" w:hAnsi="Times New Roman" w:cs="Times New Roman"/>
          <w:sz w:val="28"/>
          <w:szCs w:val="28"/>
        </w:rPr>
        <w:t xml:space="preserve">кр; </w:t>
      </w:r>
      <w:r w:rsidR="00F53608"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ш; </w:t>
      </w:r>
      <w:r w:rsidR="00F53608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вбри; </w:t>
      </w:r>
      <w:r w:rsidR="00F53608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вби) </w:t>
      </w:r>
      <w:r w:rsidR="00643033">
        <w:rPr>
          <w:rFonts w:ascii="Times New Roman" w:hAnsi="Times New Roman" w:cs="Times New Roman"/>
          <w:sz w:val="28"/>
          <w:szCs w:val="28"/>
        </w:rPr>
        <w:t>логические схемы выдают на выход сигналы опасных режимов в крит (световой и звуковой). Выходные сигналы могут быть записаны в МСРП.</w:t>
      </w:r>
    </w:p>
    <w:p w:rsidR="00264144" w:rsidRDefault="002641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4144" w:rsidRDefault="002641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4144" w:rsidRDefault="002641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4144" w:rsidRDefault="002641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4144" w:rsidRDefault="002641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4144" w:rsidRDefault="00264144" w:rsidP="00264144">
      <w:pPr>
        <w:pStyle w:val="a3"/>
        <w:tabs>
          <w:tab w:val="left" w:pos="360"/>
          <w:tab w:val="left" w:pos="426"/>
        </w:tabs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4144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Раздел 7 Средства сбора и обработки полетной информации</w:t>
      </w:r>
    </w:p>
    <w:p w:rsidR="00264144" w:rsidRPr="00264144" w:rsidRDefault="00264144" w:rsidP="00264144">
      <w:pPr>
        <w:pStyle w:val="a3"/>
        <w:tabs>
          <w:tab w:val="left" w:pos="360"/>
          <w:tab w:val="left" w:pos="426"/>
        </w:tabs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64144" w:rsidRDefault="00264144" w:rsidP="00866160">
      <w:pPr>
        <w:pStyle w:val="a3"/>
        <w:tabs>
          <w:tab w:val="left" w:pos="360"/>
          <w:tab w:val="left" w:pos="426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144">
        <w:rPr>
          <w:rFonts w:ascii="Times New Roman" w:hAnsi="Times New Roman" w:cs="Times New Roman"/>
          <w:b/>
          <w:bCs/>
          <w:sz w:val="28"/>
          <w:szCs w:val="28"/>
        </w:rPr>
        <w:t xml:space="preserve">Тема 7.1 Характеристика и функциональные схемы работы средств сбора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264144">
        <w:rPr>
          <w:rFonts w:ascii="Times New Roman" w:hAnsi="Times New Roman" w:cs="Times New Roman"/>
          <w:b/>
          <w:bCs/>
          <w:sz w:val="28"/>
          <w:szCs w:val="28"/>
        </w:rPr>
        <w:t>и обработки полетной информации</w:t>
      </w:r>
    </w:p>
    <w:p w:rsidR="001F6AAE" w:rsidRDefault="001F6AAE" w:rsidP="001F6AA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6AAE" w:rsidRDefault="001F6AAE" w:rsidP="001F6AA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1</w:t>
      </w:r>
    </w:p>
    <w:p w:rsidR="001F6AAE" w:rsidRDefault="001F6AAE" w:rsidP="0034050E">
      <w:pPr>
        <w:pStyle w:val="a3"/>
        <w:numPr>
          <w:ilvl w:val="0"/>
          <w:numId w:val="37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принципы</w:t>
      </w:r>
      <w:r w:rsidR="009E6700">
        <w:rPr>
          <w:rFonts w:ascii="Times New Roman" w:hAnsi="Times New Roman" w:cs="Times New Roman"/>
          <w:sz w:val="28"/>
          <w:szCs w:val="28"/>
        </w:rPr>
        <w:t xml:space="preserve"> построения систем сбора и обработки полетной информации.</w:t>
      </w:r>
    </w:p>
    <w:p w:rsidR="009E6700" w:rsidRDefault="009E6700" w:rsidP="0034050E">
      <w:pPr>
        <w:pStyle w:val="a3"/>
        <w:numPr>
          <w:ilvl w:val="0"/>
          <w:numId w:val="37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с другими системами.</w:t>
      </w:r>
    </w:p>
    <w:p w:rsidR="00347316" w:rsidRDefault="00347316" w:rsidP="0034731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6B1D" w:rsidRPr="008736D5" w:rsidRDefault="00347316" w:rsidP="0034050E">
      <w:pPr>
        <w:pStyle w:val="a3"/>
        <w:numPr>
          <w:ilvl w:val="0"/>
          <w:numId w:val="38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записи полетной информации (о действиях экипажа, о работе двигателей, систем, отдельных агрегатов самолета) существуют специальные системы, принцип</w:t>
      </w:r>
      <w:r w:rsidR="0063577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работы которых основаны на различных методах записи параметров: механический; электромеханический; светотехнический (оптический</w:t>
      </w:r>
      <w:r w:rsidR="0063577E">
        <w:rPr>
          <w:rFonts w:ascii="Times New Roman" w:hAnsi="Times New Roman" w:cs="Times New Roman"/>
          <w:sz w:val="28"/>
          <w:szCs w:val="28"/>
        </w:rPr>
        <w:t>); магнитный.</w:t>
      </w:r>
    </w:p>
    <w:p w:rsidR="00866B1D" w:rsidRDefault="008736D5" w:rsidP="008736D5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6B1D" w:rsidRPr="008736D5">
        <w:rPr>
          <w:rFonts w:ascii="Times New Roman" w:hAnsi="Times New Roman" w:cs="Times New Roman"/>
          <w:i/>
          <w:iCs/>
          <w:sz w:val="28"/>
          <w:szCs w:val="28"/>
          <w:u w:val="single"/>
        </w:rPr>
        <w:t>Механический метод</w:t>
      </w:r>
      <w:r w:rsidR="00866B1D">
        <w:rPr>
          <w:rFonts w:ascii="Times New Roman" w:hAnsi="Times New Roman" w:cs="Times New Roman"/>
          <w:sz w:val="28"/>
          <w:szCs w:val="28"/>
        </w:rPr>
        <w:t xml:space="preserve"> регистрации параметров</w:t>
      </w:r>
      <w:r w:rsidR="005A24A1">
        <w:rPr>
          <w:rFonts w:ascii="Times New Roman" w:hAnsi="Times New Roman" w:cs="Times New Roman"/>
          <w:sz w:val="28"/>
          <w:szCs w:val="28"/>
        </w:rPr>
        <w:t xml:space="preserve"> полета применен в</w:t>
      </w:r>
      <w:r w:rsidR="00866B1D">
        <w:rPr>
          <w:rFonts w:ascii="Times New Roman" w:hAnsi="Times New Roman" w:cs="Times New Roman"/>
          <w:sz w:val="28"/>
          <w:szCs w:val="28"/>
        </w:rPr>
        <w:t xml:space="preserve"> барограф</w:t>
      </w:r>
      <w:r w:rsidR="005A24A1">
        <w:rPr>
          <w:rFonts w:ascii="Times New Roman" w:hAnsi="Times New Roman" w:cs="Times New Roman"/>
          <w:sz w:val="28"/>
          <w:szCs w:val="28"/>
        </w:rPr>
        <w:t>е</w:t>
      </w:r>
      <w:r w:rsidR="00866B1D">
        <w:rPr>
          <w:rFonts w:ascii="Times New Roman" w:hAnsi="Times New Roman" w:cs="Times New Roman"/>
          <w:sz w:val="28"/>
          <w:szCs w:val="28"/>
        </w:rPr>
        <w:t xml:space="preserve"> АД-1</w:t>
      </w:r>
      <w:r w:rsidR="005A24A1">
        <w:rPr>
          <w:rFonts w:ascii="Times New Roman" w:hAnsi="Times New Roman" w:cs="Times New Roman"/>
          <w:sz w:val="28"/>
          <w:szCs w:val="28"/>
        </w:rPr>
        <w:t>,</w:t>
      </w:r>
      <w:r w:rsidR="00866B1D">
        <w:rPr>
          <w:rFonts w:ascii="Times New Roman" w:hAnsi="Times New Roman" w:cs="Times New Roman"/>
          <w:sz w:val="28"/>
          <w:szCs w:val="28"/>
        </w:rPr>
        <w:t xml:space="preserve"> </w:t>
      </w:r>
      <w:r w:rsidR="005A24A1">
        <w:rPr>
          <w:rFonts w:ascii="Times New Roman" w:hAnsi="Times New Roman" w:cs="Times New Roman"/>
          <w:sz w:val="28"/>
          <w:szCs w:val="28"/>
        </w:rPr>
        <w:t>в</w:t>
      </w:r>
      <w:r w:rsidR="00866B1D">
        <w:rPr>
          <w:rFonts w:ascii="Times New Roman" w:hAnsi="Times New Roman" w:cs="Times New Roman"/>
          <w:sz w:val="28"/>
          <w:szCs w:val="28"/>
        </w:rPr>
        <w:t xml:space="preserve"> котором регистрируется только барометрическая высота полета. Принцип работы основан на измерении давления на высоте и механической записи изменения высоты путем царапанья чернильным пером на бумажной ленте.</w:t>
      </w:r>
    </w:p>
    <w:p w:rsidR="00866B1D" w:rsidRDefault="00866B1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736D5">
        <w:rPr>
          <w:rFonts w:ascii="Times New Roman" w:hAnsi="Times New Roman" w:cs="Times New Roman"/>
          <w:i/>
          <w:iCs/>
          <w:sz w:val="28"/>
          <w:szCs w:val="28"/>
        </w:rPr>
        <w:t>Основными элементами</w:t>
      </w:r>
      <w:r>
        <w:rPr>
          <w:rFonts w:ascii="Times New Roman" w:hAnsi="Times New Roman" w:cs="Times New Roman"/>
          <w:sz w:val="28"/>
          <w:szCs w:val="28"/>
        </w:rPr>
        <w:t xml:space="preserve"> барографа являются:</w:t>
      </w:r>
    </w:p>
    <w:p w:rsidR="00302F49" w:rsidRDefault="00302F49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чувствительный элемент, реагирующий на изменение давления на высоте (анероидная коробка), который механически связан с чернильным пером;</w:t>
      </w:r>
    </w:p>
    <w:p w:rsidR="00302F49" w:rsidRDefault="00302F49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часовой механизм, обеспечивающий вращение приемного барабана ленты, он настраивается на определенную</w:t>
      </w:r>
      <w:r w:rsidR="0042381E">
        <w:rPr>
          <w:rFonts w:ascii="Times New Roman" w:hAnsi="Times New Roman" w:cs="Times New Roman"/>
          <w:sz w:val="28"/>
          <w:szCs w:val="28"/>
        </w:rPr>
        <w:t xml:space="preserve"> скорость вращения барабана. Применяется на самолете Ан-2 и вертолете Ми-2.</w:t>
      </w: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</w:t>
      </w:r>
      <w:r w:rsidRPr="007C302A">
        <w:rPr>
          <w:rFonts w:ascii="Times New Roman" w:hAnsi="Times New Roman" w:cs="Times New Roman"/>
          <w:i/>
          <w:iCs/>
          <w:sz w:val="28"/>
          <w:szCs w:val="28"/>
          <w:u w:val="single"/>
        </w:rPr>
        <w:t>электромеханическом методе</w:t>
      </w:r>
      <w:r>
        <w:rPr>
          <w:rFonts w:ascii="Times New Roman" w:hAnsi="Times New Roman" w:cs="Times New Roman"/>
          <w:sz w:val="28"/>
          <w:szCs w:val="28"/>
        </w:rPr>
        <w:t xml:space="preserve"> регистрации полетных параметров запись производится механическим воздействием на эмульсионный слой кинопленки с помощью резцов (царапанием), а протяжка пленки осуществляется при помощи электродвигателя.</w:t>
      </w: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Принцип </w:t>
      </w:r>
      <w:r w:rsidRPr="00480C57">
        <w:rPr>
          <w:rFonts w:ascii="Times New Roman" w:hAnsi="Times New Roman" w:cs="Times New Roman"/>
          <w:i/>
          <w:iCs/>
          <w:sz w:val="28"/>
          <w:szCs w:val="28"/>
          <w:u w:val="single"/>
        </w:rPr>
        <w:t>магнитного способа записи</w:t>
      </w:r>
      <w:r>
        <w:rPr>
          <w:rFonts w:ascii="Times New Roman" w:hAnsi="Times New Roman" w:cs="Times New Roman"/>
          <w:sz w:val="28"/>
          <w:szCs w:val="28"/>
        </w:rPr>
        <w:t xml:space="preserve"> сводится к следующему. Импульсы тока, соответствующие определенному коду</w:t>
      </w:r>
      <w:r w:rsidR="00335652">
        <w:rPr>
          <w:rFonts w:ascii="Times New Roman" w:hAnsi="Times New Roman" w:cs="Times New Roman"/>
          <w:sz w:val="28"/>
          <w:szCs w:val="28"/>
        </w:rPr>
        <w:t>, поступают на катушку магнитной головки, появляется магнитное поле и вызывает протекание магнитного потока по сердечнику через воздушный зазор и ферромагнитный слой ленты. В результате этого под зазором сердечника на ленте образуется намагниченный участок. Так как ферромагнитная лента движется поступательно</w:t>
      </w:r>
      <w:r w:rsidR="006C27D7">
        <w:rPr>
          <w:rFonts w:ascii="Times New Roman" w:hAnsi="Times New Roman" w:cs="Times New Roman"/>
          <w:sz w:val="28"/>
          <w:szCs w:val="28"/>
        </w:rPr>
        <w:t xml:space="preserve"> относительно магнитной головки, то возникает последовательная комбинация намагниченных и размагниченных участков, составляющая код записанной информации.</w:t>
      </w:r>
    </w:p>
    <w:p w:rsidR="007C302A" w:rsidRDefault="00480C57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самописцах типа МСРП-12 используется время - импульсный код шифрования информации. В этом случае величина контролируемого </w:t>
      </w:r>
      <w:r>
        <w:rPr>
          <w:rFonts w:ascii="Times New Roman" w:hAnsi="Times New Roman" w:cs="Times New Roman"/>
          <w:sz w:val="28"/>
          <w:szCs w:val="28"/>
        </w:rPr>
        <w:lastRenderedPageBreak/>
        <w:t>параметра кратко заложена во временном интервале между двумя соседними участками на магнитной ленте. Расстояние между намагниченными участками примерно 1000 мкс соответствует скорости 200 км/ч, при временном интервале 2000 мкс скорость соответственно увеличивается до 400 км/ч.</w:t>
      </w:r>
    </w:p>
    <w:p w:rsidR="00D04692" w:rsidRDefault="00D04692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самописцах типа МСРП-64 применяется для шифровки информации цифровой код, при котором размагниченный участок соответствует «1», а намагниченный «0», что позволяет увеличить число регистрируемых параметров.</w:t>
      </w:r>
    </w:p>
    <w:p w:rsidR="00D04692" w:rsidRDefault="00D04692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Магнитный метод записи дает возможность многократно использовать носитель информации (магнитную ленту), так как применяется два блока магнитных головок (записывающих и стирающих). Кроме того, магнитный метод позволяет сохранить информацию длительного периода полета за счет возвратно – поступательного движения ленты, т. е. один цикл записи состоит из записи прямого хода по одним дорожкам и записи обратного хода по другим дорожкам.</w:t>
      </w: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C302A" w:rsidRDefault="007C302A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7E56" w:rsidRDefault="009B7E56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178A9" w:rsidRDefault="003178A9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2</w:t>
      </w:r>
    </w:p>
    <w:p w:rsidR="008F67ED" w:rsidRDefault="008F67ED" w:rsidP="0034050E">
      <w:pPr>
        <w:pStyle w:val="a3"/>
        <w:numPr>
          <w:ilvl w:val="0"/>
          <w:numId w:val="40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и принцип действия самописца К3-63.</w:t>
      </w:r>
    </w:p>
    <w:p w:rsidR="008F67ED" w:rsidRDefault="008F67ED" w:rsidP="0034050E">
      <w:pPr>
        <w:pStyle w:val="a3"/>
        <w:numPr>
          <w:ilvl w:val="0"/>
          <w:numId w:val="40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параметры.</w:t>
      </w:r>
    </w:p>
    <w:p w:rsidR="008F67ED" w:rsidRDefault="008F67ED" w:rsidP="0034050E">
      <w:pPr>
        <w:pStyle w:val="a3"/>
        <w:numPr>
          <w:ilvl w:val="0"/>
          <w:numId w:val="40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Устройство.</w:t>
      </w:r>
    </w:p>
    <w:p w:rsidR="008736D5" w:rsidRDefault="008736D5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24A1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A24A1">
        <w:rPr>
          <w:rFonts w:ascii="Times New Roman" w:hAnsi="Times New Roman" w:cs="Times New Roman"/>
          <w:sz w:val="28"/>
          <w:szCs w:val="28"/>
        </w:rPr>
        <w:tab/>
      </w:r>
      <w:r w:rsidR="005A24A1" w:rsidRPr="008F67ED">
        <w:rPr>
          <w:rFonts w:ascii="Times New Roman" w:hAnsi="Times New Roman" w:cs="Times New Roman"/>
          <w:sz w:val="28"/>
          <w:szCs w:val="28"/>
        </w:rPr>
        <w:t>Электромеханический метод</w:t>
      </w:r>
      <w:r w:rsidR="005A24A1">
        <w:rPr>
          <w:rFonts w:ascii="Times New Roman" w:hAnsi="Times New Roman" w:cs="Times New Roman"/>
          <w:sz w:val="28"/>
          <w:szCs w:val="28"/>
        </w:rPr>
        <w:t xml:space="preserve"> регистрации полетных параметров</w:t>
      </w:r>
      <w:r w:rsidR="00676839">
        <w:rPr>
          <w:rFonts w:ascii="Times New Roman" w:hAnsi="Times New Roman" w:cs="Times New Roman"/>
          <w:sz w:val="28"/>
          <w:szCs w:val="28"/>
        </w:rPr>
        <w:t xml:space="preserve"> применяется в </w:t>
      </w:r>
      <w:r w:rsidR="00676839" w:rsidRPr="008F67ED">
        <w:rPr>
          <w:rFonts w:ascii="Times New Roman" w:hAnsi="Times New Roman" w:cs="Times New Roman"/>
          <w:i/>
          <w:iCs/>
          <w:sz w:val="28"/>
          <w:szCs w:val="28"/>
          <w:u w:val="single"/>
        </w:rPr>
        <w:t>трехкомпонентном самописце</w:t>
      </w:r>
      <w:r w:rsidR="00676839">
        <w:rPr>
          <w:rFonts w:ascii="Times New Roman" w:hAnsi="Times New Roman" w:cs="Times New Roman"/>
          <w:sz w:val="28"/>
          <w:szCs w:val="28"/>
        </w:rPr>
        <w:t xml:space="preserve"> </w:t>
      </w:r>
      <w:r w:rsidR="00676839" w:rsidRPr="008F67ED">
        <w:rPr>
          <w:rFonts w:ascii="Times New Roman" w:hAnsi="Times New Roman" w:cs="Times New Roman"/>
          <w:i/>
          <w:iCs/>
          <w:sz w:val="28"/>
          <w:szCs w:val="28"/>
          <w:u w:val="single"/>
        </w:rPr>
        <w:t>К3-63, который предназначен</w:t>
      </w:r>
      <w:r w:rsidR="00676839">
        <w:rPr>
          <w:rFonts w:ascii="Times New Roman" w:hAnsi="Times New Roman" w:cs="Times New Roman"/>
          <w:sz w:val="28"/>
          <w:szCs w:val="28"/>
        </w:rPr>
        <w:t xml:space="preserve"> для регистрации в полете барометрической высоты, приборной скорости и вертикальной перегрузки. Прибор состоит из собственно самописца и фильтра радиопомех.</w:t>
      </w:r>
    </w:p>
    <w:p w:rsidR="00310A91" w:rsidRDefault="00310A91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Запись перегрузки, высоты и скорости полета производится царапанием по эмульсионному слою кинопленки, зафиксированной без проявления.</w:t>
      </w:r>
    </w:p>
    <w:p w:rsidR="00310A91" w:rsidRDefault="00310A91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Перемещение ленты</w:t>
      </w:r>
      <w:r w:rsidR="0015536E">
        <w:rPr>
          <w:rFonts w:ascii="Times New Roman" w:hAnsi="Times New Roman" w:cs="Times New Roman"/>
          <w:sz w:val="28"/>
          <w:szCs w:val="28"/>
        </w:rPr>
        <w:t xml:space="preserve"> осуществляется лентопротяжным механизмом при помощи электродвигателя. Подключение прибора к электросети производится через фильтр, служащий для подавления радиопомех.</w:t>
      </w:r>
    </w:p>
    <w:p w:rsidR="0015536E" w:rsidRDefault="0015536E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Лентопротяжный механизм может работать на трех режимах: на малой скорости (от 4,2 до 5,2 мм/мин), на большой скорости (от 4,2 до 5,2 мм/сек) и в автоматическом (основном рабочем) режиме.</w:t>
      </w:r>
    </w:p>
    <w:p w:rsidR="0015536E" w:rsidRDefault="0015536E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работе в автоматическом режиме протяжка ленты при перегрузках, отличающихся от +1 на величину </w:t>
      </w:r>
      <w:r w:rsidR="004726FC">
        <w:rPr>
          <w:rFonts w:ascii="Times New Roman" w:hAnsi="Times New Roman" w:cs="Times New Roman"/>
          <w:sz w:val="28"/>
          <w:szCs w:val="28"/>
        </w:rPr>
        <w:t>менее</w:t>
      </w:r>
      <w:r w:rsidR="004A0D3C" w:rsidRPr="004A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A0D3C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r w:rsidR="004A0D3C" w:rsidRPr="004A0D3C">
        <w:rPr>
          <w:rFonts w:ascii="Times New Roman" w:hAnsi="Times New Roman" w:cs="Times New Roman"/>
          <w:sz w:val="36"/>
          <w:szCs w:val="36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726FC">
        <w:rPr>
          <w:rFonts w:ascii="Times New Roman" w:hAnsi="Times New Roman" w:cs="Times New Roman"/>
          <w:sz w:val="28"/>
          <w:szCs w:val="28"/>
        </w:rPr>
        <w:t>, производится на малой скорости, а при перегрузках, отличающихся от +1 на величину более</w:t>
      </w:r>
      <w:r w:rsidR="004A0D3C" w:rsidRPr="004A0D3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A0D3C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r w:rsidR="004A0D3C" w:rsidRPr="004A0D3C">
        <w:rPr>
          <w:rFonts w:ascii="Times New Roman" w:hAnsi="Times New Roman" w:cs="Times New Roman"/>
          <w:sz w:val="36"/>
          <w:szCs w:val="36"/>
          <w:lang w:val="en-US"/>
        </w:rPr>
        <w:t>n</w:t>
      </w:r>
      <w:r w:rsidR="004726FC">
        <w:rPr>
          <w:rFonts w:ascii="Times New Roman" w:hAnsi="Times New Roman" w:cs="Times New Roman"/>
          <w:sz w:val="28"/>
          <w:szCs w:val="28"/>
        </w:rPr>
        <w:t xml:space="preserve">у, - на большой скорости, благодаря чему запас ленты достаточен для записи нескольких полетов. Величина </w:t>
      </w:r>
      <w:r w:rsidR="004A0D3C" w:rsidRPr="0010293C">
        <w:rPr>
          <w:rFonts w:ascii="Times New Roman" w:eastAsia="Times New Roman" w:hAnsi="Times New Roman" w:cs="Times New Roman"/>
          <w:sz w:val="32"/>
          <w:szCs w:val="32"/>
          <w:lang w:eastAsia="ru-RU"/>
        </w:rPr>
        <w:t>Δ</w:t>
      </w:r>
      <w:r w:rsidR="004A0D3C" w:rsidRPr="004A0D3C">
        <w:rPr>
          <w:rFonts w:ascii="Times New Roman" w:hAnsi="Times New Roman" w:cs="Times New Roman"/>
          <w:sz w:val="36"/>
          <w:szCs w:val="36"/>
          <w:lang w:val="en-US"/>
        </w:rPr>
        <w:t>n</w:t>
      </w:r>
      <w:r w:rsidR="004726FC">
        <w:rPr>
          <w:rFonts w:ascii="Times New Roman" w:hAnsi="Times New Roman" w:cs="Times New Roman"/>
          <w:sz w:val="28"/>
          <w:szCs w:val="28"/>
        </w:rPr>
        <w:t xml:space="preserve">у составляет </w:t>
      </w:r>
      <w:r w:rsidR="004726FC" w:rsidRPr="004726FC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4726FC">
        <w:rPr>
          <w:rFonts w:ascii="Times New Roman" w:hAnsi="Times New Roman" w:cs="Times New Roman"/>
          <w:sz w:val="28"/>
          <w:szCs w:val="28"/>
        </w:rPr>
        <w:t xml:space="preserve"> (от 0,2 до 0,3) ед. для приборов первого и второго вариантов.</w:t>
      </w:r>
    </w:p>
    <w:p w:rsidR="008F67ED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419F" w:rsidRPr="008736D5" w:rsidRDefault="008F67ED" w:rsidP="00866B1D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8F67ED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06419F">
        <w:rPr>
          <w:rFonts w:ascii="Times New Roman" w:hAnsi="Times New Roman" w:cs="Times New Roman"/>
          <w:sz w:val="28"/>
          <w:szCs w:val="28"/>
        </w:rPr>
        <w:tab/>
      </w:r>
      <w:r w:rsidR="0006419F" w:rsidRPr="008736D5">
        <w:rPr>
          <w:rFonts w:ascii="Times New Roman" w:hAnsi="Times New Roman" w:cs="Times New Roman"/>
          <w:i/>
          <w:iCs/>
          <w:sz w:val="28"/>
          <w:szCs w:val="28"/>
          <w:u w:val="single"/>
        </w:rPr>
        <w:t>Основные технические параметры (для 2-го варианта):</w:t>
      </w:r>
    </w:p>
    <w:p w:rsidR="0006419F" w:rsidRDefault="0006419F" w:rsidP="0034050E">
      <w:pPr>
        <w:pStyle w:val="a3"/>
        <w:numPr>
          <w:ilvl w:val="0"/>
          <w:numId w:val="39"/>
        </w:num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Диапазоны регистрируемых величин:</w:t>
      </w:r>
    </w:p>
    <w:p w:rsidR="0006419F" w:rsidRDefault="0006419F" w:rsidP="0006419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высоты                от 0 до 20 км;</w:t>
      </w:r>
    </w:p>
    <w:p w:rsidR="0006419F" w:rsidRDefault="0006419F" w:rsidP="0006419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скорости             от 200 до 1100 км/ч</w:t>
      </w:r>
    </w:p>
    <w:p w:rsidR="0006419F" w:rsidRDefault="0006419F" w:rsidP="0006419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перегрузки          от – 1,5 до </w:t>
      </w:r>
      <w:r w:rsidRPr="0006419F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3,5 ед.;</w:t>
      </w:r>
    </w:p>
    <w:p w:rsidR="0006419F" w:rsidRDefault="0006419F" w:rsidP="0006419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Частота срабатывания отметчика времени от внутреннего контактного механизма: 1 импульс в 3 мин.;</w:t>
      </w:r>
    </w:p>
    <w:p w:rsidR="008A0BC9" w:rsidRDefault="0006419F" w:rsidP="0006419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Скорость продвижения пленки</w:t>
      </w:r>
      <w:r w:rsidR="008A0BC9">
        <w:rPr>
          <w:rFonts w:ascii="Times New Roman" w:hAnsi="Times New Roman" w:cs="Times New Roman"/>
          <w:sz w:val="28"/>
          <w:szCs w:val="28"/>
        </w:rPr>
        <w:t>:</w:t>
      </w:r>
    </w:p>
    <w:p w:rsidR="008A0BC9" w:rsidRDefault="008A0BC9" w:rsidP="0006419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от4,2 до 5,2 мм/мин.  от 4,2 до 5,2 мм/сек.;</w:t>
      </w:r>
    </w:p>
    <w:p w:rsidR="008A0BC9" w:rsidRPr="008A0BC9" w:rsidRDefault="008A0BC9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Pr="008A0BC9">
        <w:rPr>
          <w:rFonts w:ascii="Times New Roman" w:hAnsi="Times New Roman" w:cs="Times New Roman"/>
          <w:sz w:val="28"/>
          <w:szCs w:val="28"/>
        </w:rPr>
        <w:t>Погрешность регистрации от диапазона записи:</w:t>
      </w:r>
    </w:p>
    <w:p w:rsidR="008A0BC9" w:rsidRDefault="008A0BC9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высоты и скорости     </w:t>
      </w:r>
      <w:r w:rsidRPr="008A0BC9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4%;</w:t>
      </w:r>
    </w:p>
    <w:p w:rsidR="008A0BC9" w:rsidRDefault="008A0BC9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перегрузки                   </w:t>
      </w:r>
      <w:r w:rsidRPr="008A0BC9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3%;</w:t>
      </w:r>
    </w:p>
    <w:p w:rsidR="008A0BC9" w:rsidRDefault="008736D5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A0BC9">
        <w:rPr>
          <w:rFonts w:ascii="Times New Roman" w:hAnsi="Times New Roman" w:cs="Times New Roman"/>
          <w:sz w:val="28"/>
          <w:szCs w:val="28"/>
        </w:rPr>
        <w:t>5. Запас пленки</w:t>
      </w:r>
      <w:r>
        <w:rPr>
          <w:rFonts w:ascii="Times New Roman" w:hAnsi="Times New Roman" w:cs="Times New Roman"/>
          <w:sz w:val="28"/>
          <w:szCs w:val="28"/>
        </w:rPr>
        <w:t xml:space="preserve">           10 м;</w:t>
      </w:r>
    </w:p>
    <w:p w:rsidR="008736D5" w:rsidRDefault="008736D5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6. Напряжение питания = 27 В </w:t>
      </w:r>
      <w:r w:rsidRPr="008736D5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10%;</w:t>
      </w:r>
    </w:p>
    <w:p w:rsidR="008F67ED" w:rsidRDefault="008736D5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 Потребляемый ток не более 5 А.</w:t>
      </w:r>
    </w:p>
    <w:p w:rsidR="00963142" w:rsidRDefault="00963142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702CD" w:rsidRDefault="00367C0E" w:rsidP="00367C0E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67C0E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63142" w:rsidRPr="00924687">
        <w:rPr>
          <w:rFonts w:ascii="Times New Roman" w:hAnsi="Times New Roman" w:cs="Times New Roman"/>
          <w:sz w:val="28"/>
          <w:szCs w:val="28"/>
        </w:rPr>
        <w:t>Чувствительным элементом системы регистрации высоты является анероидная коробка, помещенная в герметизированную камеру. Передаточный механизм системы состоит из ведущего рычага, выполненного в виде сектора, укрепленного на оси и стрелки, жестко связанной с этой же осью. Запись производится по эмульсии пленки корундовым резцом, укрепленным на конце стрелки. Запись хода конца стрелки производится по определенной «дорожке», отведенной на пленке для каждой системы.</w:t>
      </w:r>
      <w:r w:rsidR="003907DE" w:rsidRPr="00924687">
        <w:rPr>
          <w:rFonts w:ascii="Times New Roman" w:hAnsi="Times New Roman" w:cs="Times New Roman"/>
          <w:sz w:val="28"/>
          <w:szCs w:val="28"/>
        </w:rPr>
        <w:t xml:space="preserve"> Ширина «дорожек» для записи высоты</w:t>
      </w:r>
      <w:r w:rsidR="00924687" w:rsidRPr="00924687">
        <w:rPr>
          <w:rFonts w:ascii="Times New Roman" w:hAnsi="Times New Roman" w:cs="Times New Roman"/>
          <w:sz w:val="28"/>
          <w:szCs w:val="28"/>
        </w:rPr>
        <w:t xml:space="preserve"> </w:t>
      </w:r>
      <w:r w:rsidR="003907DE" w:rsidRPr="00924687">
        <w:rPr>
          <w:rFonts w:ascii="Times New Roman" w:hAnsi="Times New Roman" w:cs="Times New Roman"/>
          <w:sz w:val="28"/>
          <w:szCs w:val="28"/>
        </w:rPr>
        <w:t>и</w:t>
      </w:r>
      <w:r w:rsidR="00924687" w:rsidRPr="00924687">
        <w:rPr>
          <w:rFonts w:ascii="Times New Roman" w:hAnsi="Times New Roman" w:cs="Times New Roman"/>
          <w:sz w:val="28"/>
          <w:szCs w:val="28"/>
        </w:rPr>
        <w:t xml:space="preserve"> </w:t>
      </w:r>
      <w:r w:rsidR="003907DE" w:rsidRPr="00924687">
        <w:rPr>
          <w:rFonts w:ascii="Times New Roman" w:hAnsi="Times New Roman" w:cs="Times New Roman"/>
          <w:sz w:val="28"/>
          <w:szCs w:val="28"/>
        </w:rPr>
        <w:t>скорости лежит в</w:t>
      </w:r>
      <w:r w:rsidR="00924687" w:rsidRPr="00924687">
        <w:rPr>
          <w:rFonts w:ascii="Times New Roman" w:hAnsi="Times New Roman" w:cs="Times New Roman"/>
          <w:sz w:val="28"/>
          <w:szCs w:val="28"/>
        </w:rPr>
        <w:t xml:space="preserve"> </w:t>
      </w:r>
      <w:r w:rsidR="003907DE" w:rsidRPr="00924687">
        <w:rPr>
          <w:rFonts w:ascii="Times New Roman" w:hAnsi="Times New Roman" w:cs="Times New Roman"/>
          <w:sz w:val="28"/>
          <w:szCs w:val="28"/>
        </w:rPr>
        <w:t>пределах 7 мм.</w:t>
      </w:r>
      <w:r w:rsidR="00924687" w:rsidRPr="0092468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702CD" w:rsidRDefault="00E702CD" w:rsidP="00367C0E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702CD" w:rsidRDefault="00E702CD" w:rsidP="00367C0E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5DECC">
            <wp:extent cx="4514215" cy="3752215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7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2CD" w:rsidRDefault="00E702CD" w:rsidP="00367C0E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702CD" w:rsidRPr="00AB1C07" w:rsidRDefault="007115A1" w:rsidP="00367C0E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1C0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>.</w:t>
      </w:r>
      <w:r w:rsidRPr="00AB1C07">
        <w:rPr>
          <w:rFonts w:eastAsia="Arial Unicode MS" w:cs="Arial Unicode MS"/>
          <w:color w:val="000000"/>
          <w:sz w:val="24"/>
          <w:szCs w:val="24"/>
          <w:lang w:eastAsia="ru-RU" w:bidi="ru-RU"/>
        </w:rPr>
        <w:t xml:space="preserve">                                                  </w:t>
      </w:r>
      <w:r w:rsidRPr="00AB1C0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Механизм прибора</w:t>
      </w:r>
    </w:p>
    <w:p w:rsidR="00E702CD" w:rsidRPr="00E702CD" w:rsidRDefault="00232C98" w:rsidP="00232C98">
      <w:pPr>
        <w:widowControl w:val="0"/>
        <w:numPr>
          <w:ilvl w:val="0"/>
          <w:numId w:val="55"/>
        </w:numPr>
        <w:tabs>
          <w:tab w:val="left" w:pos="403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</w:t>
      </w:r>
      <w:r w:rsidR="00E702CD"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герметизированная камера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E702CD"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системы высоты</w:t>
      </w:r>
    </w:p>
    <w:p w:rsidR="00E702CD" w:rsidRPr="00E702CD" w:rsidRDefault="00E702CD" w:rsidP="00232C98">
      <w:pPr>
        <w:widowControl w:val="0"/>
        <w:numPr>
          <w:ilvl w:val="0"/>
          <w:numId w:val="55"/>
        </w:numPr>
        <w:tabs>
          <w:tab w:val="left" w:pos="277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герметизированная камера</w:t>
      </w:r>
      <w:r w:rsidR="00232C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системы скорости</w:t>
      </w:r>
    </w:p>
    <w:p w:rsidR="00E702CD" w:rsidRPr="00E702CD" w:rsidRDefault="00E702CD" w:rsidP="00E702CD">
      <w:pPr>
        <w:widowControl w:val="0"/>
        <w:numPr>
          <w:ilvl w:val="0"/>
          <w:numId w:val="55"/>
        </w:numPr>
        <w:tabs>
          <w:tab w:val="left" w:pos="277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коробка</w:t>
      </w:r>
    </w:p>
    <w:p w:rsidR="00E702CD" w:rsidRPr="00E702CD" w:rsidRDefault="00E702CD" w:rsidP="00E702CD">
      <w:pPr>
        <w:widowControl w:val="0"/>
        <w:numPr>
          <w:ilvl w:val="0"/>
          <w:numId w:val="55"/>
        </w:numPr>
        <w:tabs>
          <w:tab w:val="left" w:pos="282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электродвигатель</w:t>
      </w:r>
    </w:p>
    <w:p w:rsidR="00E702CD" w:rsidRPr="00E702CD" w:rsidRDefault="00E702CD" w:rsidP="00E702CD">
      <w:pPr>
        <w:widowControl w:val="0"/>
        <w:numPr>
          <w:ilvl w:val="0"/>
          <w:numId w:val="55"/>
        </w:numPr>
        <w:tabs>
          <w:tab w:val="left" w:pos="282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муфта</w:t>
      </w:r>
    </w:p>
    <w:p w:rsidR="00E702CD" w:rsidRPr="00E702CD" w:rsidRDefault="00E702CD" w:rsidP="00E702CD">
      <w:pPr>
        <w:widowControl w:val="0"/>
        <w:numPr>
          <w:ilvl w:val="0"/>
          <w:numId w:val="55"/>
        </w:numPr>
        <w:tabs>
          <w:tab w:val="left" w:pos="282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ведущий барабан</w:t>
      </w:r>
    </w:p>
    <w:p w:rsidR="00E702CD" w:rsidRPr="00E702CD" w:rsidRDefault="00E702CD" w:rsidP="00E702CD">
      <w:pPr>
        <w:widowControl w:val="0"/>
        <w:numPr>
          <w:ilvl w:val="0"/>
          <w:numId w:val="55"/>
        </w:numPr>
        <w:tabs>
          <w:tab w:val="left" w:pos="282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столик</w:t>
      </w:r>
    </w:p>
    <w:p w:rsidR="00E702CD" w:rsidRPr="00E702CD" w:rsidRDefault="00E702CD" w:rsidP="00E702CD">
      <w:pPr>
        <w:widowControl w:val="0"/>
        <w:numPr>
          <w:ilvl w:val="0"/>
          <w:numId w:val="55"/>
        </w:numPr>
        <w:tabs>
          <w:tab w:val="left" w:pos="282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ведомая катушка</w:t>
      </w:r>
    </w:p>
    <w:p w:rsidR="00E702CD" w:rsidRPr="00640D0A" w:rsidRDefault="00232C98" w:rsidP="00E702CD">
      <w:pPr>
        <w:widowControl w:val="0"/>
        <w:numPr>
          <w:ilvl w:val="0"/>
          <w:numId w:val="55"/>
        </w:numPr>
        <w:tabs>
          <w:tab w:val="left" w:pos="282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— б</w:t>
      </w:r>
      <w:r w:rsidR="00E702CD" w:rsidRPr="00E702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ронекассета</w:t>
      </w:r>
      <w:r w:rsidR="00640D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  </w:t>
      </w:r>
      <w:r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>10</w:t>
      </w:r>
      <w:r w:rsidR="00640D0A">
        <w:rPr>
          <w:rFonts w:ascii="Times New Roman" w:eastAsia="Times New Roman" w:hAnsi="Times New Roman" w:cs="Times New Roman"/>
          <w:bCs/>
          <w:sz w:val="16"/>
          <w:szCs w:val="16"/>
          <w:lang w:eastAsia="ru-RU" w:bidi="ru-RU"/>
        </w:rPr>
        <w:t xml:space="preserve"> - </w:t>
      </w:r>
      <w:r w:rsidR="00640D0A" w:rsidRPr="00640D0A">
        <w:rPr>
          <w:rFonts w:ascii="Times New Roman" w:eastAsia="Times New Roman" w:hAnsi="Times New Roman" w:cs="Times New Roman"/>
          <w:bCs/>
          <w:sz w:val="16"/>
          <w:szCs w:val="16"/>
          <w:lang w:eastAsia="ru-RU" w:bidi="ru-RU"/>
        </w:rPr>
        <w:t xml:space="preserve"> </w:t>
      </w:r>
      <w:r w:rsidR="00640D0A" w:rsidRP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E702CD" w:rsidRP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откидная панель</w:t>
      </w:r>
    </w:p>
    <w:p w:rsidR="00E702CD" w:rsidRPr="00E702CD" w:rsidRDefault="00E702CD" w:rsidP="00E702CD">
      <w:pPr>
        <w:widowControl w:val="0"/>
        <w:numPr>
          <w:ilvl w:val="0"/>
          <w:numId w:val="56"/>
        </w:numPr>
        <w:tabs>
          <w:tab w:val="left" w:pos="230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>— стрелка</w:t>
      </w:r>
    </w:p>
    <w:p w:rsidR="00E702CD" w:rsidRPr="00E702CD" w:rsidRDefault="00E702CD" w:rsidP="00E702CD">
      <w:pPr>
        <w:widowControl w:val="0"/>
        <w:numPr>
          <w:ilvl w:val="0"/>
          <w:numId w:val="56"/>
        </w:numPr>
        <w:tabs>
          <w:tab w:val="left" w:pos="235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— стойка</w:t>
      </w:r>
    </w:p>
    <w:p w:rsidR="00E702CD" w:rsidRPr="00640D0A" w:rsidRDefault="00E702CD" w:rsidP="00640D0A">
      <w:pPr>
        <w:widowControl w:val="0"/>
        <w:numPr>
          <w:ilvl w:val="0"/>
          <w:numId w:val="56"/>
        </w:numPr>
        <w:tabs>
          <w:tab w:val="left" w:pos="221"/>
        </w:tabs>
        <w:spacing w:after="0" w:line="16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— отметчик времени</w:t>
      </w:r>
      <w:r w:rsid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  </w:t>
      </w:r>
      <w:r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>25</w:t>
      </w:r>
      <w:r w:rsidR="00640D0A"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 xml:space="preserve"> </w:t>
      </w:r>
      <w:r w:rsidR="00640D0A">
        <w:rPr>
          <w:rFonts w:ascii="Times New Roman" w:eastAsia="Times New Roman" w:hAnsi="Times New Roman" w:cs="Times New Roman"/>
          <w:bCs/>
          <w:sz w:val="16"/>
          <w:szCs w:val="16"/>
          <w:lang w:eastAsia="ru-RU" w:bidi="ru-RU"/>
        </w:rPr>
        <w:t>-</w:t>
      </w:r>
      <w:r w:rsid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переключатель</w:t>
      </w:r>
      <w:r w:rsid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 </w:t>
      </w:r>
      <w:r w:rsidR="00640D0A"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>19</w:t>
      </w:r>
      <w:r w:rsidRP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— основание</w:t>
      </w:r>
      <w:r w:rsid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640D0A"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>20</w:t>
      </w:r>
      <w:r w:rsidRP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— демпфер</w:t>
      </w:r>
    </w:p>
    <w:p w:rsidR="00E702CD" w:rsidRPr="00E702CD" w:rsidRDefault="00E702CD" w:rsidP="00E702CD">
      <w:pPr>
        <w:widowControl w:val="0"/>
        <w:numPr>
          <w:ilvl w:val="0"/>
          <w:numId w:val="57"/>
        </w:numPr>
        <w:tabs>
          <w:tab w:val="left" w:pos="259"/>
        </w:tabs>
        <w:spacing w:after="0" w:line="168" w:lineRule="exact"/>
        <w:ind w:right="580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— коромысло</w:t>
      </w:r>
      <w:r w:rsidR="00640D0A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 </w:t>
      </w: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>33</w:t>
      </w: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— собачка</w:t>
      </w:r>
    </w:p>
    <w:p w:rsidR="00924687" w:rsidRPr="00841F24" w:rsidRDefault="00E702CD" w:rsidP="00841F24">
      <w:pPr>
        <w:widowControl w:val="0"/>
        <w:spacing w:after="0" w:line="16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640D0A">
        <w:rPr>
          <w:rFonts w:ascii="Times New Roman" w:eastAsia="Times New Roman" w:hAnsi="Times New Roman" w:cs="Times New Roman"/>
          <w:b/>
          <w:bCs/>
          <w:sz w:val="16"/>
          <w:szCs w:val="16"/>
          <w:lang w:eastAsia="ru-RU" w:bidi="ru-RU"/>
        </w:rPr>
        <w:t>36</w:t>
      </w:r>
      <w:r w:rsidRPr="00640D0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E702CD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— упор</w:t>
      </w:r>
    </w:p>
    <w:p w:rsidR="00924687" w:rsidRDefault="00C06DCA" w:rsidP="00C06DCA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24687">
        <w:rPr>
          <w:rFonts w:ascii="Times New Roman" w:hAnsi="Times New Roman" w:cs="Times New Roman"/>
          <w:sz w:val="28"/>
          <w:szCs w:val="28"/>
        </w:rPr>
        <w:t>Система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скорости представляет собой полную копию системы регистрации высоты</w:t>
      </w:r>
      <w:r w:rsidR="003469F4">
        <w:rPr>
          <w:rFonts w:ascii="Times New Roman" w:hAnsi="Times New Roman" w:cs="Times New Roman"/>
          <w:sz w:val="28"/>
          <w:szCs w:val="28"/>
        </w:rPr>
        <w:t>, только вместо анероидной коробки установлена манометрическая коробка.</w:t>
      </w:r>
    </w:p>
    <w:p w:rsidR="003469F4" w:rsidRDefault="003469F4" w:rsidP="00C06DCA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Чувствительным элементом регистрации перегрузки является подвешенная на пружинах инерционная масса. Запись перегрузки производится стрелкой, укрепленной на стойке. Регистрация производится при перемещении чувствительного элемента, с установленной на нем пленкой, относительно неподвижной стрелки. </w:t>
      </w:r>
    </w:p>
    <w:p w:rsidR="0090642A" w:rsidRDefault="0090642A" w:rsidP="00C06DCA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приборе установлен отметчик времени, представляющий собой электромагнит, на якоре которого укреплена стрелка. Для синхронизации записи прибора с комплектом аппаратуры отметчик времени может работать от импульсных электроконтактных часов или от внутреннего импульсного устройства, состоящим из электродвигателя с центробежным регулятором</w:t>
      </w:r>
      <w:r w:rsidR="007D1DAE">
        <w:rPr>
          <w:rFonts w:ascii="Times New Roman" w:hAnsi="Times New Roman" w:cs="Times New Roman"/>
          <w:sz w:val="28"/>
          <w:szCs w:val="28"/>
        </w:rPr>
        <w:t>, являющимся двигателем лентопротяжного механизма, редуктора и магнитоуправляемого контакта.</w:t>
      </w:r>
    </w:p>
    <w:p w:rsidR="007D1DAE" w:rsidRDefault="007D1DAE" w:rsidP="00C06DCA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Прочерчивание базовой линии на верхнем крае внутренней стороны пленки производится специальным резцом, запрессованным в укрепленную на столике стрелку.</w:t>
      </w:r>
    </w:p>
    <w:p w:rsidR="007D1DAE" w:rsidRPr="00924687" w:rsidRDefault="007D1DAE" w:rsidP="00C06DCA">
      <w:pPr>
        <w:pStyle w:val="a3"/>
        <w:tabs>
          <w:tab w:val="left" w:pos="360"/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Прибор имеет электрообогрев, включение которого происходит при температуре 15</w:t>
      </w:r>
      <w:r w:rsidRPr="007D1DAE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D1DAE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>С с помощью термореле.</w:t>
      </w:r>
    </w:p>
    <w:p w:rsidR="00924687" w:rsidRPr="00924687" w:rsidRDefault="00924687" w:rsidP="00924687">
      <w:pPr>
        <w:tabs>
          <w:tab w:val="left" w:pos="360"/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6D5" w:rsidRDefault="008736D5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A0BC9" w:rsidRDefault="008A0BC9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1F24" w:rsidRDefault="00841F24" w:rsidP="008A0BC9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64144" w:rsidRDefault="00264144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25A5" w:rsidRDefault="003A25A5" w:rsidP="00DA1F8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3</w:t>
      </w:r>
    </w:p>
    <w:p w:rsidR="003A25A5" w:rsidRDefault="003A25A5" w:rsidP="0034050E">
      <w:pPr>
        <w:pStyle w:val="a3"/>
        <w:numPr>
          <w:ilvl w:val="0"/>
          <w:numId w:val="4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Назначение, комплект, размещение системы регистрации полетной информации МСРП-12-96.</w:t>
      </w:r>
    </w:p>
    <w:p w:rsidR="003A25A5" w:rsidRDefault="003A25A5" w:rsidP="0034050E">
      <w:pPr>
        <w:pStyle w:val="a3"/>
        <w:numPr>
          <w:ilvl w:val="0"/>
          <w:numId w:val="4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параметры.</w:t>
      </w:r>
    </w:p>
    <w:p w:rsidR="003A25A5" w:rsidRDefault="001609E8" w:rsidP="0034050E">
      <w:pPr>
        <w:pStyle w:val="a3"/>
        <w:numPr>
          <w:ilvl w:val="0"/>
          <w:numId w:val="4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3A25A5">
        <w:rPr>
          <w:rFonts w:ascii="Times New Roman" w:hAnsi="Times New Roman" w:cs="Times New Roman"/>
          <w:sz w:val="28"/>
          <w:szCs w:val="28"/>
        </w:rPr>
        <w:t>налоговы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A25A5">
        <w:rPr>
          <w:rFonts w:ascii="Times New Roman" w:hAnsi="Times New Roman" w:cs="Times New Roman"/>
          <w:sz w:val="28"/>
          <w:szCs w:val="28"/>
        </w:rPr>
        <w:t xml:space="preserve"> параметр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A25A5">
        <w:rPr>
          <w:rFonts w:ascii="Times New Roman" w:hAnsi="Times New Roman" w:cs="Times New Roman"/>
          <w:sz w:val="28"/>
          <w:szCs w:val="28"/>
        </w:rPr>
        <w:t>, регистрируемы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D71F6">
        <w:rPr>
          <w:rFonts w:ascii="Times New Roman" w:hAnsi="Times New Roman" w:cs="Times New Roman"/>
          <w:sz w:val="28"/>
          <w:szCs w:val="28"/>
        </w:rPr>
        <w:t xml:space="preserve"> системой и датчик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D71F6">
        <w:rPr>
          <w:rFonts w:ascii="Times New Roman" w:hAnsi="Times New Roman" w:cs="Times New Roman"/>
          <w:sz w:val="28"/>
          <w:szCs w:val="28"/>
        </w:rPr>
        <w:t>, выполняющи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D71F6">
        <w:rPr>
          <w:rFonts w:ascii="Times New Roman" w:hAnsi="Times New Roman" w:cs="Times New Roman"/>
          <w:sz w:val="28"/>
          <w:szCs w:val="28"/>
        </w:rPr>
        <w:t xml:space="preserve"> эти функции.</w:t>
      </w:r>
    </w:p>
    <w:p w:rsidR="002D71F6" w:rsidRDefault="001609E8" w:rsidP="0034050E">
      <w:pPr>
        <w:pStyle w:val="a3"/>
        <w:numPr>
          <w:ilvl w:val="0"/>
          <w:numId w:val="4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D71F6">
        <w:rPr>
          <w:rFonts w:ascii="Times New Roman" w:hAnsi="Times New Roman" w:cs="Times New Roman"/>
          <w:sz w:val="28"/>
          <w:szCs w:val="28"/>
        </w:rPr>
        <w:t>азовы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D71F6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D71F6">
        <w:rPr>
          <w:rFonts w:ascii="Times New Roman" w:hAnsi="Times New Roman" w:cs="Times New Roman"/>
          <w:sz w:val="28"/>
          <w:szCs w:val="28"/>
        </w:rPr>
        <w:t>.</w:t>
      </w:r>
    </w:p>
    <w:p w:rsidR="002D71F6" w:rsidRDefault="002D71F6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D71F6" w:rsidRDefault="002D71F6" w:rsidP="0034050E">
      <w:pPr>
        <w:pStyle w:val="a3"/>
        <w:numPr>
          <w:ilvl w:val="0"/>
          <w:numId w:val="4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6BB0">
        <w:rPr>
          <w:rFonts w:ascii="Times New Roman" w:hAnsi="Times New Roman" w:cs="Times New Roman"/>
          <w:i/>
          <w:iCs/>
          <w:sz w:val="28"/>
          <w:szCs w:val="28"/>
        </w:rPr>
        <w:t>Магнитная система регистрации параметров МСРП-12-96 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для записи в полете и сохранения информации, характеризующей: техническое состояние основных систем и агрегатов самолета; траекторное движение и положение самолета в пространстве; действия экипажа. Накопленная в полете информация сохраняется при случае летного происшествия и после расшифровки наземным декодирующим устройством позволяет установить объективные причины происшествия.</w:t>
      </w:r>
    </w:p>
    <w:p w:rsidR="002D71F6" w:rsidRDefault="002D71F6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состав МСРП-12-96 входят: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лентопротяжный механизм (ЛПМ,) шп. 40-41 в хвостовой части фюзеляжа;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кодирующее устройство, шп. 21-22 под полом пассажирского салона;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соединительный блок, шп. 21-22 под полом;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распределительный щиток, шп. 30 под полом;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питания, шп. 29-30 под полом;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фильтр радиопомех, шп. 29-30 под полом.</w:t>
      </w: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70E5" w:rsidRDefault="000770E5" w:rsidP="0034050E">
      <w:pPr>
        <w:pStyle w:val="a3"/>
        <w:numPr>
          <w:ilvl w:val="0"/>
          <w:numId w:val="4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6BB0">
        <w:rPr>
          <w:rFonts w:ascii="Times New Roman" w:hAnsi="Times New Roman" w:cs="Times New Roman"/>
          <w:i/>
          <w:iCs/>
          <w:sz w:val="28"/>
          <w:szCs w:val="28"/>
        </w:rPr>
        <w:t>Основные технические параметры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70E5" w:rsidRDefault="000770E5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основных каналов записи;</w:t>
      </w:r>
    </w:p>
    <w:p w:rsidR="000770E5" w:rsidRDefault="000770E5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опроса датчиков 12</w:t>
      </w:r>
      <w:r w:rsidR="00570DAC">
        <w:rPr>
          <w:rFonts w:ascii="Times New Roman" w:hAnsi="Times New Roman" w:cs="Times New Roman"/>
          <w:sz w:val="28"/>
          <w:szCs w:val="28"/>
        </w:rPr>
        <w:t>+3 Гц;</w:t>
      </w:r>
    </w:p>
    <w:p w:rsidR="00570DAC" w:rsidRDefault="00570DAC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Частота записи временных отметок по 13 каналу – 1 раз/сек;</w:t>
      </w:r>
    </w:p>
    <w:p w:rsidR="00570DAC" w:rsidRDefault="00570DAC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Носитель записи – ферромагнитная лента шириной 6,25 мм;</w:t>
      </w:r>
    </w:p>
    <w:p w:rsidR="00570DAC" w:rsidRDefault="00570DAC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 = 28,5 В.</w:t>
      </w:r>
    </w:p>
    <w:p w:rsidR="00570DAC" w:rsidRDefault="00570DAC" w:rsidP="00570DAC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цепей питания выполнена с помощью двух предохранителей СП-10, установленных на щите АЗС и в правом ЦРУ, и трех предохранителей СП-1 на панели переменного тока 115/36. Напряжением 36 В 400 Гц питается только датчик ДУСУ-1-30 АС.</w:t>
      </w:r>
    </w:p>
    <w:p w:rsidR="00570DAC" w:rsidRDefault="00570DAC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контейнер</w:t>
      </w:r>
      <w:r w:rsidR="00392356">
        <w:rPr>
          <w:rFonts w:ascii="Times New Roman" w:hAnsi="Times New Roman" w:cs="Times New Roman"/>
          <w:sz w:val="28"/>
          <w:szCs w:val="28"/>
        </w:rPr>
        <w:t xml:space="preserve"> обеспечивает сохранение записи при ударной нагрузке до 1000</w:t>
      </w:r>
      <w:r w:rsidR="00392356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392356">
        <w:rPr>
          <w:rFonts w:ascii="Times New Roman" w:hAnsi="Times New Roman" w:cs="Times New Roman"/>
          <w:sz w:val="28"/>
          <w:szCs w:val="28"/>
        </w:rPr>
        <w:t>, при статической нагрузке 1200 кг и нагреве до 1000</w:t>
      </w:r>
      <w:r w:rsidR="00392356" w:rsidRPr="0039235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392356">
        <w:rPr>
          <w:rFonts w:ascii="Times New Roman" w:hAnsi="Times New Roman" w:cs="Times New Roman"/>
          <w:sz w:val="28"/>
          <w:szCs w:val="28"/>
        </w:rPr>
        <w:t xml:space="preserve">С в течение 10 мин. </w:t>
      </w:r>
    </w:p>
    <w:p w:rsidR="00392356" w:rsidRDefault="00392356" w:rsidP="0034050E">
      <w:pPr>
        <w:pStyle w:val="a3"/>
        <w:numPr>
          <w:ilvl w:val="0"/>
          <w:numId w:val="43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протяжки магнитной ленты – 96 мм/сек.</w:t>
      </w:r>
    </w:p>
    <w:p w:rsidR="00392356" w:rsidRDefault="00392356" w:rsidP="0039235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1C69" w:rsidRDefault="00673E47" w:rsidP="0034050E">
      <w:pPr>
        <w:pStyle w:val="a3"/>
        <w:numPr>
          <w:ilvl w:val="0"/>
          <w:numId w:val="4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6BB0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BC1C69" w:rsidRPr="00266BB0">
        <w:rPr>
          <w:rFonts w:ascii="Times New Roman" w:hAnsi="Times New Roman" w:cs="Times New Roman"/>
          <w:i/>
          <w:iCs/>
          <w:sz w:val="28"/>
          <w:szCs w:val="28"/>
        </w:rPr>
        <w:t>Аналоговые</w:t>
      </w:r>
      <w:r w:rsidRPr="00266BB0">
        <w:rPr>
          <w:rFonts w:ascii="Times New Roman" w:hAnsi="Times New Roman" w:cs="Times New Roman"/>
          <w:i/>
          <w:iCs/>
          <w:sz w:val="28"/>
          <w:szCs w:val="28"/>
        </w:rPr>
        <w:t xml:space="preserve"> параметры</w:t>
      </w:r>
      <w:r w:rsidR="00BC1C69">
        <w:rPr>
          <w:rFonts w:ascii="Times New Roman" w:hAnsi="Times New Roman" w:cs="Times New Roman"/>
          <w:sz w:val="28"/>
          <w:szCs w:val="28"/>
        </w:rPr>
        <w:t xml:space="preserve"> – непрерывно изменяющиеся величины. Каждый из аналоговых</w:t>
      </w:r>
      <w:r>
        <w:rPr>
          <w:rFonts w:ascii="Times New Roman" w:hAnsi="Times New Roman" w:cs="Times New Roman"/>
          <w:sz w:val="28"/>
          <w:szCs w:val="28"/>
        </w:rPr>
        <w:t xml:space="preserve"> параметров подключается к записывающему устройству 12 </w:t>
      </w:r>
      <w:r>
        <w:rPr>
          <w:rFonts w:ascii="Times New Roman" w:hAnsi="Times New Roman" w:cs="Times New Roman"/>
          <w:sz w:val="28"/>
          <w:szCs w:val="28"/>
        </w:rPr>
        <w:lastRenderedPageBreak/>
        <w:t>раз/сек. Датчики аналоговых параметров запитываются пост. током 6,3 В от блока питания через распределительный щиток.</w:t>
      </w:r>
    </w:p>
    <w:p w:rsidR="00392356" w:rsidRDefault="00BC1C69" w:rsidP="00BC1C69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92356">
        <w:rPr>
          <w:rFonts w:ascii="Times New Roman" w:hAnsi="Times New Roman" w:cs="Times New Roman"/>
          <w:sz w:val="28"/>
          <w:szCs w:val="28"/>
        </w:rPr>
        <w:t>Перечень аналоговых параметров:</w:t>
      </w:r>
    </w:p>
    <w:p w:rsidR="00392356" w:rsidRDefault="00392356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Барометрическая высота – датчик ДВбП-13, шп. 16-17 под полом;</w:t>
      </w:r>
    </w:p>
    <w:p w:rsidR="00392356" w:rsidRDefault="00392356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Приборная скорость – ДАС, </w:t>
      </w:r>
      <w:r w:rsidR="00E02E72">
        <w:rPr>
          <w:rFonts w:ascii="Times New Roman" w:hAnsi="Times New Roman" w:cs="Times New Roman"/>
          <w:sz w:val="28"/>
          <w:szCs w:val="28"/>
        </w:rPr>
        <w:t>шп. 16-17 под полом;</w:t>
      </w:r>
    </w:p>
    <w:p w:rsidR="00E02E72" w:rsidRDefault="00E02E72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Вертикальная перегрузка – МП-95, шп. 12-13 на потолке;</w:t>
      </w:r>
    </w:p>
    <w:p w:rsidR="00334228" w:rsidRDefault="00334228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отклонения РВ – МУ-615А, шп. 45 правый борт;</w:t>
      </w:r>
    </w:p>
    <w:p w:rsidR="00334228" w:rsidRDefault="00334228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отклонения РН – МУ-615А, в системе управления руля;</w:t>
      </w:r>
    </w:p>
    <w:p w:rsidR="00334228" w:rsidRDefault="00334228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– блок БР-40, шп. 15-16 под полом;</w:t>
      </w:r>
    </w:p>
    <w:p w:rsidR="00334228" w:rsidRDefault="00334228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Крен самолета – ДУСУ-1-30АС, шп. 17 под полом;</w:t>
      </w:r>
    </w:p>
    <w:p w:rsidR="00115FA2" w:rsidRDefault="00115FA2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 масла в ИКМ (измеритель крутящего момента) правого двигателя – ДМП-100А, в гондоле;</w:t>
      </w:r>
    </w:p>
    <w:p w:rsidR="00115FA2" w:rsidRDefault="002008A3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Давление масла в ИКМ</w:t>
      </w:r>
      <w:r w:rsidR="00115FA2">
        <w:rPr>
          <w:rFonts w:ascii="Times New Roman" w:hAnsi="Times New Roman" w:cs="Times New Roman"/>
          <w:sz w:val="28"/>
          <w:szCs w:val="28"/>
        </w:rPr>
        <w:t xml:space="preserve"> левого двигателя;</w:t>
      </w:r>
    </w:p>
    <w:p w:rsidR="00115FA2" w:rsidRDefault="00115FA2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РУД правого двигателя – МУ-615А, на РУД;</w:t>
      </w:r>
    </w:p>
    <w:p w:rsidR="00115FA2" w:rsidRDefault="002008A3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РУД</w:t>
      </w:r>
      <w:r w:rsidR="00115FA2">
        <w:rPr>
          <w:rFonts w:ascii="Times New Roman" w:hAnsi="Times New Roman" w:cs="Times New Roman"/>
          <w:sz w:val="28"/>
          <w:szCs w:val="28"/>
        </w:rPr>
        <w:t xml:space="preserve"> левого двигателя;</w:t>
      </w:r>
    </w:p>
    <w:p w:rsidR="00BC1C69" w:rsidRDefault="00BC1C69" w:rsidP="0034050E">
      <w:pPr>
        <w:pStyle w:val="a3"/>
        <w:numPr>
          <w:ilvl w:val="0"/>
          <w:numId w:val="44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отклонения элеронов – МУ615А, на правом элероне.</w:t>
      </w:r>
    </w:p>
    <w:p w:rsidR="00683493" w:rsidRDefault="00683493" w:rsidP="0068349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3493" w:rsidRDefault="00683493" w:rsidP="0034050E">
      <w:pPr>
        <w:pStyle w:val="a3"/>
        <w:numPr>
          <w:ilvl w:val="0"/>
          <w:numId w:val="4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6BB0">
        <w:rPr>
          <w:rFonts w:ascii="Times New Roman" w:hAnsi="Times New Roman" w:cs="Times New Roman"/>
          <w:i/>
          <w:iCs/>
          <w:sz w:val="28"/>
          <w:szCs w:val="28"/>
        </w:rPr>
        <w:t>Разовые команды</w:t>
      </w:r>
      <w:r>
        <w:rPr>
          <w:rFonts w:ascii="Times New Roman" w:hAnsi="Times New Roman" w:cs="Times New Roman"/>
          <w:sz w:val="28"/>
          <w:szCs w:val="28"/>
        </w:rPr>
        <w:t xml:space="preserve"> – это действия, которые можно охарактеризовать, как «было» или «не было» (шасси убрано, шасси выпущено), не имеющие промежуточных величин. Датчики разовых команд запитываются автономно, от бортсети = 27 В.</w:t>
      </w:r>
    </w:p>
    <w:p w:rsidR="00683493" w:rsidRDefault="00683493" w:rsidP="0068349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845E7">
        <w:rPr>
          <w:rFonts w:ascii="Times New Roman" w:hAnsi="Times New Roman" w:cs="Times New Roman"/>
          <w:sz w:val="28"/>
          <w:szCs w:val="28"/>
        </w:rPr>
        <w:t>Через каждые 5 с на время 0,5 с распределительный щиток отключает датчики аналоговых параметров и вместо них подключает датчики разовых сигналов, если на выходах этих датчиков имеется напряжение разового сигнала.</w:t>
      </w:r>
    </w:p>
    <w:p w:rsidR="002845E7" w:rsidRDefault="002845E7" w:rsidP="0068349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Перечень разовых команд: 1. «Обледенение»; 2. «Пожар»; 3. «Опасная разгерметизация»; 4. «Включение гидрокрана управления закрылками «на уборку»»; 5. </w:t>
      </w:r>
      <w:r w:rsidR="00E4137C">
        <w:rPr>
          <w:rFonts w:ascii="Times New Roman" w:hAnsi="Times New Roman" w:cs="Times New Roman"/>
          <w:sz w:val="28"/>
          <w:szCs w:val="28"/>
        </w:rPr>
        <w:t xml:space="preserve">«Включение гидрокрана </w:t>
      </w:r>
      <w:r>
        <w:rPr>
          <w:rFonts w:ascii="Times New Roman" w:hAnsi="Times New Roman" w:cs="Times New Roman"/>
          <w:sz w:val="28"/>
          <w:szCs w:val="28"/>
        </w:rPr>
        <w:t>«на выпуск»</w:t>
      </w:r>
      <w:r w:rsidR="00E413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6. «Отрицательная тяга левого двигателя»; 7. </w:t>
      </w:r>
      <w:r w:rsidR="00E4137C">
        <w:rPr>
          <w:rFonts w:ascii="Times New Roman" w:hAnsi="Times New Roman" w:cs="Times New Roman"/>
          <w:sz w:val="28"/>
          <w:szCs w:val="28"/>
        </w:rPr>
        <w:t xml:space="preserve">«Отрицательная тяга </w:t>
      </w:r>
      <w:r>
        <w:rPr>
          <w:rFonts w:ascii="Times New Roman" w:hAnsi="Times New Roman" w:cs="Times New Roman"/>
          <w:sz w:val="28"/>
          <w:szCs w:val="28"/>
        </w:rPr>
        <w:t>правого</w:t>
      </w:r>
      <w:r w:rsidR="001609E8">
        <w:rPr>
          <w:rFonts w:ascii="Times New Roman" w:hAnsi="Times New Roman" w:cs="Times New Roman"/>
          <w:sz w:val="28"/>
          <w:szCs w:val="28"/>
        </w:rPr>
        <w:t xml:space="preserve"> двигателя»; 8. «Снятие винтов с упора»; 9. «Выключенное состояние автопилота»; 10. «Включение флюгернасоса левого двигателя»; 11.</w:t>
      </w:r>
      <w:r w:rsidR="00E4137C">
        <w:rPr>
          <w:rFonts w:ascii="Times New Roman" w:hAnsi="Times New Roman" w:cs="Times New Roman"/>
          <w:sz w:val="28"/>
          <w:szCs w:val="28"/>
        </w:rPr>
        <w:t xml:space="preserve"> «Включение флюгернасоса </w:t>
      </w:r>
      <w:r w:rsidR="001609E8">
        <w:rPr>
          <w:rFonts w:ascii="Times New Roman" w:hAnsi="Times New Roman" w:cs="Times New Roman"/>
          <w:sz w:val="28"/>
          <w:szCs w:val="28"/>
        </w:rPr>
        <w:t>правого двигателя»; 12. «Опасная вибрация левого – правого двигателя».</w:t>
      </w:r>
    </w:p>
    <w:p w:rsidR="00334228" w:rsidRDefault="00334228" w:rsidP="00334228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02E72" w:rsidRPr="00E02E72" w:rsidRDefault="00E02E72" w:rsidP="00E02E72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770E5" w:rsidRPr="000770E5" w:rsidRDefault="000770E5" w:rsidP="000770E5">
      <w:pPr>
        <w:tabs>
          <w:tab w:val="left" w:pos="360"/>
          <w:tab w:val="left" w:pos="42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70E5" w:rsidRDefault="000770E5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4</w:t>
      </w:r>
    </w:p>
    <w:p w:rsidR="00A96BA0" w:rsidRDefault="00A96BA0" w:rsidP="002D71F6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34050E">
      <w:pPr>
        <w:pStyle w:val="a3"/>
        <w:numPr>
          <w:ilvl w:val="0"/>
          <w:numId w:val="45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МСРП-12-96.</w:t>
      </w:r>
    </w:p>
    <w:p w:rsidR="00574BA3" w:rsidRDefault="00574BA3" w:rsidP="0034050E">
      <w:pPr>
        <w:pStyle w:val="a3"/>
        <w:numPr>
          <w:ilvl w:val="0"/>
          <w:numId w:val="45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функционирования ЛПМ.</w:t>
      </w:r>
    </w:p>
    <w:p w:rsidR="00A96BA0" w:rsidRDefault="00A96BA0" w:rsidP="00A96BA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6BA0" w:rsidRDefault="00A96BA0" w:rsidP="0034050E">
      <w:pPr>
        <w:pStyle w:val="a3"/>
        <w:numPr>
          <w:ilvl w:val="0"/>
          <w:numId w:val="46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Кодирующее устройство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кодирования напряжений, снимаемых с датчиков и отметки времени, снимаемого с электронного счетчика времени в</w:t>
      </w:r>
      <w:r w:rsidR="00FC5A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953FDD">
        <w:rPr>
          <w:rFonts w:ascii="Times New Roman" w:hAnsi="Times New Roman" w:cs="Times New Roman"/>
          <w:sz w:val="28"/>
          <w:szCs w:val="28"/>
        </w:rPr>
        <w:t xml:space="preserve"> – импульсной системе. Информация представляет собой серию импульсов с время</w:t>
      </w:r>
      <w:r w:rsidR="00266BB0">
        <w:rPr>
          <w:rFonts w:ascii="Times New Roman" w:hAnsi="Times New Roman" w:cs="Times New Roman"/>
          <w:sz w:val="28"/>
          <w:szCs w:val="28"/>
        </w:rPr>
        <w:t xml:space="preserve"> – импульсной модуляцией, где временной интервал между импульсами прямопропорционален измеренному параметру. Основные элементы: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кадровый мультивибратор;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- 13 кодирующих ячеек;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усилитель;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схема запуска;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блокинг-генератор преобразования напряжения;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электромагнитное реле.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элементы установлены в корпусе, закрытом кожухом.</w:t>
      </w:r>
    </w:p>
    <w:p w:rsidR="00266BB0" w:rsidRDefault="00266BB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лицевой панели</w:t>
      </w:r>
      <w:r w:rsidR="008552AC">
        <w:rPr>
          <w:rFonts w:ascii="Times New Roman" w:hAnsi="Times New Roman" w:cs="Times New Roman"/>
          <w:sz w:val="28"/>
          <w:szCs w:val="28"/>
        </w:rPr>
        <w:t>: 1 – 3 ШР для подключения датчиков, для передачи серии импульсов на магнитные головки ЛПМ, для подключения питания; 2 – контрольные гнезда для проверки работы кадрового мультивибратора, усилителя, блокинг-генератора, кодирующих ячеек, анодного напряжения запирания блокинг-генератора; 3 – отверстия для настройки каналов, подхода к подстроечным элементам.</w:t>
      </w:r>
    </w:p>
    <w:p w:rsidR="008552AC" w:rsidRDefault="008552AC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Распределительный щиток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подачи питания к аналоговым датчикам, подключения их к кодирующему устройству, регистрации разовых коман</w:t>
      </w:r>
      <w:r w:rsidR="00AE190B">
        <w:rPr>
          <w:rFonts w:ascii="Times New Roman" w:hAnsi="Times New Roman" w:cs="Times New Roman"/>
          <w:sz w:val="28"/>
          <w:szCs w:val="28"/>
        </w:rPr>
        <w:t>д и для включения ЛПМ на земле от кнопки «иммитатор шасси». На наружной стороне расположен ШР для подключения датчиков к блоку питания. В распределительном щитке размещены элементы включения ЛПМ от сигнализатора скорости, концевого выключателя, срабатывающего при обжатии стойки шасси и устройство для преобразования разовых команд.</w:t>
      </w:r>
    </w:p>
    <w:p w:rsidR="00AE190B" w:rsidRDefault="00AE190B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Соединительный блок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подключения МСРП к бортовой сети = 27 В и переключения на аварийное питание.</w:t>
      </w:r>
    </w:p>
    <w:p w:rsidR="00AE190B" w:rsidRDefault="00AE190B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Блок питания – для питания</w:t>
      </w:r>
      <w:r w:rsidR="005B4DEA">
        <w:rPr>
          <w:rFonts w:ascii="Times New Roman" w:hAnsi="Times New Roman" w:cs="Times New Roman"/>
          <w:sz w:val="28"/>
          <w:szCs w:val="28"/>
        </w:rPr>
        <w:t xml:space="preserve"> стабилизированным напряжением постоянного тока потенциометрических датчиков системы. Номинальное стабилизированное напряжение на выходе</w:t>
      </w:r>
      <w:r w:rsidR="00A15908">
        <w:rPr>
          <w:rFonts w:ascii="Times New Roman" w:hAnsi="Times New Roman" w:cs="Times New Roman"/>
          <w:sz w:val="28"/>
          <w:szCs w:val="28"/>
        </w:rPr>
        <w:t xml:space="preserve"> БП – 6, 3 В.</w:t>
      </w:r>
    </w:p>
    <w:p w:rsidR="00A15908" w:rsidRDefault="00A15908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Фильтр радиопомех</w:t>
      </w:r>
      <w:r>
        <w:rPr>
          <w:rFonts w:ascii="Times New Roman" w:hAnsi="Times New Roman" w:cs="Times New Roman"/>
          <w:sz w:val="28"/>
          <w:szCs w:val="28"/>
        </w:rPr>
        <w:t xml:space="preserve"> – для защиты сети питания от радиопомех.</w:t>
      </w:r>
    </w:p>
    <w:p w:rsidR="00A15908" w:rsidRDefault="00A15908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Комплект датчиков</w:t>
      </w:r>
      <w:r>
        <w:rPr>
          <w:rFonts w:ascii="Times New Roman" w:hAnsi="Times New Roman" w:cs="Times New Roman"/>
          <w:sz w:val="28"/>
          <w:szCs w:val="28"/>
        </w:rPr>
        <w:t xml:space="preserve"> потенциометрического типа, которые предназначены для преобразования углов перемещения органов управления, величин давления, положения самолета в пространстве, перегрузки в относительные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сопротивления, которые пропорциональны повороту токосъемного движка потенциометра датчика. Каждому значению относительного сопротивления соответствует величина постоянного напряжения, которая записывается системой регистрации.</w:t>
      </w:r>
    </w:p>
    <w:p w:rsidR="008739EB" w:rsidRDefault="008739EB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Лентопротяжный механизм (ЛПМ)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 для записи измерительной информации на ферромагнитную ленту с помощью записывающих магнитных головок и размещен в шарообразном контейнере, устанавливаемом на монтажном основании. Обогреваемый, температура внутри контейнера поддерживается в пределах 15 </w:t>
      </w:r>
      <w:r w:rsidRPr="001F25A2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F25A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1F25A2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F25A2">
        <w:rPr>
          <w:rFonts w:ascii="Times New Roman" w:hAnsi="Times New Roman" w:cs="Times New Roman"/>
          <w:sz w:val="28"/>
          <w:szCs w:val="28"/>
        </w:rPr>
        <w:t>. При понижении температуры включается электрообогрев, а при повышении температуры терморегулятор включает клапан обдува внутренней поверхности контейнера сжатым воздухом.</w:t>
      </w:r>
    </w:p>
    <w:p w:rsidR="001F25A2" w:rsidRDefault="001F25A2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Кассеты (2 шт.) расположены одна над другой. Скорость протяжки ленты 96 мм/сек обеспечивает запись 38 мин </w:t>
      </w:r>
      <w:r w:rsidR="00DF0B1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одном направлении и 38 мин </w:t>
      </w:r>
      <w:r w:rsidR="00DF0B1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другом. Работа ЛПМ непрерывна в течении всего полета и сохраняет запись последних 75 мин </w:t>
      </w:r>
      <w:r w:rsidR="00DA320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олета. При закрытии верхней крышки прибор включается с помощью концевого выключателя.</w:t>
      </w:r>
    </w:p>
    <w:p w:rsidR="001F25A2" w:rsidRDefault="001F25A2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23A9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Привод ЛПМ</w:t>
      </w:r>
      <w:r>
        <w:rPr>
          <w:rFonts w:ascii="Times New Roman" w:hAnsi="Times New Roman" w:cs="Times New Roman"/>
          <w:sz w:val="28"/>
          <w:szCs w:val="28"/>
        </w:rPr>
        <w:t xml:space="preserve"> состоит из электродвигателя стабилизированной скорости.</w:t>
      </w:r>
      <w:r w:rsidR="008231E0">
        <w:rPr>
          <w:rFonts w:ascii="Times New Roman" w:hAnsi="Times New Roman" w:cs="Times New Roman"/>
          <w:sz w:val="28"/>
          <w:szCs w:val="28"/>
        </w:rPr>
        <w:t xml:space="preserve"> Постоянство натяжения магнитной ленты, независимо от диаметра рулонов ленты на кассетах обеспечивается регулировкой токов электромагнитных муфт с помощью потенциометра, движок которого связан со следящим щупом. Положение следящего щупа определяется диаметром рулона магнитной ленты на нижней кассете.</w:t>
      </w:r>
    </w:p>
    <w:p w:rsidR="008231E0" w:rsidRDefault="008231E0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ЛПМ контролируется с помощью сигнальной лампы, которая расположена на вертикальной панели правого пульта «Работа ЛПМ», работает в проблесковом режиме. Цепь питания сигнальной лампы замыкается с помощью магнитоуправляемого контакта (с одним из роликов связан латунный диск, в который вмонтирован</w:t>
      </w:r>
      <w:r w:rsidR="00B32977">
        <w:rPr>
          <w:rFonts w:ascii="Times New Roman" w:hAnsi="Times New Roman" w:cs="Times New Roman"/>
          <w:sz w:val="28"/>
          <w:szCs w:val="28"/>
        </w:rPr>
        <w:t xml:space="preserve"> постоянный магнит), напротив диска расположен магнитоуправляемый контакт в стеклянной колбе. При протяжке ленты диск получает вращение и постоянный магнит периодически обеспечивает замыкание контактов, а, следовательно, и замыкание цепи сигнальной лампы.</w:t>
      </w:r>
    </w:p>
    <w:p w:rsidR="00B32977" w:rsidRDefault="00B32977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Электропитание осуществляется постоянным током =27 В. Включение двигателя ЛПМ происходит автоматически от сигнализатора скорости ССА-0,7-2,2 при достижении на разбеге скорости 70</w:t>
      </w:r>
      <w:r w:rsidR="00556B01">
        <w:rPr>
          <w:rFonts w:ascii="Times New Roman" w:hAnsi="Times New Roman" w:cs="Times New Roman"/>
          <w:sz w:val="28"/>
          <w:szCs w:val="28"/>
        </w:rPr>
        <w:t xml:space="preserve"> </w:t>
      </w:r>
      <w:r w:rsidRPr="00556B01">
        <w:rPr>
          <w:rFonts w:ascii="Times New Roman" w:hAnsi="Times New Roman" w:cs="Times New Roman"/>
          <w:sz w:val="28"/>
          <w:szCs w:val="28"/>
          <w:u w:val="single"/>
        </w:rPr>
        <w:t>+</w:t>
      </w:r>
      <w:r w:rsidR="00556B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км/ч или от концевого выключателя блокировки управления поворотом передней стойки шасси при отрыве</w:t>
      </w:r>
      <w:r w:rsidR="00556B01">
        <w:rPr>
          <w:rFonts w:ascii="Times New Roman" w:hAnsi="Times New Roman" w:cs="Times New Roman"/>
          <w:sz w:val="28"/>
          <w:szCs w:val="28"/>
        </w:rPr>
        <w:t xml:space="preserve"> колес от ВПП.</w:t>
      </w:r>
    </w:p>
    <w:p w:rsidR="00556B01" w:rsidRDefault="00556B01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Перед взлетом ЛПМ включается установкой переключателя «Руление – Взлет-Посадка» в положение «Взлет-Посадка».</w:t>
      </w:r>
    </w:p>
    <w:p w:rsidR="00574BA3" w:rsidRDefault="00574BA3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E1358" w:rsidRDefault="004E1358" w:rsidP="00266BB0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74BA3" w:rsidRPr="003023A9" w:rsidRDefault="00574BA3" w:rsidP="0034050E">
      <w:pPr>
        <w:pStyle w:val="a3"/>
        <w:numPr>
          <w:ilvl w:val="0"/>
          <w:numId w:val="46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023A9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Проверка функционирования ЛПМ</w:t>
      </w:r>
    </w:p>
    <w:p w:rsidR="00574BA3" w:rsidRDefault="00574BA3" w:rsidP="00574BA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подключить питание =27 В.</w:t>
      </w:r>
    </w:p>
    <w:p w:rsidR="00574BA3" w:rsidRDefault="00574BA3" w:rsidP="00574BA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включить АЗР с надписью «Самописцы» на щите АЗС, включить выключатель «Контроль МСРП» на вертикальной панели правого пульта.</w:t>
      </w:r>
    </w:p>
    <w:p w:rsidR="00574BA3" w:rsidRDefault="00574BA3" w:rsidP="00574BA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включить выключатель Ручное включение ЛПМ</w:t>
      </w:r>
      <w:r w:rsidR="00D927BC">
        <w:rPr>
          <w:rFonts w:ascii="Times New Roman" w:hAnsi="Times New Roman" w:cs="Times New Roman"/>
          <w:sz w:val="28"/>
          <w:szCs w:val="28"/>
        </w:rPr>
        <w:t>» на вертикальной панели правого пульта, при этом должна мигать сигнальная лампа «Работа ЛПМ». Если аппаратура длительное время не работала, то перед включением необходимо прогреть блоки, включив выключатель «Контроль МСРП» на время: 3-5 мин. при +5</w:t>
      </w:r>
      <w:r w:rsidR="00D927BC" w:rsidRPr="00D927B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D3085">
        <w:rPr>
          <w:rFonts w:ascii="Times New Roman" w:hAnsi="Times New Roman" w:cs="Times New Roman"/>
          <w:sz w:val="28"/>
          <w:szCs w:val="28"/>
        </w:rPr>
        <w:t xml:space="preserve">С; 15 мин. при - 40 </w:t>
      </w:r>
      <w:r w:rsidR="00D927BC">
        <w:rPr>
          <w:rFonts w:ascii="Times New Roman" w:hAnsi="Times New Roman" w:cs="Times New Roman"/>
          <w:sz w:val="28"/>
          <w:szCs w:val="28"/>
        </w:rPr>
        <w:t>- 50</w:t>
      </w:r>
      <w:r w:rsidR="00D927BC" w:rsidRPr="00D927B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D927BC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A96BA0" w:rsidRDefault="00A96BA0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92E64" w:rsidRDefault="00592E64" w:rsidP="00A96BA0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2C63" w:rsidRDefault="00592E64" w:rsidP="00B62C63">
      <w:pPr>
        <w:tabs>
          <w:tab w:val="left" w:pos="360"/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5</w:t>
      </w:r>
    </w:p>
    <w:p w:rsidR="00BE24EF" w:rsidRDefault="00B62C63" w:rsidP="0034050E">
      <w:pPr>
        <w:pStyle w:val="a3"/>
        <w:numPr>
          <w:ilvl w:val="0"/>
          <w:numId w:val="47"/>
        </w:numPr>
        <w:tabs>
          <w:tab w:val="left" w:pos="36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</w:t>
      </w:r>
      <w:r w:rsidR="00BE24EF">
        <w:rPr>
          <w:rFonts w:ascii="Times New Roman" w:hAnsi="Times New Roman" w:cs="Times New Roman"/>
          <w:sz w:val="28"/>
          <w:szCs w:val="28"/>
        </w:rPr>
        <w:t xml:space="preserve"> и выполняемые функции бортовой системы регистрации параметров полета СДК-8.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C63" w:rsidRDefault="00BE24EF" w:rsidP="0034050E">
      <w:pPr>
        <w:pStyle w:val="a3"/>
        <w:numPr>
          <w:ilvl w:val="0"/>
          <w:numId w:val="47"/>
        </w:numPr>
        <w:tabs>
          <w:tab w:val="left" w:pos="36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62C63">
        <w:rPr>
          <w:rFonts w:ascii="Times New Roman" w:hAnsi="Times New Roman" w:cs="Times New Roman"/>
          <w:sz w:val="28"/>
          <w:szCs w:val="28"/>
        </w:rPr>
        <w:t>остав и размещение СДК-8.</w:t>
      </w:r>
    </w:p>
    <w:p w:rsidR="00120B63" w:rsidRPr="00BE24EF" w:rsidRDefault="00120B63" w:rsidP="0034050E">
      <w:pPr>
        <w:pStyle w:val="a3"/>
        <w:numPr>
          <w:ilvl w:val="0"/>
          <w:numId w:val="47"/>
        </w:numPr>
        <w:tabs>
          <w:tab w:val="left" w:pos="36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технические параметры.</w:t>
      </w:r>
    </w:p>
    <w:p w:rsidR="00B62C63" w:rsidRDefault="00B62C63" w:rsidP="00B62C63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2C63" w:rsidRDefault="00B62C63" w:rsidP="0034050E">
      <w:pPr>
        <w:pStyle w:val="a3"/>
        <w:numPr>
          <w:ilvl w:val="0"/>
          <w:numId w:val="48"/>
        </w:numPr>
        <w:tabs>
          <w:tab w:val="left" w:pos="36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бортового автоматического средства регистрации</w:t>
      </w:r>
      <w:r w:rsidR="001E43C0">
        <w:rPr>
          <w:rFonts w:ascii="Times New Roman" w:hAnsi="Times New Roman" w:cs="Times New Roman"/>
          <w:sz w:val="28"/>
          <w:szCs w:val="28"/>
        </w:rPr>
        <w:t xml:space="preserve"> основных параметров полета на вертолете применяется интегрированная с наземной ЭВМ </w:t>
      </w:r>
      <w:r w:rsidR="001E43C0" w:rsidRPr="00674F25">
        <w:rPr>
          <w:rFonts w:ascii="Times New Roman" w:hAnsi="Times New Roman" w:cs="Times New Roman"/>
          <w:i/>
          <w:iCs/>
          <w:sz w:val="28"/>
          <w:szCs w:val="28"/>
        </w:rPr>
        <w:t>бортовая система регистрации параметров полета СДК-8</w:t>
      </w:r>
      <w:r w:rsidR="00D81FB4">
        <w:rPr>
          <w:rFonts w:ascii="Times New Roman" w:hAnsi="Times New Roman" w:cs="Times New Roman"/>
          <w:sz w:val="28"/>
          <w:szCs w:val="28"/>
        </w:rPr>
        <w:t xml:space="preserve"> (система директивного контроля)</w:t>
      </w:r>
      <w:r w:rsidR="001E43C0">
        <w:rPr>
          <w:rFonts w:ascii="Times New Roman" w:hAnsi="Times New Roman" w:cs="Times New Roman"/>
          <w:sz w:val="28"/>
          <w:szCs w:val="28"/>
        </w:rPr>
        <w:t xml:space="preserve"> с запоминанием в электронной памяти 13 аналоговых и 12 разовых команд.</w:t>
      </w:r>
    </w:p>
    <w:p w:rsidR="001E43C0" w:rsidRDefault="00D81FB4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4F25">
        <w:rPr>
          <w:rFonts w:ascii="Times New Roman" w:hAnsi="Times New Roman" w:cs="Times New Roman"/>
          <w:i/>
          <w:iCs/>
          <w:sz w:val="28"/>
          <w:szCs w:val="28"/>
        </w:rPr>
        <w:t>СДК-8</w:t>
      </w:r>
      <w:r w:rsidR="001E43C0" w:rsidRPr="00674F25">
        <w:rPr>
          <w:rFonts w:ascii="Times New Roman" w:hAnsi="Times New Roman" w:cs="Times New Roman"/>
          <w:i/>
          <w:iCs/>
          <w:sz w:val="28"/>
          <w:szCs w:val="28"/>
        </w:rPr>
        <w:t xml:space="preserve"> предназначена</w:t>
      </w:r>
      <w:r w:rsidR="001E43C0">
        <w:rPr>
          <w:rFonts w:ascii="Times New Roman" w:hAnsi="Times New Roman" w:cs="Times New Roman"/>
          <w:sz w:val="28"/>
          <w:szCs w:val="28"/>
        </w:rPr>
        <w:t xml:space="preserve"> для сбора и сохранения информации в полете:</w:t>
      </w:r>
    </w:p>
    <w:p w:rsidR="001E43C0" w:rsidRDefault="001E43C0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технике пилотирования вертолетом;</w:t>
      </w:r>
    </w:p>
    <w:p w:rsidR="001E43C0" w:rsidRDefault="001E43C0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техническом состоянии бортовых систем вертолета.</w:t>
      </w:r>
    </w:p>
    <w:p w:rsidR="00D81FB4" w:rsidRDefault="00D81FB4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4F25">
        <w:rPr>
          <w:rFonts w:ascii="Times New Roman" w:hAnsi="Times New Roman" w:cs="Times New Roman"/>
          <w:i/>
          <w:iCs/>
          <w:sz w:val="28"/>
          <w:szCs w:val="28"/>
        </w:rPr>
        <w:t>Система выполняет следующие функции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1FB4" w:rsidRDefault="00D81FB4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прием, преобразование и хранение информации от бортовых датчиков и аппаратуры;</w:t>
      </w:r>
    </w:p>
    <w:p w:rsidR="00D81FB4" w:rsidRDefault="00D81FB4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запись и хранение информации о бортовом номере вертолета, о предприятии- изготовителе системы и о контролируемых параметрах системы;</w:t>
      </w:r>
    </w:p>
    <w:p w:rsidR="00BE24EF" w:rsidRDefault="00BE24EF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выдачу хранимой информации из блока накопления информации БНИ в ПК в наземных условиях;</w:t>
      </w:r>
    </w:p>
    <w:p w:rsidR="00BE24EF" w:rsidRDefault="00BE24EF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стирание информации в БНИ в наземных условиях;</w:t>
      </w:r>
    </w:p>
    <w:p w:rsidR="00BE24EF" w:rsidRDefault="00BE24EF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выдачу информации из БНИ в ПК в наземных условиях при аварии, связанной с механическим разрушением БНИ.</w:t>
      </w:r>
    </w:p>
    <w:p w:rsidR="00BE24EF" w:rsidRDefault="00BE24EF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E24EF" w:rsidRPr="00674F25" w:rsidRDefault="00FD7829" w:rsidP="0034050E">
      <w:pPr>
        <w:pStyle w:val="a3"/>
        <w:numPr>
          <w:ilvl w:val="0"/>
          <w:numId w:val="48"/>
        </w:numPr>
        <w:tabs>
          <w:tab w:val="left" w:pos="36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74F25">
        <w:rPr>
          <w:rFonts w:ascii="Times New Roman" w:hAnsi="Times New Roman" w:cs="Times New Roman"/>
          <w:i/>
          <w:iCs/>
          <w:sz w:val="28"/>
          <w:szCs w:val="28"/>
        </w:rPr>
        <w:t>Система СДК-8 состоит из двух основных подсистем: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бортовой подсистемы;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наземной подсистемы.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Бортовая подсистема предназначена для сбора, преобразования и регистрации параметров полета вертолета.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Она включает в себя следующие блоки: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преобразования параметров БПП-1;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блок регистрации параметров БРП-1;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кассета памяти (блок накопления информации БНИ-1).</w:t>
      </w: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блоки размещены в заднем отсеке фюзеляжа, между шп. 15-17.</w:t>
      </w:r>
    </w:p>
    <w:p w:rsidR="002465D4" w:rsidRDefault="002465D4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Наземная подсистема предназначена для автоматизированной обработки и экспресс-анализа параметров полета. Для этой цели используются:</w:t>
      </w:r>
    </w:p>
    <w:p w:rsidR="002465D4" w:rsidRDefault="002465D4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персональная ЭВМ типа </w:t>
      </w:r>
      <w:r>
        <w:rPr>
          <w:rFonts w:ascii="Times New Roman" w:hAnsi="Times New Roman" w:cs="Times New Roman"/>
          <w:sz w:val="28"/>
          <w:szCs w:val="28"/>
          <w:lang w:val="en-US"/>
        </w:rPr>
        <w:t>IBM</w:t>
      </w:r>
      <w:r w:rsidRPr="00246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PC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65D4" w:rsidRDefault="002465D4" w:rsidP="00FD7829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специальное программное обеспечение;</w:t>
      </w:r>
    </w:p>
    <w:p w:rsidR="00120B63" w:rsidRDefault="002465D4" w:rsidP="00D10CD7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считывания данных из памяти кассеты в память</w:t>
      </w:r>
      <w:r w:rsidR="00120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ЭВМ.</w:t>
      </w:r>
    </w:p>
    <w:p w:rsidR="0081600F" w:rsidRDefault="0081600F" w:rsidP="00D10CD7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74F25">
        <w:rPr>
          <w:rFonts w:ascii="Times New Roman" w:hAnsi="Times New Roman" w:cs="Times New Roman"/>
          <w:i/>
          <w:iCs/>
          <w:sz w:val="28"/>
          <w:szCs w:val="28"/>
        </w:rPr>
        <w:t>Органы управления и контроля системы</w:t>
      </w:r>
      <w:r>
        <w:rPr>
          <w:rFonts w:ascii="Times New Roman" w:hAnsi="Times New Roman" w:cs="Times New Roman"/>
          <w:sz w:val="28"/>
          <w:szCs w:val="28"/>
        </w:rPr>
        <w:t xml:space="preserve"> расположены на бортовом щитке и боковой стенке БРП-1. На бортовом щитке расположены:</w:t>
      </w:r>
    </w:p>
    <w:p w:rsidR="0081600F" w:rsidRDefault="0081600F" w:rsidP="00D10CD7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тумблеры «БОРТСЕТЬ», «ОБОГРЕВ», «ВКЛЮЧЕНО» и табло «СДК ИСПР»</w:t>
      </w:r>
    </w:p>
    <w:p w:rsidR="001176F6" w:rsidRDefault="00674F25" w:rsidP="00D10CD7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боковую стенку БРП-1 выведен светодиод «СДК ИСПР».</w:t>
      </w:r>
    </w:p>
    <w:p w:rsidR="001176F6" w:rsidRDefault="001176F6" w:rsidP="0034050E">
      <w:pPr>
        <w:pStyle w:val="a3"/>
        <w:numPr>
          <w:ilvl w:val="0"/>
          <w:numId w:val="48"/>
        </w:numPr>
        <w:tabs>
          <w:tab w:val="left" w:pos="360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4F25">
        <w:rPr>
          <w:rFonts w:ascii="Times New Roman" w:hAnsi="Times New Roman" w:cs="Times New Roman"/>
          <w:i/>
          <w:iCs/>
          <w:sz w:val="28"/>
          <w:szCs w:val="28"/>
        </w:rPr>
        <w:t>Основные технические параметры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A29A7" w:rsidRPr="009A29A7" w:rsidRDefault="009A29A7" w:rsidP="009A29A7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питание от источника постоянного тока напряжением от 14 до 40 В;</w:t>
      </w:r>
    </w:p>
    <w:p w:rsidR="001176F6" w:rsidRDefault="001176F6" w:rsidP="001176F6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готовности системы к работе – не более 30 сек при температуре окружающей среды от -40 до +60</w:t>
      </w:r>
      <w:r w:rsidRPr="001176F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 и не более 15 мин при температуре от -60 до -40</w:t>
      </w:r>
      <w:r w:rsidRPr="001176F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С;</w:t>
      </w:r>
    </w:p>
    <w:p w:rsidR="001176F6" w:rsidRDefault="00DC3075" w:rsidP="001176F6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погрешность преобразования сигналов, поступающих от аналоговых датчиков, не более </w:t>
      </w:r>
      <w:r w:rsidRPr="00DC3075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1% от максимальной величины сигнала;</w:t>
      </w:r>
    </w:p>
    <w:p w:rsidR="00DC3075" w:rsidRDefault="00DC3075" w:rsidP="001176F6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время непрерывной работы – 9 часов;</w:t>
      </w:r>
    </w:p>
    <w:p w:rsidR="00DC3075" w:rsidRDefault="00DC3075" w:rsidP="001176F6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потребляемая мощность – 13,5 Вт (без включенного обогрева) и 54,0 Вт (с включенным обогревом).</w:t>
      </w:r>
    </w:p>
    <w:p w:rsidR="00DC3075" w:rsidRDefault="00DC3075" w:rsidP="001176F6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Хранимая информация состоит из двух одинаковых служебных кадров и рабочих кадров, количество которых определяется временем непрерывной работы.</w:t>
      </w:r>
      <w:r w:rsidR="00816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служебном кадре записывается информация о предприятии-изготовителе</w:t>
      </w:r>
      <w:r w:rsidR="0081600F">
        <w:rPr>
          <w:rFonts w:ascii="Times New Roman" w:hAnsi="Times New Roman" w:cs="Times New Roman"/>
          <w:sz w:val="28"/>
          <w:szCs w:val="28"/>
        </w:rPr>
        <w:t>, бортовом номере вертолета и контрольные сигналы аналоговых каналов. В полетном (рабочем) кадре записывается информация о величинах сигналов, поступающих от 13 аналоговых датчиков и состояние 12 дискретных датчиков.</w:t>
      </w:r>
    </w:p>
    <w:p w:rsidR="001176F6" w:rsidRPr="00D10CD7" w:rsidRDefault="001176F6" w:rsidP="001176F6">
      <w:pPr>
        <w:pStyle w:val="a3"/>
        <w:tabs>
          <w:tab w:val="left" w:pos="360"/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829" w:rsidRDefault="00FD7829" w:rsidP="00FD7829">
      <w:pPr>
        <w:pStyle w:val="a3"/>
        <w:tabs>
          <w:tab w:val="left" w:pos="360"/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C0" w:rsidRDefault="001E43C0" w:rsidP="001E43C0">
      <w:pPr>
        <w:pStyle w:val="a3"/>
        <w:tabs>
          <w:tab w:val="left" w:pos="360"/>
          <w:tab w:val="left" w:pos="426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2C63" w:rsidRDefault="00B62C63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6</w:t>
      </w:r>
    </w:p>
    <w:p w:rsidR="00C96D91" w:rsidRDefault="00C96D91" w:rsidP="0034050E">
      <w:pPr>
        <w:pStyle w:val="a3"/>
        <w:numPr>
          <w:ilvl w:val="0"/>
          <w:numId w:val="49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СДК-8 с аналоговыми датчиками.</w:t>
      </w:r>
    </w:p>
    <w:p w:rsidR="00C96D91" w:rsidRDefault="00C96D91" w:rsidP="0034050E">
      <w:pPr>
        <w:pStyle w:val="a3"/>
        <w:numPr>
          <w:ilvl w:val="0"/>
          <w:numId w:val="49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СДК-8 с дискретными датчиками.</w:t>
      </w:r>
    </w:p>
    <w:p w:rsidR="00BC6BD3" w:rsidRDefault="00BC6BD3" w:rsidP="0034050E">
      <w:pPr>
        <w:pStyle w:val="a3"/>
        <w:numPr>
          <w:ilvl w:val="0"/>
          <w:numId w:val="49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Назначение блоков системы.</w:t>
      </w:r>
    </w:p>
    <w:p w:rsidR="00451A9E" w:rsidRDefault="00451A9E" w:rsidP="0034050E">
      <w:pPr>
        <w:pStyle w:val="a3"/>
        <w:numPr>
          <w:ilvl w:val="0"/>
          <w:numId w:val="49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системы.</w:t>
      </w:r>
    </w:p>
    <w:p w:rsidR="00C96D91" w:rsidRDefault="00C96D91" w:rsidP="00C96D91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Default="00C96D91" w:rsidP="0034050E">
      <w:pPr>
        <w:pStyle w:val="a3"/>
        <w:numPr>
          <w:ilvl w:val="0"/>
          <w:numId w:val="50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FA">
        <w:rPr>
          <w:rFonts w:ascii="Times New Roman" w:hAnsi="Times New Roman" w:cs="Times New Roman"/>
          <w:i/>
          <w:iCs/>
          <w:sz w:val="28"/>
          <w:szCs w:val="28"/>
        </w:rPr>
        <w:t>Аналоговые параметры, регистрируемые системой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6D91" w:rsidRDefault="00C96D91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барометрическая – от датчика ДВ-15М</w:t>
      </w:r>
      <w:r w:rsidR="007B1A9A">
        <w:rPr>
          <w:rFonts w:ascii="Times New Roman" w:hAnsi="Times New Roman" w:cs="Times New Roman"/>
          <w:sz w:val="28"/>
          <w:szCs w:val="28"/>
        </w:rPr>
        <w:t xml:space="preserve"> в виде напряжения = </w:t>
      </w:r>
      <w:r w:rsidR="007B1A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1A9A">
        <w:rPr>
          <w:rFonts w:ascii="Times New Roman" w:hAnsi="Times New Roman" w:cs="Times New Roman"/>
          <w:sz w:val="28"/>
          <w:szCs w:val="28"/>
        </w:rPr>
        <w:t>;</w:t>
      </w:r>
    </w:p>
    <w:p w:rsidR="00C96D91" w:rsidRDefault="00C96D91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Скорость приборная – ДАС;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шаг НВ – МУ-615А;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Продольный наклон АП – МУ-615А;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крена – АГБ-3К;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 тангажа – АГБ-3К;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– ГМК-1А;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газов левого двигателя – РТ12-6-2С;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газов правого двигателя – РТ12-6-2С;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Обороты левого двигателя – ДЧВ-2500 в виде частоты </w:t>
      </w:r>
      <w:r w:rsidRPr="007B1A9A">
        <w:rPr>
          <w:rFonts w:ascii="Times New Roman" w:hAnsi="Times New Roman" w:cs="Times New Roman"/>
          <w:sz w:val="28"/>
          <w:szCs w:val="28"/>
        </w:rPr>
        <w:t xml:space="preserve">~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1A9A" w:rsidRDefault="007B1A9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Обороты правого двигателя</w:t>
      </w:r>
      <w:r w:rsidR="004B410A">
        <w:rPr>
          <w:rFonts w:ascii="Times New Roman" w:hAnsi="Times New Roman" w:cs="Times New Roman"/>
          <w:sz w:val="28"/>
          <w:szCs w:val="28"/>
        </w:rPr>
        <w:t xml:space="preserve"> – ДЧВ-2500;</w:t>
      </w:r>
    </w:p>
    <w:p w:rsidR="004B410A" w:rsidRDefault="004B410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Обороты НВ – Д-1М в виде напряжения 3-х фазного </w:t>
      </w:r>
      <w:r w:rsidRPr="004B410A">
        <w:rPr>
          <w:rFonts w:ascii="Times New Roman" w:hAnsi="Times New Roman" w:cs="Times New Roman"/>
          <w:sz w:val="28"/>
          <w:szCs w:val="28"/>
        </w:rPr>
        <w:t xml:space="preserve">~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410A" w:rsidRDefault="004B410A" w:rsidP="0034050E">
      <w:pPr>
        <w:pStyle w:val="a3"/>
        <w:numPr>
          <w:ilvl w:val="0"/>
          <w:numId w:val="51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Высота геометрическая – А-037 в виде напряжения =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410A" w:rsidRDefault="004B410A" w:rsidP="004B410A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B410A" w:rsidRDefault="004B410A" w:rsidP="0034050E">
      <w:pPr>
        <w:pStyle w:val="a3"/>
        <w:numPr>
          <w:ilvl w:val="0"/>
          <w:numId w:val="50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23FA">
        <w:rPr>
          <w:rFonts w:ascii="Times New Roman" w:hAnsi="Times New Roman" w:cs="Times New Roman"/>
          <w:i/>
          <w:iCs/>
          <w:sz w:val="28"/>
          <w:szCs w:val="28"/>
        </w:rPr>
        <w:t>Дискретные команды, регистрируемые системой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B410A" w:rsidRDefault="004B410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«Отказ основной гидросистемы» - МСТ-30А в виде обрыва 27 В;</w:t>
      </w:r>
    </w:p>
    <w:p w:rsidR="007E1C62" w:rsidRDefault="007E1C62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«Отказ дублирующей гидросистемы»</w:t>
      </w:r>
      <w:r w:rsidR="000423FA">
        <w:rPr>
          <w:rFonts w:ascii="Times New Roman" w:hAnsi="Times New Roman" w:cs="Times New Roman"/>
          <w:sz w:val="28"/>
          <w:szCs w:val="28"/>
        </w:rPr>
        <w:t xml:space="preserve"> - МСТВ-25А;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«Пожар (общий)» - блок ССП-ФК-БИ;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«Аварийный остаток топлива» - ДТПР;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«Опасная вибрация правого двигателя» - БЭ-9Е;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«Опасная вибрация левого двигателя» - БЭ-9Е;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«Давление масла правого двигателя мало» - МСТВ-1,5АС;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«Давление масла левого двигателя мало» - МСТВ-1,5АС;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«Включение ПОС правого двигателя» - выключатель;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«Включение ПОС левого двигателя» - выключатель;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«Насосы работают» - СД-29А;</w:t>
      </w:r>
    </w:p>
    <w:p w:rsidR="000423FA" w:rsidRDefault="000423FA" w:rsidP="0034050E">
      <w:pPr>
        <w:pStyle w:val="a3"/>
        <w:numPr>
          <w:ilvl w:val="0"/>
          <w:numId w:val="52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«Давление масла главного редуктора мало» - МСТВ-2,5С.</w:t>
      </w:r>
    </w:p>
    <w:p w:rsidR="00BC6BD3" w:rsidRDefault="00BC6BD3" w:rsidP="00BC6BD3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C6BD3" w:rsidRDefault="004614BE" w:rsidP="0034050E">
      <w:pPr>
        <w:pStyle w:val="a3"/>
        <w:numPr>
          <w:ilvl w:val="0"/>
          <w:numId w:val="50"/>
        </w:numPr>
        <w:tabs>
          <w:tab w:val="left" w:pos="360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1A9E">
        <w:rPr>
          <w:rFonts w:ascii="Times New Roman" w:hAnsi="Times New Roman" w:cs="Times New Roman"/>
          <w:i/>
          <w:iCs/>
          <w:sz w:val="28"/>
          <w:szCs w:val="28"/>
        </w:rPr>
        <w:t>Блок преобразования параметров БПП-1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предназначен:</w:t>
      </w:r>
    </w:p>
    <w:p w:rsidR="004614BE" w:rsidRDefault="004614B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приема и преобразования сигналов от 13-ти аналоговых датчиков в сигналы, частота которых пропорциональна величине входного сигнала, и выдачи их в БРП;</w:t>
      </w:r>
    </w:p>
    <w:p w:rsidR="004614BE" w:rsidRDefault="004614B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приема сигналов от 12-ти дискретных датчиков;</w:t>
      </w:r>
    </w:p>
    <w:p w:rsidR="004614BE" w:rsidRDefault="004614B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обеспечения стабилизированным питанием блоков БПП и БРП;</w:t>
      </w:r>
    </w:p>
    <w:p w:rsidR="004614BE" w:rsidRDefault="004614B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формирования сигнала исправности системы «СДК испр», поступающего на табло бортового щитка;</w:t>
      </w:r>
    </w:p>
    <w:p w:rsidR="004614BE" w:rsidRDefault="004614B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формирования контрольных сигналов аналоговых каналов и выдачи их в БРП;</w:t>
      </w:r>
    </w:p>
    <w:p w:rsidR="002A7B6B" w:rsidRDefault="002A7B6B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выдачи напряжения бортсети в БРП.</w:t>
      </w:r>
    </w:p>
    <w:p w:rsidR="00896D1B" w:rsidRDefault="00896D1B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1A9E">
        <w:rPr>
          <w:rFonts w:ascii="Times New Roman" w:hAnsi="Times New Roman" w:cs="Times New Roman"/>
          <w:i/>
          <w:iCs/>
          <w:sz w:val="28"/>
          <w:szCs w:val="28"/>
        </w:rPr>
        <w:t>Блок регистрации параметров БРП-1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предназначен:</w:t>
      </w:r>
    </w:p>
    <w:p w:rsidR="00896D1B" w:rsidRDefault="00896D1B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формирования 16-ти разовых команд, определяющих бортовой но</w:t>
      </w:r>
      <w:r w:rsidR="00514232">
        <w:rPr>
          <w:rFonts w:ascii="Times New Roman" w:hAnsi="Times New Roman" w:cs="Times New Roman"/>
          <w:sz w:val="28"/>
          <w:szCs w:val="28"/>
        </w:rPr>
        <w:t>мер вертолета;</w:t>
      </w:r>
    </w:p>
    <w:p w:rsidR="00514232" w:rsidRDefault="00514232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приема и преобразования сигналов аналоговых и дискретных датчиков и выдачи их в последовательном коде в БНИ;</w:t>
      </w:r>
    </w:p>
    <w:p w:rsidR="00514232" w:rsidRDefault="00514232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обеспечения стабилизированным питанием блоков БРП и БНИ;</w:t>
      </w:r>
    </w:p>
    <w:p w:rsidR="00514232" w:rsidRDefault="00514232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формирования сигнала «СДК испр» и выдачи его на единичный индикатор (светодиод) на БРП и в БПП;</w:t>
      </w:r>
    </w:p>
    <w:p w:rsidR="00514232" w:rsidRDefault="00514232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формирования сигнала «Контроль» и выдачи его в БПП;</w:t>
      </w:r>
    </w:p>
    <w:p w:rsidR="00514232" w:rsidRDefault="00514232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выдачи напряжения бортсети в БНИ.</w:t>
      </w:r>
    </w:p>
    <w:p w:rsidR="0034050E" w:rsidRDefault="0034050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1A9E">
        <w:rPr>
          <w:rFonts w:ascii="Times New Roman" w:hAnsi="Times New Roman" w:cs="Times New Roman"/>
          <w:i/>
          <w:iCs/>
          <w:sz w:val="28"/>
          <w:szCs w:val="28"/>
        </w:rPr>
        <w:t>Блок накопления информации БНИ-1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предназначен:</w:t>
      </w:r>
    </w:p>
    <w:p w:rsidR="0034050E" w:rsidRDefault="0034050E" w:rsidP="004614BE">
      <w:pPr>
        <w:pStyle w:val="a3"/>
        <w:tabs>
          <w:tab w:val="left" w:pos="360"/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формирования кадров служебной и полетной информации из последовательного кода, поступающего из БРП и их хранения;</w:t>
      </w:r>
    </w:p>
    <w:p w:rsidR="0034050E" w:rsidRDefault="0034050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выдачи хранимой информации в наземных условиях в комплекс наземной обработки.</w:t>
      </w: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51A9E">
      <w:pPr>
        <w:pStyle w:val="a3"/>
        <w:numPr>
          <w:ilvl w:val="0"/>
          <w:numId w:val="5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Параметры, подлежащие регистрации во время полета вертолета, воспринимаются датчиками, стабилизированное питание на которые подается из блока преобразования.</w:t>
      </w:r>
      <w:r w:rsidR="00720273">
        <w:rPr>
          <w:rFonts w:ascii="Times New Roman" w:hAnsi="Times New Roman" w:cs="Times New Roman"/>
          <w:sz w:val="28"/>
          <w:szCs w:val="28"/>
        </w:rPr>
        <w:t xml:space="preserve"> Электрические сигналы датчиков в виде постоянных напряжений, пропорциональных регистрируемым параметрам, поступают в блок преобразования.</w:t>
      </w:r>
      <w:r w:rsidR="0007052B">
        <w:rPr>
          <w:rFonts w:ascii="Times New Roman" w:hAnsi="Times New Roman" w:cs="Times New Roman"/>
          <w:sz w:val="28"/>
          <w:szCs w:val="28"/>
        </w:rPr>
        <w:t xml:space="preserve"> В блоке сигналы фильтруются и преобразуются в численно-кодовые группы, которые для дальнейшей обработки поступают в блок регистрации, где располагается главный микропроцессор бортовой системы МП1, который управляет процессом сбора и кодирования сигналов с помощью жесткой (не изменяемой) программы.</w:t>
      </w:r>
      <w:r>
        <w:rPr>
          <w:rFonts w:ascii="Times New Roman" w:hAnsi="Times New Roman" w:cs="Times New Roman"/>
          <w:sz w:val="28"/>
          <w:szCs w:val="28"/>
        </w:rPr>
        <w:t xml:space="preserve"> При наличии сигнала исправности</w:t>
      </w:r>
      <w:r w:rsidR="00A208FE">
        <w:rPr>
          <w:rFonts w:ascii="Times New Roman" w:hAnsi="Times New Roman" w:cs="Times New Roman"/>
          <w:sz w:val="28"/>
          <w:szCs w:val="28"/>
        </w:rPr>
        <w:t xml:space="preserve"> по программе, заложенной в микропроцессор МП1 в БРП, четыре раза в секунду происходит запись информации о величине сигналов аналоговых датчиков и состояний дискретных датчиков, что составляет рабочую информацию.</w:t>
      </w:r>
      <w:r w:rsidR="0007052B">
        <w:rPr>
          <w:rFonts w:ascii="Times New Roman" w:hAnsi="Times New Roman" w:cs="Times New Roman"/>
          <w:sz w:val="28"/>
          <w:szCs w:val="28"/>
        </w:rPr>
        <w:t xml:space="preserve"> Микропроцессор в процессе кодирования интегрирует преобразованные в числовую форму</w:t>
      </w:r>
      <w:r w:rsidR="00F70958">
        <w:rPr>
          <w:rFonts w:ascii="Times New Roman" w:hAnsi="Times New Roman" w:cs="Times New Roman"/>
          <w:sz w:val="28"/>
          <w:szCs w:val="28"/>
        </w:rPr>
        <w:t xml:space="preserve"> сигналы аналоговых датчиков и по ходу кодирования из </w:t>
      </w:r>
      <w:r w:rsidR="00F70958">
        <w:rPr>
          <w:rFonts w:ascii="Times New Roman" w:hAnsi="Times New Roman" w:cs="Times New Roman"/>
          <w:sz w:val="28"/>
          <w:szCs w:val="28"/>
        </w:rPr>
        <w:lastRenderedPageBreak/>
        <w:t xml:space="preserve">замеренных данных образует блоки сигналов (кадры), создает сигналы разграничения этих блоков, а также генерирует бит паритета. В кадре в зависимости от вида канала может быть одно, два или четыре значения сигнала аналогового датчика или состояния дискретного датчика. Количество кадров зависит от времени полета. </w:t>
      </w:r>
    </w:p>
    <w:p w:rsidR="00F70958" w:rsidRDefault="00F70958" w:rsidP="00F7095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Преобразованные сигналы поступают в бронированную кассету памяти (БНИ), где расположено </w:t>
      </w:r>
      <w:r w:rsidR="00C82AE7">
        <w:rPr>
          <w:rFonts w:ascii="Times New Roman" w:hAnsi="Times New Roman" w:cs="Times New Roman"/>
          <w:sz w:val="28"/>
          <w:szCs w:val="28"/>
        </w:rPr>
        <w:t>полупроводниковое энергонезависимое запоминающее устройство.</w:t>
      </w:r>
      <w:r w:rsidR="00B37C7C">
        <w:rPr>
          <w:rFonts w:ascii="Times New Roman" w:hAnsi="Times New Roman" w:cs="Times New Roman"/>
          <w:sz w:val="28"/>
          <w:szCs w:val="28"/>
        </w:rPr>
        <w:t xml:space="preserve"> Объем памяти 2 Мбайт, что позволяет регистрировать параметры в течении 26 часов. После выполнения полета кассета снимается с вертолета и подключается к наземной ЭВМ для перевода записи полета в память ЭВМ, после чего информация с кассеты стирается, кассета готова к повторному использованию.</w:t>
      </w:r>
    </w:p>
    <w:p w:rsidR="00B37C7C" w:rsidRDefault="00B37C7C" w:rsidP="00F7095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экране монитора ЭВМ строится графическое изображение параметров полета и параллельно выдаются численные значения каждого аналогового параметра</w:t>
      </w:r>
      <w:r w:rsidR="00ED7878">
        <w:rPr>
          <w:rFonts w:ascii="Times New Roman" w:hAnsi="Times New Roman" w:cs="Times New Roman"/>
          <w:sz w:val="28"/>
          <w:szCs w:val="28"/>
        </w:rPr>
        <w:t>.</w:t>
      </w:r>
    </w:p>
    <w:p w:rsidR="00ED7878" w:rsidRDefault="00ED7878" w:rsidP="00F7095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борту вертолета система СДК-8 может включаться как вручную, так и автоматически. Ручное включение системы производится выключателем, расположенным на левой боковой панели пилота. Автоматическое включение системы происходит при срабатывании датчиков основной и дублирующей гидросистем, а также при включении микровыключателя на взлете (при отрыве вертолета от земли</w:t>
      </w:r>
      <w:r w:rsidR="00B41835">
        <w:rPr>
          <w:rFonts w:ascii="Times New Roman" w:hAnsi="Times New Roman" w:cs="Times New Roman"/>
          <w:sz w:val="28"/>
          <w:szCs w:val="28"/>
        </w:rPr>
        <w:t>), расположенного на левой стойке шасси.</w:t>
      </w:r>
    </w:p>
    <w:p w:rsidR="00B41835" w:rsidRDefault="00B41835" w:rsidP="00F70958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 исправности системы можно судить по миганию табло «САРПП (СДК) РАБОТАЕТ».</w:t>
      </w: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1A9E" w:rsidRDefault="00451A9E" w:rsidP="004614BE">
      <w:pPr>
        <w:pStyle w:val="a3"/>
        <w:tabs>
          <w:tab w:val="left" w:pos="426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B410A" w:rsidRDefault="004B410A" w:rsidP="004B410A">
      <w:pPr>
        <w:pStyle w:val="a3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B410A" w:rsidRDefault="004B410A" w:rsidP="004B410A">
      <w:pPr>
        <w:pStyle w:val="a3"/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6D91" w:rsidRPr="00C96D91" w:rsidRDefault="00C96D91" w:rsidP="00C96D91">
      <w:pPr>
        <w:pStyle w:val="a3"/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2C63" w:rsidRDefault="008E583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E27C4" wp14:editId="44BEB587">
            <wp:extent cx="2486025" cy="1704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Указатель поворота ЭУП-53</w:t>
      </w: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09AB" w:rsidRPr="00946E36" w:rsidRDefault="00AA09AB" w:rsidP="00AA09AB">
      <w:pPr>
        <w:framePr w:wrap="none" w:vAnchor="page" w:hAnchor="page" w:x="3901" w:y="841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АиРЭО\\media\\image11.jpeg"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АиРЭО\\media\\image11.jpeg"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5D965284">
          <v:shape id="_x0000_i1032" type="#_x0000_t75" style="width:207.75pt;height:184.5pt">
            <v:imagedata r:id="rId48" r:href="rId49" gain="109227f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946E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D568E" w:rsidRDefault="004D568E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E7B10" w:rsidRDefault="007E7B10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E7B10" w:rsidRDefault="007E7B10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E7B10" w:rsidRDefault="007E7B10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Принципиальная схема ЭУП-53</w:t>
      </w:r>
    </w:p>
    <w:p w:rsidR="00EB1612" w:rsidRPr="00EB1612" w:rsidRDefault="00EB1612" w:rsidP="00EB1612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EB1612">
        <w:rPr>
          <w:rFonts w:ascii="Times New Roman" w:hAnsi="Times New Roman" w:cs="Times New Roman"/>
          <w:i/>
          <w:iCs/>
          <w:sz w:val="28"/>
          <w:szCs w:val="28"/>
          <w:lang w:bidi="ru-RU"/>
        </w:rPr>
        <w:t>1</w:t>
      </w:r>
      <w:r w:rsidRPr="00EB1612">
        <w:rPr>
          <w:rFonts w:ascii="Times New Roman" w:hAnsi="Times New Roman" w:cs="Times New Roman"/>
          <w:sz w:val="28"/>
          <w:szCs w:val="28"/>
          <w:lang w:bidi="ru-RU"/>
        </w:rPr>
        <w:t xml:space="preserve"> — ротор гироскопа (маховик, сочлененный с якорем электродвигателя постоянного тока); </w:t>
      </w:r>
      <w:r w:rsidRPr="00EB1612">
        <w:rPr>
          <w:rFonts w:ascii="Times New Roman" w:hAnsi="Times New Roman" w:cs="Times New Roman"/>
          <w:i/>
          <w:iCs/>
          <w:sz w:val="28"/>
          <w:szCs w:val="28"/>
          <w:lang w:bidi="ru-RU"/>
        </w:rPr>
        <w:t>2—</w:t>
      </w:r>
      <w:r w:rsidRPr="00EB1612">
        <w:rPr>
          <w:rFonts w:ascii="Times New Roman" w:hAnsi="Times New Roman" w:cs="Times New Roman"/>
          <w:sz w:val="28"/>
          <w:szCs w:val="28"/>
          <w:lang w:bidi="ru-RU"/>
        </w:rPr>
        <w:t xml:space="preserve"> рамка; </w:t>
      </w:r>
      <w:r w:rsidRPr="00EB1612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Pr="00EB1612">
        <w:rPr>
          <w:rFonts w:ascii="Times New Roman" w:hAnsi="Times New Roman" w:cs="Times New Roman"/>
          <w:sz w:val="28"/>
          <w:szCs w:val="28"/>
          <w:lang w:bidi="ru-RU"/>
        </w:rPr>
        <w:t xml:space="preserve"> — противодействующая пружина; </w:t>
      </w:r>
      <w:r w:rsidRPr="00EB1612">
        <w:rPr>
          <w:rFonts w:ascii="Times New Roman" w:hAnsi="Times New Roman" w:cs="Times New Roman"/>
          <w:i/>
          <w:iCs/>
          <w:sz w:val="28"/>
          <w:szCs w:val="28"/>
          <w:lang w:bidi="ru-RU"/>
        </w:rPr>
        <w:t>4</w:t>
      </w:r>
      <w:r w:rsidRPr="00EB1612">
        <w:rPr>
          <w:rFonts w:ascii="Times New Roman" w:hAnsi="Times New Roman" w:cs="Times New Roman"/>
          <w:sz w:val="28"/>
          <w:szCs w:val="28"/>
          <w:lang w:bidi="ru-RU"/>
        </w:rPr>
        <w:t xml:space="preserve"> — поводок передаточного кривошипного механизма; 5 —стрелка; </w:t>
      </w:r>
      <w:r w:rsidRPr="00EB1612">
        <w:rPr>
          <w:rFonts w:ascii="Times New Roman" w:hAnsi="Times New Roman" w:cs="Times New Roman"/>
          <w:i/>
          <w:iCs/>
          <w:sz w:val="28"/>
          <w:szCs w:val="28"/>
          <w:lang w:bidi="ru-RU"/>
        </w:rPr>
        <w:t>6</w:t>
      </w:r>
      <w:r w:rsidRPr="00EB1612">
        <w:rPr>
          <w:rFonts w:ascii="Times New Roman" w:hAnsi="Times New Roman" w:cs="Times New Roman"/>
          <w:sz w:val="28"/>
          <w:szCs w:val="28"/>
          <w:lang w:bidi="ru-RU"/>
        </w:rPr>
        <w:t xml:space="preserve"> — демпфер</w:t>
      </w:r>
    </w:p>
    <w:p w:rsidR="00EB1612" w:rsidRDefault="00EB1612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46929" w:rsidRDefault="0084692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1DECB" wp14:editId="190C1AAF">
            <wp:extent cx="3533775" cy="2638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colorTemperature colorTemp="59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70C" w:rsidRDefault="00CA270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Указатель АГД-1</w:t>
      </w:r>
    </w:p>
    <w:p w:rsidR="00CA270C" w:rsidRPr="00CA270C" w:rsidRDefault="00CA270C" w:rsidP="00CA270C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1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индекс центровки тангажа;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2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линия искусственного горизонта;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нулевой индекс;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4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—-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кнопка арретирования; 5 — лампа сигнализации;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6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цилиндрич</w:t>
      </w:r>
      <w:r>
        <w:rPr>
          <w:rFonts w:ascii="Times New Roman" w:hAnsi="Times New Roman" w:cs="Times New Roman"/>
          <w:sz w:val="28"/>
          <w:szCs w:val="28"/>
          <w:lang w:bidi="ru-RU"/>
        </w:rPr>
        <w:t>еская шкала тангажа; 7 — крено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скоп;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8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шкала крена;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9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кремальера центровки тангажа; </w:t>
      </w:r>
      <w:r w:rsidRPr="00CA270C">
        <w:rPr>
          <w:rFonts w:ascii="Times New Roman" w:hAnsi="Times New Roman" w:cs="Times New Roman"/>
          <w:i/>
          <w:iCs/>
          <w:sz w:val="28"/>
          <w:szCs w:val="28"/>
          <w:lang w:bidi="ru-RU"/>
        </w:rPr>
        <w:t>10</w:t>
      </w:r>
      <w:r w:rsidRPr="00CA270C">
        <w:rPr>
          <w:rFonts w:ascii="Times New Roman" w:hAnsi="Times New Roman" w:cs="Times New Roman"/>
          <w:sz w:val="28"/>
          <w:szCs w:val="28"/>
          <w:lang w:bidi="ru-RU"/>
        </w:rPr>
        <w:t xml:space="preserve"> — силуэт самолета</w:t>
      </w:r>
    </w:p>
    <w:p w:rsidR="00CA270C" w:rsidRDefault="00CA270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A270C" w:rsidRDefault="00CA270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A270C" w:rsidRDefault="00CA270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BAE77" wp14:editId="3AFF198F">
            <wp:extent cx="4648200" cy="2809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70C" w:rsidRDefault="00CA270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Комплект компаса ГИК-1</w:t>
      </w:r>
    </w:p>
    <w:p w:rsidR="001F13D7" w:rsidRPr="001F13D7" w:rsidRDefault="001F13D7" w:rsidP="001F13D7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1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— индукционный датчик; </w:t>
      </w: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2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— коррекционный механизм; </w:t>
      </w: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— гироагрегат; </w:t>
      </w: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4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— усилитель У-6М; </w:t>
      </w: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5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>—соединительная коробка</w:t>
      </w:r>
      <w:r w:rsidRPr="001F13D7">
        <w:rPr>
          <w:rFonts w:ascii="Times New Roman" w:hAnsi="Times New Roman" w:cs="Times New Roman"/>
          <w:sz w:val="28"/>
          <w:szCs w:val="28"/>
          <w:vertAlign w:val="superscript"/>
          <w:lang w:bidi="ru-RU"/>
        </w:rPr>
        <w:t>-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в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— кнопка согласования; 7 — усилитель У-8М; </w:t>
      </w:r>
      <w:r w:rsidRPr="001F13D7">
        <w:rPr>
          <w:rFonts w:ascii="Times New Roman" w:hAnsi="Times New Roman" w:cs="Times New Roman"/>
          <w:i/>
          <w:iCs/>
          <w:sz w:val="28"/>
          <w:szCs w:val="28"/>
          <w:lang w:bidi="ru-RU"/>
        </w:rPr>
        <w:t>8</w:t>
      </w:r>
      <w:r w:rsidRPr="001F13D7">
        <w:rPr>
          <w:rFonts w:ascii="Times New Roman" w:hAnsi="Times New Roman" w:cs="Times New Roman"/>
          <w:sz w:val="28"/>
          <w:szCs w:val="28"/>
          <w:lang w:bidi="ru-RU"/>
        </w:rPr>
        <w:t xml:space="preserve"> — указатель КППМ</w:t>
      </w:r>
    </w:p>
    <w:p w:rsidR="00CA270C" w:rsidRDefault="00CA270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1FA1" w:rsidRDefault="00B11FA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11FA1" w:rsidRPr="00B11FA1" w:rsidRDefault="00B11FA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11FA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11FA1">
        <w:rPr>
          <w:rFonts w:ascii="Times New Roman" w:hAnsi="Times New Roman" w:cs="Times New Roman"/>
          <w:sz w:val="24"/>
          <w:szCs w:val="24"/>
        </w:rPr>
        <w:t xml:space="preserve">  34 5   6</w:t>
      </w:r>
    </w:p>
    <w:p w:rsidR="00CA270C" w:rsidRDefault="00B11FA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E8A6A" wp14:editId="0A03D334">
            <wp:extent cx="2743200" cy="238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FA1" w:rsidRDefault="00B11FA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Указатель КППМ</w:t>
      </w:r>
    </w:p>
    <w:p w:rsidR="00B11FA1" w:rsidRPr="00B11FA1" w:rsidRDefault="00B11FA1" w:rsidP="00B11FA1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1</w:t>
      </w:r>
      <w:r w:rsidRPr="00B11FA1">
        <w:rPr>
          <w:rFonts w:ascii="Times New Roman" w:hAnsi="Times New Roman" w:cs="Times New Roman"/>
          <w:b/>
          <w:bCs/>
          <w:i/>
          <w:iCs/>
          <w:sz w:val="28"/>
          <w:szCs w:val="28"/>
          <w:lang w:bidi="ru-RU"/>
        </w:rPr>
        <w:t xml:space="preserve">,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2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—шлицы для корректирования стрелок курсовой и глиссадной систем;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стрелка указателя курса;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4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неподвижный указатель курса;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5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вращающийся циферблат; 5—аварийный сигнализатор курса; 7 — рукоятка кремальеры;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8 —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неподвижный циферблат курса и глиссады;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9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стрелка курса;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10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аварийный сигнализатор глиссады;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11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стрелка глиссады; </w:t>
      </w:r>
      <w:r w:rsidRPr="00B11FA1">
        <w:rPr>
          <w:rFonts w:ascii="Times New Roman" w:hAnsi="Times New Roman" w:cs="Times New Roman"/>
          <w:i/>
          <w:iCs/>
          <w:sz w:val="28"/>
          <w:szCs w:val="28"/>
          <w:lang w:bidi="ru-RU"/>
        </w:rPr>
        <w:t>12</w:t>
      </w:r>
      <w:r w:rsidRPr="00B11FA1">
        <w:rPr>
          <w:rFonts w:ascii="Times New Roman" w:hAnsi="Times New Roman" w:cs="Times New Roman"/>
          <w:sz w:val="28"/>
          <w:szCs w:val="28"/>
          <w:lang w:bidi="ru-RU"/>
        </w:rPr>
        <w:t xml:space="preserve"> — кольцо нулевой отметки</w:t>
      </w:r>
    </w:p>
    <w:p w:rsidR="00B11FA1" w:rsidRDefault="00B11FA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05F4" w:rsidRDefault="00B605F4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05F4" w:rsidRDefault="00B605F4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05F4" w:rsidRDefault="00B605F4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605F4" w:rsidRDefault="00B605F4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F154C" wp14:editId="780D5BB3">
            <wp:extent cx="4000500" cy="1771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05F4" w:rsidRDefault="00B605F4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Гирополукомпас            Пульт управления ГПК-52 АП</w:t>
      </w:r>
    </w:p>
    <w:p w:rsidR="00B605F4" w:rsidRDefault="00B605F4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ГПК-52 АП</w:t>
      </w:r>
    </w:p>
    <w:p w:rsidR="001D07B9" w:rsidRDefault="001D07B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07B9" w:rsidRDefault="001D07B9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D07B9" w:rsidRDefault="007E3BAD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8CC36" wp14:editId="0643E4C0">
            <wp:extent cx="1876425" cy="14097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BAD" w:rsidRDefault="007E3BAD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Задатчик курса ЗК-2</w:t>
      </w:r>
    </w:p>
    <w:p w:rsidR="000028A6" w:rsidRDefault="000028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028A6" w:rsidRDefault="000028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028A6" w:rsidRDefault="000028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47D91" wp14:editId="33261D7F">
            <wp:extent cx="3866515" cy="164782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8A6" w:rsidRDefault="000028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Термометр ТСТ-29</w:t>
      </w:r>
    </w:p>
    <w:p w:rsidR="000028A6" w:rsidRPr="000028A6" w:rsidRDefault="000028A6" w:rsidP="000028A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0028A6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Термометр ТСТ-29</w:t>
      </w:r>
    </w:p>
    <w:p w:rsidR="000028A6" w:rsidRPr="000028A6" w:rsidRDefault="000028A6" w:rsidP="000028A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028A6">
        <w:rPr>
          <w:rFonts w:ascii="Times New Roman" w:hAnsi="Times New Roman" w:cs="Times New Roman"/>
          <w:sz w:val="28"/>
          <w:szCs w:val="28"/>
          <w:lang w:bidi="ru-RU"/>
        </w:rPr>
        <w:t>Термометр термоэлектрический предназначен для измерения температуры выходящих газов из газотурбинного двигателя ГТД-16. В компле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кт термометра ТСТ-29 </w:t>
      </w:r>
      <w:r w:rsidRPr="000028A6">
        <w:rPr>
          <w:rFonts w:ascii="Times New Roman" w:hAnsi="Times New Roman" w:cs="Times New Roman"/>
          <w:sz w:val="28"/>
          <w:szCs w:val="28"/>
          <w:lang w:bidi="ru-RU"/>
        </w:rPr>
        <w:t>входят указатель ТСТ-2, термопара Т-9 и компенсационные провода. Указатель установлен на вертикальной панели пульта левого пил</w:t>
      </w:r>
      <w:r>
        <w:rPr>
          <w:rFonts w:ascii="Times New Roman" w:hAnsi="Times New Roman" w:cs="Times New Roman"/>
          <w:sz w:val="28"/>
          <w:szCs w:val="28"/>
          <w:lang w:bidi="ru-RU"/>
        </w:rPr>
        <w:t>ота, а термопара — на реактивной</w:t>
      </w:r>
      <w:r w:rsidRPr="000028A6">
        <w:rPr>
          <w:rFonts w:ascii="Times New Roman" w:hAnsi="Times New Roman" w:cs="Times New Roman"/>
          <w:sz w:val="28"/>
          <w:szCs w:val="28"/>
          <w:lang w:bidi="ru-RU"/>
        </w:rPr>
        <w:t xml:space="preserve"> насадке двигателя ГТД-16.</w:t>
      </w:r>
    </w:p>
    <w:p w:rsidR="000028A6" w:rsidRPr="000028A6" w:rsidRDefault="000028A6" w:rsidP="000028A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028A6">
        <w:rPr>
          <w:rFonts w:ascii="Times New Roman" w:hAnsi="Times New Roman" w:cs="Times New Roman"/>
          <w:sz w:val="28"/>
          <w:szCs w:val="28"/>
          <w:lang w:bidi="ru-RU"/>
        </w:rPr>
        <w:t>Шкала прибора отградуирована от 0 до 900°, оцифровка через 300</w:t>
      </w:r>
      <w:proofErr w:type="gramStart"/>
      <w:r w:rsidRPr="000028A6">
        <w:rPr>
          <w:rFonts w:ascii="Times New Roman" w:hAnsi="Times New Roman" w:cs="Times New Roman"/>
          <w:sz w:val="28"/>
          <w:szCs w:val="28"/>
          <w:lang w:bidi="ru-RU"/>
        </w:rPr>
        <w:t>° С</w:t>
      </w:r>
      <w:proofErr w:type="gramEnd"/>
      <w:r w:rsidRPr="000028A6">
        <w:rPr>
          <w:rFonts w:ascii="Times New Roman" w:hAnsi="Times New Roman" w:cs="Times New Roman"/>
          <w:sz w:val="28"/>
          <w:szCs w:val="28"/>
          <w:lang w:bidi="ru-RU"/>
        </w:rPr>
        <w:t>, цена деления 20° С. Устройство и принцип работы термометра ТСТ-29 аналогичны термометру газов ТГ-2А.</w:t>
      </w:r>
    </w:p>
    <w:p w:rsidR="000028A6" w:rsidRPr="000028A6" w:rsidRDefault="000028A6" w:rsidP="000028A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028A6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Предполетный осмотр термометров ТГ-2А и ТСТ-29. </w:t>
      </w:r>
      <w:r w:rsidRPr="000028A6">
        <w:rPr>
          <w:rFonts w:ascii="Times New Roman" w:hAnsi="Times New Roman" w:cs="Times New Roman"/>
          <w:sz w:val="28"/>
          <w:szCs w:val="28"/>
          <w:lang w:bidi="ru-RU"/>
        </w:rPr>
        <w:t>Внешним осмотром убедиться в целости стекла, окраски и крепления указателей к приборной доске.</w:t>
      </w:r>
    </w:p>
    <w:p w:rsidR="000028A6" w:rsidRPr="000028A6" w:rsidRDefault="000028A6" w:rsidP="000028A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028A6">
        <w:rPr>
          <w:rFonts w:ascii="Times New Roman" w:hAnsi="Times New Roman" w:cs="Times New Roman"/>
          <w:sz w:val="28"/>
          <w:szCs w:val="28"/>
          <w:lang w:bidi="ru-RU"/>
        </w:rPr>
        <w:t>Во время пробы двигателей АИ-24 и газотурбинного двигателя ГТД-16 убедиться в работоспособности термометров по положению стрелок указателей, которые должны плавно, без рывков и колебаний перемещаться по шкале.</w:t>
      </w:r>
    </w:p>
    <w:p w:rsidR="000028A6" w:rsidRPr="000028A6" w:rsidRDefault="000028A6" w:rsidP="000028A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0028A6">
        <w:rPr>
          <w:rFonts w:ascii="Times New Roman" w:hAnsi="Times New Roman" w:cs="Times New Roman"/>
          <w:sz w:val="28"/>
          <w:szCs w:val="28"/>
          <w:lang w:bidi="ru-RU"/>
        </w:rPr>
        <w:t>Если осмотр производится после пробы авиадвигателей (авиадвигатели горячие), то стрелка термометра ТГ-2А должна показывать температуру авиадвигателя АИ-24, а стрелка термометра ТСТ-29 — температуру газотурбинного двигателя ГТД-16.</w:t>
      </w:r>
    </w:p>
    <w:p w:rsidR="000028A6" w:rsidRDefault="000028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C1786" w:rsidRDefault="008C178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34F06" wp14:editId="22BB6443">
            <wp:extent cx="3971290" cy="188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D80" w:rsidRPr="008C1786" w:rsidRDefault="006B2D80" w:rsidP="006B2D80">
      <w:pPr>
        <w:framePr w:wrap="none" w:vAnchor="page" w:hAnchor="page" w:x="5701" w:y="1339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"C:\\Users\\Home\\Desktop\\мои документы\\работа\\media\\image44.jpeg"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"E:\\media\\image44.jpeg"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АиРЭО\\media\\image44.jpeg" \* MERGEFORMATINET </w:instrTex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АиРЭО\\media\\image44.jpeg" \* MERGEFORMATINET </w:instrText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INCLUDEPICTURE  "C:\\Users\\ADMIN\\Desktop\\Документы АиРЭО\\media\\image44.jpeg" \* MERGEFORMATINET </w:instrText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begin"/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>INCLUDEPICTURE  "C:\\Users\\ADMIN\\Desktop\\Документы АиРЭО\\media\\image44.jpeg" \* MERGEFORMATINET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instrText xml:space="preserve"> </w:instrTex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separate"/>
      </w:r>
      <w:r w:rsidR="004C0BA7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pict w14:anchorId="17809B36">
          <v:shape id="_x0000_i1033" type="#_x0000_t75" style="width:210.75pt;height:162pt">
            <v:imagedata r:id="rId64" r:href="rId65" gain="109227f" grayscale="t"/>
          </v:shape>
        </w:pict>
      </w:r>
      <w:r w:rsidR="00A4236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F2101C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="000B743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  <w:r w:rsidRPr="008C1786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fldChar w:fldCharType="end"/>
      </w:r>
    </w:p>
    <w:p w:rsidR="008C1786" w:rsidRDefault="008C178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Комплект УПРТ-2</w:t>
      </w:r>
    </w:p>
    <w:p w:rsidR="008C1786" w:rsidRDefault="00AA09A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5384F8">
            <wp:extent cx="1231265" cy="272542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786" w:rsidRDefault="008C1786" w:rsidP="008C1786">
      <w:pPr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</w:p>
    <w:p w:rsidR="008C1786" w:rsidRPr="008C1786" w:rsidRDefault="008C1786" w:rsidP="008C178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   </w:t>
      </w:r>
      <w:r w:rsidRPr="008C178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</w:t>
      </w:r>
      <w:r w:rsidRPr="008C1786">
        <w:rPr>
          <w:rFonts w:ascii="Times New Roman" w:hAnsi="Times New Roman" w:cs="Times New Roman"/>
          <w:sz w:val="28"/>
          <w:szCs w:val="28"/>
          <w:lang w:bidi="ru-RU"/>
        </w:rPr>
        <w:t>Принципиальная электрическая схема УПРТ-2:</w:t>
      </w:r>
    </w:p>
    <w:p w:rsidR="008C1786" w:rsidRPr="008C1786" w:rsidRDefault="008C1786" w:rsidP="008C1786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1</w:t>
      </w:r>
      <w:r w:rsidRPr="008C1786">
        <w:rPr>
          <w:rFonts w:ascii="Times New Roman" w:hAnsi="Times New Roman" w:cs="Times New Roman"/>
          <w:sz w:val="28"/>
          <w:szCs w:val="28"/>
          <w:lang w:bidi="ru-RU"/>
        </w:rPr>
        <w:t xml:space="preserve">—ось датчика; 2 —щетка; </w:t>
      </w:r>
      <w:r w:rsidRPr="008C1786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Pr="008C1786">
        <w:rPr>
          <w:rFonts w:ascii="Times New Roman" w:hAnsi="Times New Roman" w:cs="Times New Roman"/>
          <w:sz w:val="28"/>
          <w:szCs w:val="28"/>
          <w:lang w:bidi="ru-RU"/>
        </w:rPr>
        <w:t xml:space="preserve"> — потенциометр; </w:t>
      </w:r>
      <w:r w:rsidRPr="008C1786">
        <w:rPr>
          <w:rFonts w:ascii="Times New Roman" w:hAnsi="Times New Roman" w:cs="Times New Roman"/>
          <w:i/>
          <w:iCs/>
          <w:sz w:val="28"/>
          <w:szCs w:val="28"/>
          <w:lang w:bidi="ru-RU"/>
        </w:rPr>
        <w:t>4</w:t>
      </w:r>
      <w:r w:rsidRPr="008C1786">
        <w:rPr>
          <w:rFonts w:ascii="Times New Roman" w:hAnsi="Times New Roman" w:cs="Times New Roman"/>
          <w:sz w:val="28"/>
          <w:szCs w:val="28"/>
          <w:lang w:bidi="ru-RU"/>
        </w:rPr>
        <w:t xml:space="preserve"> — катушка; </w:t>
      </w:r>
      <w:r w:rsidRPr="008C1786">
        <w:rPr>
          <w:rFonts w:ascii="Times New Roman" w:hAnsi="Times New Roman" w:cs="Times New Roman"/>
          <w:i/>
          <w:iCs/>
          <w:sz w:val="28"/>
          <w:szCs w:val="28"/>
          <w:lang w:bidi="ru-RU"/>
        </w:rPr>
        <w:t>5</w:t>
      </w:r>
      <w:r w:rsidRPr="008C1786">
        <w:rPr>
          <w:rFonts w:ascii="Times New Roman" w:hAnsi="Times New Roman" w:cs="Times New Roman"/>
          <w:sz w:val="28"/>
          <w:szCs w:val="28"/>
          <w:lang w:bidi="ru-RU"/>
        </w:rPr>
        <w:t xml:space="preserve"> — магнит-ротор</w:t>
      </w:r>
    </w:p>
    <w:p w:rsidR="008C1786" w:rsidRDefault="008C178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C1786" w:rsidRDefault="008C178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C1786" w:rsidRDefault="008C178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4AF2E1" wp14:editId="04CF6660">
            <wp:extent cx="4152900" cy="1895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Комплект УЗП-47</w:t>
      </w: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1657B" w:rsidRDefault="0001657B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480BDA" wp14:editId="339C8E3B">
            <wp:extent cx="2124075" cy="2057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57B" w:rsidRDefault="004C0BA7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58240" behindDoc="1" locked="0" layoutInCell="1" allowOverlap="1" wp14:anchorId="57F9B6B6" wp14:editId="21E34779">
            <wp:simplePos x="0" y="0"/>
            <wp:positionH relativeFrom="margin">
              <wp:posOffset>1432560</wp:posOffset>
            </wp:positionH>
            <wp:positionV relativeFrom="page">
              <wp:posOffset>2895600</wp:posOffset>
            </wp:positionV>
            <wp:extent cx="3193415" cy="5642610"/>
            <wp:effectExtent l="0" t="5397" r="1587" b="1588"/>
            <wp:wrapNone/>
            <wp:docPr id="22" name="Рисунок 22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9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7"/>
                    <a:stretch/>
                  </pic:blipFill>
                  <pic:spPr bwMode="auto">
                    <a:xfrm rot="5400000">
                      <a:off x="0" y="0"/>
                      <a:ext cx="3193415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57B">
        <w:rPr>
          <w:rFonts w:ascii="Times New Roman" w:hAnsi="Times New Roman" w:cs="Times New Roman"/>
          <w:sz w:val="28"/>
          <w:szCs w:val="28"/>
        </w:rPr>
        <w:t xml:space="preserve">       Указатель УЮЗ-4</w:t>
      </w: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555A6" w:rsidRDefault="00C555A6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C5FBC" w:rsidRDefault="003C5FB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7CED" w:rsidRDefault="00247CED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C007F" w:rsidRDefault="002C007F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C007F" w:rsidRDefault="002C007F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C007F" w:rsidRPr="002C007F" w:rsidRDefault="002C007F" w:rsidP="002C007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Принципиальная </w:t>
      </w:r>
      <w:proofErr w:type="spellStart"/>
      <w:r w:rsidRPr="002C007F">
        <w:rPr>
          <w:rFonts w:ascii="Times New Roman" w:hAnsi="Times New Roman" w:cs="Times New Roman"/>
          <w:sz w:val="28"/>
          <w:szCs w:val="28"/>
          <w:lang w:bidi="ru-RU"/>
        </w:rPr>
        <w:t>электрокинематическая</w:t>
      </w:r>
      <w:proofErr w:type="spellEnd"/>
      <w:r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схема авиагоризонта АГБ-3;</w:t>
      </w:r>
    </w:p>
    <w:p w:rsidR="002C007F" w:rsidRDefault="00B15F99" w:rsidP="002C007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1 - 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указатель скольжения;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2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— шкала тангажа;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—шпилька;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4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— силуэт самолетика;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5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—шкала кренов;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6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— флажок сигнализатора отказа питания; 7 — индекс;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8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— дифференциальный сельсин-приемник: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9—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кремальера; </w:t>
      </w:r>
      <w:r w:rsidR="002C007F" w:rsidRPr="002C007F">
        <w:rPr>
          <w:rFonts w:ascii="Times New Roman" w:hAnsi="Times New Roman" w:cs="Times New Roman"/>
          <w:i/>
          <w:iCs/>
          <w:sz w:val="28"/>
          <w:szCs w:val="28"/>
          <w:lang w:bidi="ru-RU"/>
        </w:rPr>
        <w:t>10</w:t>
      </w:r>
      <w:r w:rsidR="002C007F" w:rsidRPr="002C007F">
        <w:rPr>
          <w:rFonts w:ascii="Times New Roman" w:hAnsi="Times New Roman" w:cs="Times New Roman"/>
          <w:sz w:val="28"/>
          <w:szCs w:val="28"/>
          <w:lang w:bidi="ru-RU"/>
        </w:rPr>
        <w:t xml:space="preserve"> — двигатель отработки</w:t>
      </w:r>
    </w:p>
    <w:p w:rsidR="00C93DE5" w:rsidRDefault="00C93DE5" w:rsidP="002C007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C93DE5" w:rsidRDefault="00C93DE5" w:rsidP="002C007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C93DE5" w:rsidRPr="002C007F" w:rsidRDefault="00C93DE5" w:rsidP="002C007F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bookmarkStart w:id="12" w:name="_GoBack"/>
      <w:bookmarkEnd w:id="12"/>
    </w:p>
    <w:p w:rsidR="00C93DE5" w:rsidRDefault="00C1013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70E709" wp14:editId="5013D7A7">
            <wp:extent cx="4505325" cy="2724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131" w:rsidRDefault="00C10131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121D8" w:rsidRPr="003121D8" w:rsidRDefault="003121D8" w:rsidP="003121D8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. Электрокинематическая схема АГД-1: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а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гиродатчик;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б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указатель:</w:t>
      </w:r>
    </w:p>
    <w:p w:rsidR="003121D8" w:rsidRPr="003121D8" w:rsidRDefault="003121D8" w:rsidP="003121D8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1, 14, 16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двигатели-генераторы;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2, 6, 23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коммутаторы;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3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следящая рама;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4, 24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—коррекционные электродвигатели;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5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внешняя рама;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7, 12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—сельсин-датчики. 3,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д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реле;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10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внутренняя рама;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11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индукционный датчик;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13, 17 —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сельсин-приемники указателей;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15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картушка со шкалой;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18 —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шестерня;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19,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ab/>
        <w:t>22—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индексы;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20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шкала на корпусе;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21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кремальера;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25 —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жидкостный маятник;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26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— контакты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br/>
        <w:t xml:space="preserve">выключателя коррекции; </w:t>
      </w:r>
      <w:r w:rsidRPr="003121D8">
        <w:rPr>
          <w:rFonts w:ascii="Times New Roman" w:hAnsi="Times New Roman" w:cs="Times New Roman"/>
          <w:i/>
          <w:iCs/>
          <w:sz w:val="28"/>
          <w:szCs w:val="28"/>
          <w:lang w:bidi="ru-RU"/>
        </w:rPr>
        <w:t>27 —</w:t>
      </w:r>
      <w:r w:rsidRPr="003121D8">
        <w:rPr>
          <w:rFonts w:ascii="Times New Roman" w:hAnsi="Times New Roman" w:cs="Times New Roman"/>
          <w:sz w:val="28"/>
          <w:szCs w:val="28"/>
          <w:lang w:bidi="ru-RU"/>
        </w:rPr>
        <w:t xml:space="preserve"> жидкостный выключатель</w:t>
      </w:r>
    </w:p>
    <w:p w:rsidR="00C93DE5" w:rsidRDefault="00C93DE5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3DE5" w:rsidRDefault="00C93DE5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3DE5" w:rsidRDefault="00C93DE5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3DE5" w:rsidRDefault="00C93DE5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93DE5" w:rsidRDefault="00C93DE5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C5FBC" w:rsidRPr="00B62C63" w:rsidRDefault="003C5FBC" w:rsidP="00B62C63">
      <w:pPr>
        <w:tabs>
          <w:tab w:val="left" w:pos="360"/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3C5FBC" w:rsidRPr="00B62C63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36F" w:rsidRDefault="00A4236F" w:rsidP="002E71BB">
      <w:pPr>
        <w:spacing w:after="0" w:line="240" w:lineRule="auto"/>
      </w:pPr>
      <w:r>
        <w:separator/>
      </w:r>
    </w:p>
  </w:endnote>
  <w:endnote w:type="continuationSeparator" w:id="0">
    <w:p w:rsidR="00A4236F" w:rsidRDefault="00A4236F" w:rsidP="002E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1BB" w:rsidRDefault="002E71B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6676368"/>
      <w:docPartObj>
        <w:docPartGallery w:val="Page Numbers (Bottom of Page)"/>
        <w:docPartUnique/>
      </w:docPartObj>
    </w:sdtPr>
    <w:sdtEndPr/>
    <w:sdtContent>
      <w:p w:rsidR="002E71BB" w:rsidRDefault="002E71B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31AD">
          <w:rPr>
            <w:noProof/>
          </w:rPr>
          <w:t>60</w:t>
        </w:r>
        <w:r>
          <w:fldChar w:fldCharType="end"/>
        </w:r>
      </w:p>
    </w:sdtContent>
  </w:sdt>
  <w:p w:rsidR="002E71BB" w:rsidRDefault="002E71BB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1BB" w:rsidRDefault="002E71B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36F" w:rsidRDefault="00A4236F" w:rsidP="002E71BB">
      <w:pPr>
        <w:spacing w:after="0" w:line="240" w:lineRule="auto"/>
      </w:pPr>
      <w:r>
        <w:separator/>
      </w:r>
    </w:p>
  </w:footnote>
  <w:footnote w:type="continuationSeparator" w:id="0">
    <w:p w:rsidR="00A4236F" w:rsidRDefault="00A4236F" w:rsidP="002E7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1BB" w:rsidRDefault="002E71B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1BB" w:rsidRDefault="002E71B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1BB" w:rsidRDefault="002E71B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87208"/>
    <w:multiLevelType w:val="hybridMultilevel"/>
    <w:tmpl w:val="85A2F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D4CF7"/>
    <w:multiLevelType w:val="hybridMultilevel"/>
    <w:tmpl w:val="E32458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93C06"/>
    <w:multiLevelType w:val="hybridMultilevel"/>
    <w:tmpl w:val="50BA6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9297F"/>
    <w:multiLevelType w:val="hybridMultilevel"/>
    <w:tmpl w:val="7D906ABE"/>
    <w:lvl w:ilvl="0" w:tplc="58262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35765"/>
    <w:multiLevelType w:val="hybridMultilevel"/>
    <w:tmpl w:val="37E00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35069"/>
    <w:multiLevelType w:val="hybridMultilevel"/>
    <w:tmpl w:val="779C26DA"/>
    <w:lvl w:ilvl="0" w:tplc="D8781AA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4F493D"/>
    <w:multiLevelType w:val="hybridMultilevel"/>
    <w:tmpl w:val="87A40D96"/>
    <w:lvl w:ilvl="0" w:tplc="791E12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D1210"/>
    <w:multiLevelType w:val="hybridMultilevel"/>
    <w:tmpl w:val="79983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201DD"/>
    <w:multiLevelType w:val="hybridMultilevel"/>
    <w:tmpl w:val="59F20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E1B66"/>
    <w:multiLevelType w:val="hybridMultilevel"/>
    <w:tmpl w:val="23468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10A05"/>
    <w:multiLevelType w:val="hybridMultilevel"/>
    <w:tmpl w:val="B248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D65AC"/>
    <w:multiLevelType w:val="hybridMultilevel"/>
    <w:tmpl w:val="A72A8A22"/>
    <w:lvl w:ilvl="0" w:tplc="BFEAF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C0BFC"/>
    <w:multiLevelType w:val="hybridMultilevel"/>
    <w:tmpl w:val="CF8E2BC6"/>
    <w:lvl w:ilvl="0" w:tplc="CF6C05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F675E7"/>
    <w:multiLevelType w:val="hybridMultilevel"/>
    <w:tmpl w:val="DF9AD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24281"/>
    <w:multiLevelType w:val="hybridMultilevel"/>
    <w:tmpl w:val="D0DC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E1664"/>
    <w:multiLevelType w:val="hybridMultilevel"/>
    <w:tmpl w:val="9BF2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867B9"/>
    <w:multiLevelType w:val="hybridMultilevel"/>
    <w:tmpl w:val="B890EF02"/>
    <w:lvl w:ilvl="0" w:tplc="D7243F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C5453D"/>
    <w:multiLevelType w:val="hybridMultilevel"/>
    <w:tmpl w:val="DE90B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66F2A"/>
    <w:multiLevelType w:val="hybridMultilevel"/>
    <w:tmpl w:val="4B067BFC"/>
    <w:lvl w:ilvl="0" w:tplc="D54C58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781FFA"/>
    <w:multiLevelType w:val="hybridMultilevel"/>
    <w:tmpl w:val="3DDC8202"/>
    <w:lvl w:ilvl="0" w:tplc="1C5EA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5708A7"/>
    <w:multiLevelType w:val="hybridMultilevel"/>
    <w:tmpl w:val="7D803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80F43"/>
    <w:multiLevelType w:val="hybridMultilevel"/>
    <w:tmpl w:val="3D320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7A4222"/>
    <w:multiLevelType w:val="hybridMultilevel"/>
    <w:tmpl w:val="EA8C9EE2"/>
    <w:lvl w:ilvl="0" w:tplc="D35040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6C0F0C"/>
    <w:multiLevelType w:val="hybridMultilevel"/>
    <w:tmpl w:val="618E1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D8208C"/>
    <w:multiLevelType w:val="hybridMultilevel"/>
    <w:tmpl w:val="50A8D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672738"/>
    <w:multiLevelType w:val="hybridMultilevel"/>
    <w:tmpl w:val="0B040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D51FB"/>
    <w:multiLevelType w:val="hybridMultilevel"/>
    <w:tmpl w:val="962CA8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061C9F"/>
    <w:multiLevelType w:val="hybridMultilevel"/>
    <w:tmpl w:val="C1F68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46425"/>
    <w:multiLevelType w:val="hybridMultilevel"/>
    <w:tmpl w:val="6E540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FB25A7"/>
    <w:multiLevelType w:val="hybridMultilevel"/>
    <w:tmpl w:val="7F6E2B9C"/>
    <w:lvl w:ilvl="0" w:tplc="6B609AF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4CFF073A"/>
    <w:multiLevelType w:val="hybridMultilevel"/>
    <w:tmpl w:val="4DBC72FE"/>
    <w:lvl w:ilvl="0" w:tplc="1B4EC4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5563C9"/>
    <w:multiLevelType w:val="hybridMultilevel"/>
    <w:tmpl w:val="8984FA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21EF7"/>
    <w:multiLevelType w:val="hybridMultilevel"/>
    <w:tmpl w:val="F52C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A55F3C"/>
    <w:multiLevelType w:val="hybridMultilevel"/>
    <w:tmpl w:val="3B4C5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2B6D0A"/>
    <w:multiLevelType w:val="hybridMultilevel"/>
    <w:tmpl w:val="24C2A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617480"/>
    <w:multiLevelType w:val="multilevel"/>
    <w:tmpl w:val="646604EC"/>
    <w:lvl w:ilvl="0">
      <w:start w:val="6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398326D"/>
    <w:multiLevelType w:val="hybridMultilevel"/>
    <w:tmpl w:val="FA8427D4"/>
    <w:lvl w:ilvl="0" w:tplc="5C84C6A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55CA6AA0"/>
    <w:multiLevelType w:val="hybridMultilevel"/>
    <w:tmpl w:val="CAD03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DB0904"/>
    <w:multiLevelType w:val="hybridMultilevel"/>
    <w:tmpl w:val="F614F6B6"/>
    <w:lvl w:ilvl="0" w:tplc="528E6658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62C15A4"/>
    <w:multiLevelType w:val="multilevel"/>
    <w:tmpl w:val="CEB8F4B6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9B25515"/>
    <w:multiLevelType w:val="hybridMultilevel"/>
    <w:tmpl w:val="91EC8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C0E4A88"/>
    <w:multiLevelType w:val="hybridMultilevel"/>
    <w:tmpl w:val="30664442"/>
    <w:lvl w:ilvl="0" w:tplc="0E0E9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76627F"/>
    <w:multiLevelType w:val="hybridMultilevel"/>
    <w:tmpl w:val="D9AE7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02668A3"/>
    <w:multiLevelType w:val="hybridMultilevel"/>
    <w:tmpl w:val="409048FE"/>
    <w:lvl w:ilvl="0" w:tplc="C06A3F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56152A"/>
    <w:multiLevelType w:val="hybridMultilevel"/>
    <w:tmpl w:val="299A5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881DDC"/>
    <w:multiLevelType w:val="multilevel"/>
    <w:tmpl w:val="8416CA2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4D62319"/>
    <w:multiLevelType w:val="hybridMultilevel"/>
    <w:tmpl w:val="D100A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5A3798E"/>
    <w:multiLevelType w:val="hybridMultilevel"/>
    <w:tmpl w:val="35EC0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5BB0BB4"/>
    <w:multiLevelType w:val="hybridMultilevel"/>
    <w:tmpl w:val="3B8CB9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A4536C"/>
    <w:multiLevelType w:val="hybridMultilevel"/>
    <w:tmpl w:val="3BC09FA8"/>
    <w:lvl w:ilvl="0" w:tplc="8C1A36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2D53D3"/>
    <w:multiLevelType w:val="hybridMultilevel"/>
    <w:tmpl w:val="5248001A"/>
    <w:lvl w:ilvl="0" w:tplc="37B467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FFF5F0F"/>
    <w:multiLevelType w:val="hybridMultilevel"/>
    <w:tmpl w:val="869EF0BE"/>
    <w:lvl w:ilvl="0" w:tplc="422054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214AF7"/>
    <w:multiLevelType w:val="hybridMultilevel"/>
    <w:tmpl w:val="20A4A0B0"/>
    <w:lvl w:ilvl="0" w:tplc="F0C43C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83F5DBB"/>
    <w:multiLevelType w:val="multilevel"/>
    <w:tmpl w:val="3CA60B3E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7C813215"/>
    <w:multiLevelType w:val="hybridMultilevel"/>
    <w:tmpl w:val="47A865E4"/>
    <w:lvl w:ilvl="0" w:tplc="70362F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E8633E6"/>
    <w:multiLevelType w:val="hybridMultilevel"/>
    <w:tmpl w:val="B8BA3AB0"/>
    <w:lvl w:ilvl="0" w:tplc="062AC3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ED720C"/>
    <w:multiLevelType w:val="hybridMultilevel"/>
    <w:tmpl w:val="90BC2244"/>
    <w:lvl w:ilvl="0" w:tplc="066CCE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54"/>
  </w:num>
  <w:num w:numId="3">
    <w:abstractNumId w:val="23"/>
  </w:num>
  <w:num w:numId="4">
    <w:abstractNumId w:val="51"/>
  </w:num>
  <w:num w:numId="5">
    <w:abstractNumId w:val="4"/>
  </w:num>
  <w:num w:numId="6">
    <w:abstractNumId w:val="52"/>
  </w:num>
  <w:num w:numId="7">
    <w:abstractNumId w:val="25"/>
  </w:num>
  <w:num w:numId="8">
    <w:abstractNumId w:val="49"/>
  </w:num>
  <w:num w:numId="9">
    <w:abstractNumId w:val="46"/>
  </w:num>
  <w:num w:numId="10">
    <w:abstractNumId w:val="17"/>
  </w:num>
  <w:num w:numId="11">
    <w:abstractNumId w:val="9"/>
  </w:num>
  <w:num w:numId="12">
    <w:abstractNumId w:val="0"/>
  </w:num>
  <w:num w:numId="13">
    <w:abstractNumId w:val="37"/>
  </w:num>
  <w:num w:numId="14">
    <w:abstractNumId w:val="19"/>
  </w:num>
  <w:num w:numId="15">
    <w:abstractNumId w:val="27"/>
  </w:num>
  <w:num w:numId="16">
    <w:abstractNumId w:val="55"/>
  </w:num>
  <w:num w:numId="17">
    <w:abstractNumId w:val="44"/>
  </w:num>
  <w:num w:numId="18">
    <w:abstractNumId w:val="30"/>
  </w:num>
  <w:num w:numId="19">
    <w:abstractNumId w:val="21"/>
  </w:num>
  <w:num w:numId="20">
    <w:abstractNumId w:val="14"/>
  </w:num>
  <w:num w:numId="21">
    <w:abstractNumId w:val="13"/>
  </w:num>
  <w:num w:numId="22">
    <w:abstractNumId w:val="5"/>
  </w:num>
  <w:num w:numId="23">
    <w:abstractNumId w:val="8"/>
  </w:num>
  <w:num w:numId="24">
    <w:abstractNumId w:val="22"/>
  </w:num>
  <w:num w:numId="25">
    <w:abstractNumId w:val="40"/>
  </w:num>
  <w:num w:numId="26">
    <w:abstractNumId w:val="29"/>
  </w:num>
  <w:num w:numId="27">
    <w:abstractNumId w:val="42"/>
  </w:num>
  <w:num w:numId="28">
    <w:abstractNumId w:val="3"/>
  </w:num>
  <w:num w:numId="29">
    <w:abstractNumId w:val="10"/>
  </w:num>
  <w:num w:numId="30">
    <w:abstractNumId w:val="12"/>
  </w:num>
  <w:num w:numId="31">
    <w:abstractNumId w:val="2"/>
  </w:num>
  <w:num w:numId="32">
    <w:abstractNumId w:val="11"/>
  </w:num>
  <w:num w:numId="33">
    <w:abstractNumId w:val="15"/>
  </w:num>
  <w:num w:numId="34">
    <w:abstractNumId w:val="16"/>
  </w:num>
  <w:num w:numId="35">
    <w:abstractNumId w:val="28"/>
  </w:num>
  <w:num w:numId="36">
    <w:abstractNumId w:val="18"/>
  </w:num>
  <w:num w:numId="37">
    <w:abstractNumId w:val="24"/>
  </w:num>
  <w:num w:numId="38">
    <w:abstractNumId w:val="6"/>
  </w:num>
  <w:num w:numId="39">
    <w:abstractNumId w:val="36"/>
  </w:num>
  <w:num w:numId="40">
    <w:abstractNumId w:val="20"/>
  </w:num>
  <w:num w:numId="41">
    <w:abstractNumId w:val="32"/>
  </w:num>
  <w:num w:numId="42">
    <w:abstractNumId w:val="56"/>
  </w:num>
  <w:num w:numId="43">
    <w:abstractNumId w:val="1"/>
  </w:num>
  <w:num w:numId="44">
    <w:abstractNumId w:val="48"/>
  </w:num>
  <w:num w:numId="45">
    <w:abstractNumId w:val="47"/>
  </w:num>
  <w:num w:numId="46">
    <w:abstractNumId w:val="38"/>
  </w:num>
  <w:num w:numId="47">
    <w:abstractNumId w:val="7"/>
  </w:num>
  <w:num w:numId="48">
    <w:abstractNumId w:val="41"/>
  </w:num>
  <w:num w:numId="49">
    <w:abstractNumId w:val="34"/>
  </w:num>
  <w:num w:numId="50">
    <w:abstractNumId w:val="50"/>
  </w:num>
  <w:num w:numId="51">
    <w:abstractNumId w:val="26"/>
  </w:num>
  <w:num w:numId="52">
    <w:abstractNumId w:val="31"/>
  </w:num>
  <w:num w:numId="53">
    <w:abstractNumId w:val="43"/>
  </w:num>
  <w:num w:numId="54">
    <w:abstractNumId w:val="35"/>
  </w:num>
  <w:num w:numId="55">
    <w:abstractNumId w:val="45"/>
  </w:num>
  <w:num w:numId="56">
    <w:abstractNumId w:val="53"/>
  </w:num>
  <w:num w:numId="57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DAC"/>
    <w:rsid w:val="000028A6"/>
    <w:rsid w:val="000037CD"/>
    <w:rsid w:val="00003841"/>
    <w:rsid w:val="0001657B"/>
    <w:rsid w:val="0002024A"/>
    <w:rsid w:val="0004199D"/>
    <w:rsid w:val="000423FA"/>
    <w:rsid w:val="00062EC4"/>
    <w:rsid w:val="00062ED4"/>
    <w:rsid w:val="0006419F"/>
    <w:rsid w:val="0007052B"/>
    <w:rsid w:val="0007106F"/>
    <w:rsid w:val="000770E5"/>
    <w:rsid w:val="00090C89"/>
    <w:rsid w:val="000B7436"/>
    <w:rsid w:val="000C04C8"/>
    <w:rsid w:val="000C0CC6"/>
    <w:rsid w:val="000C2297"/>
    <w:rsid w:val="000C43A3"/>
    <w:rsid w:val="000E2B3D"/>
    <w:rsid w:val="000E44E5"/>
    <w:rsid w:val="0011190D"/>
    <w:rsid w:val="00115FA2"/>
    <w:rsid w:val="001176F6"/>
    <w:rsid w:val="00120B63"/>
    <w:rsid w:val="00127201"/>
    <w:rsid w:val="0013341A"/>
    <w:rsid w:val="00142BB7"/>
    <w:rsid w:val="00143234"/>
    <w:rsid w:val="00146CC6"/>
    <w:rsid w:val="00151790"/>
    <w:rsid w:val="0015536E"/>
    <w:rsid w:val="00156C40"/>
    <w:rsid w:val="001609E8"/>
    <w:rsid w:val="001651FF"/>
    <w:rsid w:val="00172264"/>
    <w:rsid w:val="0017660B"/>
    <w:rsid w:val="001805BB"/>
    <w:rsid w:val="00192BCB"/>
    <w:rsid w:val="00193ED3"/>
    <w:rsid w:val="001A180F"/>
    <w:rsid w:val="001B15F8"/>
    <w:rsid w:val="001C595E"/>
    <w:rsid w:val="001C79D6"/>
    <w:rsid w:val="001D002A"/>
    <w:rsid w:val="001D07B9"/>
    <w:rsid w:val="001D5074"/>
    <w:rsid w:val="001E1D52"/>
    <w:rsid w:val="001E43C0"/>
    <w:rsid w:val="001F13D7"/>
    <w:rsid w:val="001F25A2"/>
    <w:rsid w:val="001F6AAE"/>
    <w:rsid w:val="001F6F4E"/>
    <w:rsid w:val="002008A3"/>
    <w:rsid w:val="00206A47"/>
    <w:rsid w:val="00207D61"/>
    <w:rsid w:val="00223CB2"/>
    <w:rsid w:val="0022737B"/>
    <w:rsid w:val="00232C98"/>
    <w:rsid w:val="002465D4"/>
    <w:rsid w:val="00247CED"/>
    <w:rsid w:val="00264144"/>
    <w:rsid w:val="00265499"/>
    <w:rsid w:val="00266BB0"/>
    <w:rsid w:val="002801FF"/>
    <w:rsid w:val="0028126D"/>
    <w:rsid w:val="002845E7"/>
    <w:rsid w:val="00291F8B"/>
    <w:rsid w:val="002A6425"/>
    <w:rsid w:val="002A7B6B"/>
    <w:rsid w:val="002B3D51"/>
    <w:rsid w:val="002C007F"/>
    <w:rsid w:val="002C044E"/>
    <w:rsid w:val="002D71F6"/>
    <w:rsid w:val="002E71BB"/>
    <w:rsid w:val="003023A9"/>
    <w:rsid w:val="00302F49"/>
    <w:rsid w:val="00310A91"/>
    <w:rsid w:val="00311C98"/>
    <w:rsid w:val="00311EE8"/>
    <w:rsid w:val="003121D8"/>
    <w:rsid w:val="003178A9"/>
    <w:rsid w:val="00317E10"/>
    <w:rsid w:val="0032626D"/>
    <w:rsid w:val="00334228"/>
    <w:rsid w:val="00335652"/>
    <w:rsid w:val="003363F5"/>
    <w:rsid w:val="0034050E"/>
    <w:rsid w:val="003469F4"/>
    <w:rsid w:val="00347316"/>
    <w:rsid w:val="00361320"/>
    <w:rsid w:val="0036525D"/>
    <w:rsid w:val="00366534"/>
    <w:rsid w:val="00367C0E"/>
    <w:rsid w:val="00375326"/>
    <w:rsid w:val="00381FB3"/>
    <w:rsid w:val="00382440"/>
    <w:rsid w:val="003907DE"/>
    <w:rsid w:val="00392356"/>
    <w:rsid w:val="003941ED"/>
    <w:rsid w:val="003A25A5"/>
    <w:rsid w:val="003A7302"/>
    <w:rsid w:val="003B2AB6"/>
    <w:rsid w:val="003C5732"/>
    <w:rsid w:val="003C5776"/>
    <w:rsid w:val="003C5FBC"/>
    <w:rsid w:val="003C69ED"/>
    <w:rsid w:val="003C7F1D"/>
    <w:rsid w:val="003D0141"/>
    <w:rsid w:val="003D2D12"/>
    <w:rsid w:val="003E325A"/>
    <w:rsid w:val="003F3AAE"/>
    <w:rsid w:val="003F499A"/>
    <w:rsid w:val="00413392"/>
    <w:rsid w:val="0042381E"/>
    <w:rsid w:val="00425937"/>
    <w:rsid w:val="004361A9"/>
    <w:rsid w:val="00451A9E"/>
    <w:rsid w:val="00454A86"/>
    <w:rsid w:val="004614BE"/>
    <w:rsid w:val="004726FC"/>
    <w:rsid w:val="004738BC"/>
    <w:rsid w:val="004738C8"/>
    <w:rsid w:val="00480C57"/>
    <w:rsid w:val="004958D3"/>
    <w:rsid w:val="004A0D3C"/>
    <w:rsid w:val="004B28D5"/>
    <w:rsid w:val="004B4011"/>
    <w:rsid w:val="004B410A"/>
    <w:rsid w:val="004B6554"/>
    <w:rsid w:val="004C0BA7"/>
    <w:rsid w:val="004D0F15"/>
    <w:rsid w:val="004D568E"/>
    <w:rsid w:val="004E1358"/>
    <w:rsid w:val="004F6E0F"/>
    <w:rsid w:val="004F76E5"/>
    <w:rsid w:val="005000D1"/>
    <w:rsid w:val="00502D2F"/>
    <w:rsid w:val="00510433"/>
    <w:rsid w:val="0051372A"/>
    <w:rsid w:val="00514232"/>
    <w:rsid w:val="00521C5E"/>
    <w:rsid w:val="0053085E"/>
    <w:rsid w:val="00542987"/>
    <w:rsid w:val="00544620"/>
    <w:rsid w:val="00546BD3"/>
    <w:rsid w:val="005550DD"/>
    <w:rsid w:val="00556B01"/>
    <w:rsid w:val="005648A6"/>
    <w:rsid w:val="00567295"/>
    <w:rsid w:val="00570DAC"/>
    <w:rsid w:val="00574BA3"/>
    <w:rsid w:val="00592E64"/>
    <w:rsid w:val="00594A10"/>
    <w:rsid w:val="005A24A1"/>
    <w:rsid w:val="005B083F"/>
    <w:rsid w:val="005B4DEA"/>
    <w:rsid w:val="005B4E2B"/>
    <w:rsid w:val="005C37B9"/>
    <w:rsid w:val="005F20C7"/>
    <w:rsid w:val="005F7815"/>
    <w:rsid w:val="00602DA7"/>
    <w:rsid w:val="006103E3"/>
    <w:rsid w:val="00624135"/>
    <w:rsid w:val="00624249"/>
    <w:rsid w:val="00626430"/>
    <w:rsid w:val="0063479C"/>
    <w:rsid w:val="0063577E"/>
    <w:rsid w:val="00637E00"/>
    <w:rsid w:val="00640D0A"/>
    <w:rsid w:val="00642261"/>
    <w:rsid w:val="00643033"/>
    <w:rsid w:val="00656833"/>
    <w:rsid w:val="00662476"/>
    <w:rsid w:val="006651D0"/>
    <w:rsid w:val="00673E47"/>
    <w:rsid w:val="00674A96"/>
    <w:rsid w:val="00674F25"/>
    <w:rsid w:val="006756BA"/>
    <w:rsid w:val="00676839"/>
    <w:rsid w:val="00683493"/>
    <w:rsid w:val="006B2D80"/>
    <w:rsid w:val="006B460B"/>
    <w:rsid w:val="006B64B3"/>
    <w:rsid w:val="006C27D7"/>
    <w:rsid w:val="006C4503"/>
    <w:rsid w:val="006D7019"/>
    <w:rsid w:val="006D7CC3"/>
    <w:rsid w:val="0070521A"/>
    <w:rsid w:val="007115A1"/>
    <w:rsid w:val="007139C3"/>
    <w:rsid w:val="00714968"/>
    <w:rsid w:val="00720273"/>
    <w:rsid w:val="00725C9E"/>
    <w:rsid w:val="007262BD"/>
    <w:rsid w:val="00740D4B"/>
    <w:rsid w:val="00753C21"/>
    <w:rsid w:val="00755F4F"/>
    <w:rsid w:val="00767ACC"/>
    <w:rsid w:val="00787D0D"/>
    <w:rsid w:val="00795C10"/>
    <w:rsid w:val="007B15CF"/>
    <w:rsid w:val="007B1A9A"/>
    <w:rsid w:val="007B2DD1"/>
    <w:rsid w:val="007B5C06"/>
    <w:rsid w:val="007B760C"/>
    <w:rsid w:val="007C302A"/>
    <w:rsid w:val="007D1DAE"/>
    <w:rsid w:val="007E014F"/>
    <w:rsid w:val="007E1C62"/>
    <w:rsid w:val="007E3BAD"/>
    <w:rsid w:val="007E7B10"/>
    <w:rsid w:val="00803FA0"/>
    <w:rsid w:val="008102CA"/>
    <w:rsid w:val="0081600F"/>
    <w:rsid w:val="00821B32"/>
    <w:rsid w:val="008231E0"/>
    <w:rsid w:val="00823E0D"/>
    <w:rsid w:val="008269EF"/>
    <w:rsid w:val="008374CA"/>
    <w:rsid w:val="00837A97"/>
    <w:rsid w:val="00841F24"/>
    <w:rsid w:val="00846929"/>
    <w:rsid w:val="008552AC"/>
    <w:rsid w:val="0085605A"/>
    <w:rsid w:val="00857B85"/>
    <w:rsid w:val="00857CC4"/>
    <w:rsid w:val="00866160"/>
    <w:rsid w:val="00866504"/>
    <w:rsid w:val="0086669F"/>
    <w:rsid w:val="00866B1D"/>
    <w:rsid w:val="0087315E"/>
    <w:rsid w:val="008736D5"/>
    <w:rsid w:val="008739EB"/>
    <w:rsid w:val="00875341"/>
    <w:rsid w:val="008822B8"/>
    <w:rsid w:val="00885B47"/>
    <w:rsid w:val="00896D1B"/>
    <w:rsid w:val="008A0BC9"/>
    <w:rsid w:val="008A51E1"/>
    <w:rsid w:val="008A57F1"/>
    <w:rsid w:val="008A6651"/>
    <w:rsid w:val="008B1BE5"/>
    <w:rsid w:val="008B7596"/>
    <w:rsid w:val="008C1786"/>
    <w:rsid w:val="008C3495"/>
    <w:rsid w:val="008C3A1C"/>
    <w:rsid w:val="008C57E2"/>
    <w:rsid w:val="008D1B4E"/>
    <w:rsid w:val="008E137B"/>
    <w:rsid w:val="008E5836"/>
    <w:rsid w:val="008F67ED"/>
    <w:rsid w:val="0090642A"/>
    <w:rsid w:val="00914C80"/>
    <w:rsid w:val="00924687"/>
    <w:rsid w:val="009318E9"/>
    <w:rsid w:val="00935065"/>
    <w:rsid w:val="00936925"/>
    <w:rsid w:val="00940B01"/>
    <w:rsid w:val="00945EAE"/>
    <w:rsid w:val="00946E36"/>
    <w:rsid w:val="00951461"/>
    <w:rsid w:val="00953FDD"/>
    <w:rsid w:val="00963142"/>
    <w:rsid w:val="00974976"/>
    <w:rsid w:val="00977A6B"/>
    <w:rsid w:val="00991D7E"/>
    <w:rsid w:val="009941DB"/>
    <w:rsid w:val="00994B74"/>
    <w:rsid w:val="00997DAC"/>
    <w:rsid w:val="009A1ACE"/>
    <w:rsid w:val="009A29A7"/>
    <w:rsid w:val="009A344C"/>
    <w:rsid w:val="009A71E0"/>
    <w:rsid w:val="009B7E56"/>
    <w:rsid w:val="009C3B71"/>
    <w:rsid w:val="009C4B97"/>
    <w:rsid w:val="009D07BF"/>
    <w:rsid w:val="009D783A"/>
    <w:rsid w:val="009E6700"/>
    <w:rsid w:val="009F0CF4"/>
    <w:rsid w:val="009F270C"/>
    <w:rsid w:val="00A03512"/>
    <w:rsid w:val="00A15908"/>
    <w:rsid w:val="00A208FE"/>
    <w:rsid w:val="00A21F6A"/>
    <w:rsid w:val="00A2476F"/>
    <w:rsid w:val="00A3065B"/>
    <w:rsid w:val="00A309BF"/>
    <w:rsid w:val="00A4236F"/>
    <w:rsid w:val="00A43312"/>
    <w:rsid w:val="00A45BB0"/>
    <w:rsid w:val="00A56263"/>
    <w:rsid w:val="00A74370"/>
    <w:rsid w:val="00A772CE"/>
    <w:rsid w:val="00A773AE"/>
    <w:rsid w:val="00A80E5D"/>
    <w:rsid w:val="00A839DA"/>
    <w:rsid w:val="00A86B32"/>
    <w:rsid w:val="00A938FC"/>
    <w:rsid w:val="00A93A3A"/>
    <w:rsid w:val="00A96BA0"/>
    <w:rsid w:val="00A97010"/>
    <w:rsid w:val="00AA09AB"/>
    <w:rsid w:val="00AA0D8A"/>
    <w:rsid w:val="00AB1C07"/>
    <w:rsid w:val="00AC61B1"/>
    <w:rsid w:val="00AC7668"/>
    <w:rsid w:val="00AD0EB8"/>
    <w:rsid w:val="00AE17F7"/>
    <w:rsid w:val="00AE190B"/>
    <w:rsid w:val="00AE704E"/>
    <w:rsid w:val="00B11FA1"/>
    <w:rsid w:val="00B146AB"/>
    <w:rsid w:val="00B15F99"/>
    <w:rsid w:val="00B32977"/>
    <w:rsid w:val="00B36411"/>
    <w:rsid w:val="00B37C7C"/>
    <w:rsid w:val="00B41835"/>
    <w:rsid w:val="00B54BE0"/>
    <w:rsid w:val="00B605F4"/>
    <w:rsid w:val="00B62C63"/>
    <w:rsid w:val="00B64787"/>
    <w:rsid w:val="00B65D35"/>
    <w:rsid w:val="00B719B2"/>
    <w:rsid w:val="00B7335F"/>
    <w:rsid w:val="00B73849"/>
    <w:rsid w:val="00B73C06"/>
    <w:rsid w:val="00B857BB"/>
    <w:rsid w:val="00B93FD6"/>
    <w:rsid w:val="00BA22EC"/>
    <w:rsid w:val="00BA5AD2"/>
    <w:rsid w:val="00BB2114"/>
    <w:rsid w:val="00BB243A"/>
    <w:rsid w:val="00BB5DC2"/>
    <w:rsid w:val="00BC1C69"/>
    <w:rsid w:val="00BC1D69"/>
    <w:rsid w:val="00BC2A8C"/>
    <w:rsid w:val="00BC2C15"/>
    <w:rsid w:val="00BC6BD3"/>
    <w:rsid w:val="00BD3085"/>
    <w:rsid w:val="00BE1DDF"/>
    <w:rsid w:val="00BE24EF"/>
    <w:rsid w:val="00BE3C48"/>
    <w:rsid w:val="00BE501A"/>
    <w:rsid w:val="00BF1956"/>
    <w:rsid w:val="00C06DCA"/>
    <w:rsid w:val="00C10131"/>
    <w:rsid w:val="00C1156B"/>
    <w:rsid w:val="00C136A5"/>
    <w:rsid w:val="00C15700"/>
    <w:rsid w:val="00C3087E"/>
    <w:rsid w:val="00C431AD"/>
    <w:rsid w:val="00C46942"/>
    <w:rsid w:val="00C555A6"/>
    <w:rsid w:val="00C57C7A"/>
    <w:rsid w:val="00C61885"/>
    <w:rsid w:val="00C61CB0"/>
    <w:rsid w:val="00C8244C"/>
    <w:rsid w:val="00C82AE7"/>
    <w:rsid w:val="00C9126D"/>
    <w:rsid w:val="00C93DE5"/>
    <w:rsid w:val="00C96D91"/>
    <w:rsid w:val="00CA1D8F"/>
    <w:rsid w:val="00CA270C"/>
    <w:rsid w:val="00CA29F9"/>
    <w:rsid w:val="00CA6539"/>
    <w:rsid w:val="00CB11FB"/>
    <w:rsid w:val="00CC12EF"/>
    <w:rsid w:val="00CC54A8"/>
    <w:rsid w:val="00CC5ADA"/>
    <w:rsid w:val="00CF2C0B"/>
    <w:rsid w:val="00CF4E81"/>
    <w:rsid w:val="00CF6852"/>
    <w:rsid w:val="00CF7E4C"/>
    <w:rsid w:val="00D00EB1"/>
    <w:rsid w:val="00D04692"/>
    <w:rsid w:val="00D050AB"/>
    <w:rsid w:val="00D06441"/>
    <w:rsid w:val="00D10CD7"/>
    <w:rsid w:val="00D14E3C"/>
    <w:rsid w:val="00D33B52"/>
    <w:rsid w:val="00D34C7D"/>
    <w:rsid w:val="00D44D0B"/>
    <w:rsid w:val="00D44F8F"/>
    <w:rsid w:val="00D57922"/>
    <w:rsid w:val="00D6733D"/>
    <w:rsid w:val="00D7552B"/>
    <w:rsid w:val="00D809E6"/>
    <w:rsid w:val="00D81FB4"/>
    <w:rsid w:val="00D84381"/>
    <w:rsid w:val="00D84C23"/>
    <w:rsid w:val="00D85923"/>
    <w:rsid w:val="00D927BC"/>
    <w:rsid w:val="00D942AE"/>
    <w:rsid w:val="00DA1F83"/>
    <w:rsid w:val="00DA320E"/>
    <w:rsid w:val="00DA4EDD"/>
    <w:rsid w:val="00DC0F66"/>
    <w:rsid w:val="00DC3075"/>
    <w:rsid w:val="00DC4420"/>
    <w:rsid w:val="00DD65C3"/>
    <w:rsid w:val="00DE587B"/>
    <w:rsid w:val="00DE59D2"/>
    <w:rsid w:val="00DE5B7A"/>
    <w:rsid w:val="00DE6322"/>
    <w:rsid w:val="00DF0B1E"/>
    <w:rsid w:val="00DF3139"/>
    <w:rsid w:val="00DF51E5"/>
    <w:rsid w:val="00E02E72"/>
    <w:rsid w:val="00E03282"/>
    <w:rsid w:val="00E03696"/>
    <w:rsid w:val="00E25F83"/>
    <w:rsid w:val="00E40B43"/>
    <w:rsid w:val="00E4137C"/>
    <w:rsid w:val="00E41DFC"/>
    <w:rsid w:val="00E51364"/>
    <w:rsid w:val="00E54375"/>
    <w:rsid w:val="00E632FD"/>
    <w:rsid w:val="00E702CD"/>
    <w:rsid w:val="00E71662"/>
    <w:rsid w:val="00E7336A"/>
    <w:rsid w:val="00E80A9B"/>
    <w:rsid w:val="00E95EDB"/>
    <w:rsid w:val="00EB06F5"/>
    <w:rsid w:val="00EB07E2"/>
    <w:rsid w:val="00EB1612"/>
    <w:rsid w:val="00EB512C"/>
    <w:rsid w:val="00EC28B9"/>
    <w:rsid w:val="00ED08A3"/>
    <w:rsid w:val="00ED7878"/>
    <w:rsid w:val="00EE168C"/>
    <w:rsid w:val="00EE42C2"/>
    <w:rsid w:val="00EF3B1E"/>
    <w:rsid w:val="00F06D89"/>
    <w:rsid w:val="00F15D52"/>
    <w:rsid w:val="00F2101C"/>
    <w:rsid w:val="00F23E55"/>
    <w:rsid w:val="00F328C7"/>
    <w:rsid w:val="00F41C4D"/>
    <w:rsid w:val="00F43080"/>
    <w:rsid w:val="00F53608"/>
    <w:rsid w:val="00F6650D"/>
    <w:rsid w:val="00F70958"/>
    <w:rsid w:val="00F73A44"/>
    <w:rsid w:val="00F74C39"/>
    <w:rsid w:val="00F77947"/>
    <w:rsid w:val="00F827BB"/>
    <w:rsid w:val="00F83C5A"/>
    <w:rsid w:val="00FA260D"/>
    <w:rsid w:val="00FB6463"/>
    <w:rsid w:val="00FC2F7B"/>
    <w:rsid w:val="00FC5A1D"/>
    <w:rsid w:val="00FD6F11"/>
    <w:rsid w:val="00FD7829"/>
    <w:rsid w:val="00FE0680"/>
    <w:rsid w:val="00FF204F"/>
    <w:rsid w:val="00FF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B7A"/>
    <w:pPr>
      <w:ind w:left="720"/>
      <w:contextualSpacing/>
    </w:pPr>
  </w:style>
  <w:style w:type="character" w:customStyle="1" w:styleId="3">
    <w:name w:val="Подпись к картинке (3)_"/>
    <w:basedOn w:val="a0"/>
    <w:link w:val="30"/>
    <w:rsid w:val="001C595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Подпись к картинке (10)_"/>
    <w:basedOn w:val="a0"/>
    <w:link w:val="100"/>
    <w:rsid w:val="001C595E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SegoeUI55pt1pt">
    <w:name w:val="Подпись к картинке (3) + Segoe UI;5;5 pt;Курсив;Интервал 1 pt"/>
    <w:basedOn w:val="3"/>
    <w:rsid w:val="001C595E"/>
    <w:rPr>
      <w:rFonts w:ascii="Segoe UI" w:eastAsia="Segoe UI" w:hAnsi="Segoe UI" w:cs="Segoe UI"/>
      <w:i/>
      <w:iCs/>
      <w:color w:val="000000"/>
      <w:spacing w:val="3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30">
    <w:name w:val="Подпись к картинке (3)"/>
    <w:basedOn w:val="a"/>
    <w:link w:val="3"/>
    <w:rsid w:val="001C595E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00">
    <w:name w:val="Подпись к картинке (10)"/>
    <w:basedOn w:val="a"/>
    <w:link w:val="10"/>
    <w:rsid w:val="001C59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4">
    <w:name w:val="header"/>
    <w:basedOn w:val="a"/>
    <w:link w:val="a5"/>
    <w:uiPriority w:val="99"/>
    <w:unhideWhenUsed/>
    <w:rsid w:val="002E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71BB"/>
  </w:style>
  <w:style w:type="paragraph" w:styleId="a6">
    <w:name w:val="footer"/>
    <w:basedOn w:val="a"/>
    <w:link w:val="a7"/>
    <w:uiPriority w:val="99"/>
    <w:unhideWhenUsed/>
    <w:rsid w:val="002E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71BB"/>
  </w:style>
  <w:style w:type="paragraph" w:styleId="a8">
    <w:name w:val="Balloon Text"/>
    <w:basedOn w:val="a"/>
    <w:link w:val="a9"/>
    <w:uiPriority w:val="99"/>
    <w:semiHidden/>
    <w:unhideWhenUsed/>
    <w:rsid w:val="0037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5B7A"/>
    <w:pPr>
      <w:ind w:left="720"/>
      <w:contextualSpacing/>
    </w:pPr>
  </w:style>
  <w:style w:type="character" w:customStyle="1" w:styleId="3">
    <w:name w:val="Подпись к картинке (3)_"/>
    <w:basedOn w:val="a0"/>
    <w:link w:val="30"/>
    <w:rsid w:val="001C595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0">
    <w:name w:val="Подпись к картинке (10)_"/>
    <w:basedOn w:val="a0"/>
    <w:link w:val="100"/>
    <w:rsid w:val="001C595E"/>
    <w:rPr>
      <w:rFonts w:ascii="Times New Roman" w:eastAsia="Times New Roman" w:hAnsi="Times New Roman" w:cs="Times New Roman"/>
      <w:b/>
      <w:bCs/>
      <w:sz w:val="15"/>
      <w:szCs w:val="15"/>
      <w:shd w:val="clear" w:color="auto" w:fill="FFFFFF"/>
    </w:rPr>
  </w:style>
  <w:style w:type="character" w:customStyle="1" w:styleId="3SegoeUI55pt1pt">
    <w:name w:val="Подпись к картинке (3) + Segoe UI;5;5 pt;Курсив;Интервал 1 pt"/>
    <w:basedOn w:val="3"/>
    <w:rsid w:val="001C595E"/>
    <w:rPr>
      <w:rFonts w:ascii="Segoe UI" w:eastAsia="Segoe UI" w:hAnsi="Segoe UI" w:cs="Segoe UI"/>
      <w:i/>
      <w:iCs/>
      <w:color w:val="000000"/>
      <w:spacing w:val="3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30">
    <w:name w:val="Подпись к картинке (3)"/>
    <w:basedOn w:val="a"/>
    <w:link w:val="3"/>
    <w:rsid w:val="001C595E"/>
    <w:pPr>
      <w:widowControl w:val="0"/>
      <w:shd w:val="clear" w:color="auto" w:fill="FFFFFF"/>
      <w:spacing w:before="60"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00">
    <w:name w:val="Подпись к картинке (10)"/>
    <w:basedOn w:val="a"/>
    <w:link w:val="10"/>
    <w:rsid w:val="001C595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4">
    <w:name w:val="header"/>
    <w:basedOn w:val="a"/>
    <w:link w:val="a5"/>
    <w:uiPriority w:val="99"/>
    <w:unhideWhenUsed/>
    <w:rsid w:val="002E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71BB"/>
  </w:style>
  <w:style w:type="paragraph" w:styleId="a6">
    <w:name w:val="footer"/>
    <w:basedOn w:val="a"/>
    <w:link w:val="a7"/>
    <w:uiPriority w:val="99"/>
    <w:unhideWhenUsed/>
    <w:rsid w:val="002E7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71BB"/>
  </w:style>
  <w:style w:type="paragraph" w:styleId="a8">
    <w:name w:val="Balloon Text"/>
    <w:basedOn w:val="a"/>
    <w:link w:val="a9"/>
    <w:uiPriority w:val="99"/>
    <w:semiHidden/>
    <w:unhideWhenUsed/>
    <w:rsid w:val="0037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media/image34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microsoft.com/office/2007/relationships/hdphoto" Target="media/hdphoto10.wdp"/><Relationship Id="rId21" Type="http://schemas.openxmlformats.org/officeDocument/2006/relationships/image" Target="../media/image50.jpeg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microsoft.com/office/2007/relationships/hdphoto" Target="media/hdphoto13.wdp"/><Relationship Id="rId50" Type="http://schemas.openxmlformats.org/officeDocument/2006/relationships/image" Target="media/image22.png"/><Relationship Id="rId55" Type="http://schemas.microsoft.com/office/2007/relationships/hdphoto" Target="media/hdphoto16.wdp"/><Relationship Id="rId63" Type="http://schemas.microsoft.com/office/2007/relationships/hdphoto" Target="media/hdphoto20.wdp"/><Relationship Id="rId68" Type="http://schemas.microsoft.com/office/2007/relationships/hdphoto" Target="media/hdphoto21.wdp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../media/image28.jpeg" TargetMode="Externa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image" Target="media/image13.png"/><Relationship Id="rId37" Type="http://schemas.microsoft.com/office/2007/relationships/hdphoto" Target="media/hdphoto9.wdp"/><Relationship Id="rId40" Type="http://schemas.openxmlformats.org/officeDocument/2006/relationships/image" Target="media/image17.jpeg"/><Relationship Id="rId45" Type="http://schemas.microsoft.com/office/2007/relationships/hdphoto" Target="media/hdphoto12.wdp"/><Relationship Id="rId53" Type="http://schemas.microsoft.com/office/2007/relationships/hdphoto" Target="media/hdphoto15.wdp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microsoft.com/office/2007/relationships/hdphoto" Target="media/hdphoto24.wdp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microsoft.com/office/2007/relationships/hdphoto" Target="media/hdphoto19.wdp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../media/image31.jpeg" TargetMode="External"/><Relationship Id="rId31" Type="http://schemas.microsoft.com/office/2007/relationships/hdphoto" Target="media/hdphoto6.wdp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image" Target="../media/image44.jpeg" TargetMode="External"/><Relationship Id="rId73" Type="http://schemas.openxmlformats.org/officeDocument/2006/relationships/image" Target="media/image34.pn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../media/image47.jpe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5.wdp"/><Relationship Id="rId30" Type="http://schemas.openxmlformats.org/officeDocument/2006/relationships/image" Target="media/image12.png"/><Relationship Id="rId35" Type="http://schemas.microsoft.com/office/2007/relationships/hdphoto" Target="media/hdphoto8.wdp"/><Relationship Id="rId43" Type="http://schemas.microsoft.com/office/2007/relationships/hdphoto" Target="media/hdphoto11.wdp"/><Relationship Id="rId48" Type="http://schemas.openxmlformats.org/officeDocument/2006/relationships/image" Target="media/image21.jpeg"/><Relationship Id="rId56" Type="http://schemas.openxmlformats.org/officeDocument/2006/relationships/image" Target="media/image25.png"/><Relationship Id="rId64" Type="http://schemas.openxmlformats.org/officeDocument/2006/relationships/image" Target="media/image29.jpeg"/><Relationship Id="rId69" Type="http://schemas.openxmlformats.org/officeDocument/2006/relationships/image" Target="media/image32.pn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microsoft.com/office/2007/relationships/hdphoto" Target="media/hdphoto14.wdp"/><Relationship Id="rId72" Type="http://schemas.microsoft.com/office/2007/relationships/hdphoto" Target="media/hdphoto23.wdp"/><Relationship Id="rId80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microsoft.com/office/2007/relationships/hdphoto" Target="media/hdphoto3.wdp"/><Relationship Id="rId25" Type="http://schemas.openxmlformats.org/officeDocument/2006/relationships/image" Target="../media/image5.jpeg" TargetMode="External"/><Relationship Id="rId33" Type="http://schemas.microsoft.com/office/2007/relationships/hdphoto" Target="media/hdphoto7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microsoft.com/office/2007/relationships/hdphoto" Target="media/hdphoto18.wdp"/><Relationship Id="rId67" Type="http://schemas.openxmlformats.org/officeDocument/2006/relationships/image" Target="media/image31.png"/><Relationship Id="rId20" Type="http://schemas.openxmlformats.org/officeDocument/2006/relationships/image" Target="media/image7.jpeg"/><Relationship Id="rId41" Type="http://schemas.openxmlformats.org/officeDocument/2006/relationships/image" Target="../media/image27.jpeg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microsoft.com/office/2007/relationships/hdphoto" Target="media/hdphoto22.wdp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openxmlformats.org/officeDocument/2006/relationships/image" Target="media/image11.jpeg"/><Relationship Id="rId36" Type="http://schemas.openxmlformats.org/officeDocument/2006/relationships/image" Target="media/image15.png"/><Relationship Id="rId49" Type="http://schemas.openxmlformats.org/officeDocument/2006/relationships/image" Target="../media/image11.jpeg" TargetMode="External"/><Relationship Id="rId57" Type="http://schemas.microsoft.com/office/2007/relationships/hdphoto" Target="media/hdphoto1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2841</TotalTime>
  <Pages>60</Pages>
  <Words>13290</Words>
  <Characters>75754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268</cp:revision>
  <cp:lastPrinted>2020-01-27T06:29:00Z</cp:lastPrinted>
  <dcterms:created xsi:type="dcterms:W3CDTF">2020-04-20T08:36:00Z</dcterms:created>
  <dcterms:modified xsi:type="dcterms:W3CDTF">2020-01-27T06:53:00Z</dcterms:modified>
</cp:coreProperties>
</file>