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E6" w:rsidRDefault="00785FE6" w:rsidP="00785F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группа «Приборы и электроснабжение ЛА»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Тема:  Авиационные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электроприводы.  Электрооборудование систем самолета.                                          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Занятие № 16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Общие сведения о применении электроприводов.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Классификация электроприводов.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Общая конструкция электроприводов.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На самолете имеется большое количество агрегатов и механизмов, которые работают от разных видов энергии: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сжатый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воздух;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жидкость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давлением; 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электроэнергия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универсальной является электроэнергия, поэтому она и нашла свое применение на самолете.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Самолетный электропривод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совокупность электрических и механических устройств с помощью которых осуществляется преобразование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механическую и выполняется приведение исполнительного устройства в движение и управление режимом его работы.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Электропривод состоит: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преобразователя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электрической энергии;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передачи;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аппаратуры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37675A27" wp14:editId="12FA4943">
            <wp:extent cx="3933825" cy="1979768"/>
            <wp:effectExtent l="19050" t="0" r="9525" b="0"/>
            <wp:docPr id="83" name="Рисунок 3" descr="Рисунок 2. Структурная схема электропривод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2. Структурная схема электропривода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97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1</w:t>
      </w:r>
      <w:proofErr w:type="gramEnd"/>
      <w:r>
        <w:rPr>
          <w:rFonts w:ascii="Times New Roman" w:hAnsi="Times New Roman" w:cs="Times New Roman"/>
          <w:sz w:val="24"/>
          <w:szCs w:val="24"/>
        </w:rPr>
        <w:t>.  Структурная схема электропривода.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самолетном электроприводе электрическая энергия преобразуется в механическую электродвигателями или электромагнитами и называется соответствующим образом.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Электроприводы средств механизации и хвостового оперения, электропривод запуска, электроприводы в приборном и радиооборудовании, электроприводы в системах самолета.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назначения и решаемых задач на самолете электроприводы классифицируются: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выполняемым задачам (основные, вспомогательные, дублирующие);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1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роду тока (постоянного, переменного);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мощности (маломощные до 30вт, средней мощности несколько 100вт, большой мощности кВт в системе запуска);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режиму работы (кратковременные, повторно кратковременные, длительные). 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Электродвигатели преобразуют электрическую энергию в механическую. Применяются электродвигатели постоянного тока.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 Параллельного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возбуждения, у них частота вращения вала с увеличением нагрузки изменяется незначительно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26D94092" wp14:editId="778EE179">
            <wp:extent cx="2770763" cy="2076450"/>
            <wp:effectExtent l="19050" t="0" r="0" b="0"/>
            <wp:docPr id="84" name="Рисунок 6" descr="Схема двигателя постоянного тока с параллельным возбуждением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а двигателя постоянного тока с параллельным возбуждением.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63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2</w:t>
      </w:r>
      <w:proofErr w:type="gramEnd"/>
      <w:r>
        <w:rPr>
          <w:rFonts w:ascii="Times New Roman" w:hAnsi="Times New Roman" w:cs="Times New Roman"/>
          <w:sz w:val="24"/>
          <w:szCs w:val="24"/>
        </w:rPr>
        <w:t>.  Двигатель постоянного тока параллельного возбуждения.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 Последовательного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возбуждения у них при изменении нагрузки частота вращения изменяется в широком диапазоне, а без нагрузки обороты резко увеличиваются и это чревато разносом.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3F6CE741" wp14:editId="4FF06BAC">
            <wp:extent cx="2886075" cy="2200275"/>
            <wp:effectExtent l="19050" t="0" r="9525" b="0"/>
            <wp:docPr id="88" name="Рисунок 12" descr="В ДПТ с последовательным возбуждением поток возбуждения создаётся током як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 ДПТ с последовательным возбуждением поток возбуждения создаётся током яко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3</w:t>
      </w:r>
      <w:proofErr w:type="gramEnd"/>
      <w:r>
        <w:rPr>
          <w:rFonts w:ascii="Times New Roman" w:hAnsi="Times New Roman" w:cs="Times New Roman"/>
          <w:sz w:val="24"/>
          <w:szCs w:val="24"/>
        </w:rPr>
        <w:t>.  Двигатель постоянного тока последовательного возбуждения.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 Смешанного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возбуждения применяются в тех случаях, когда нужно получить одновременно свойства двигателей как параллельного, так и последовательного возбуждения.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2</w:t>
      </w:r>
    </w:p>
    <w:p w:rsidR="00785FE6" w:rsidRDefault="00785FE6" w:rsidP="007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электроприводах применяются и асинхронные электродвигатели переменного тока. Они конструктивно проще, более надежны в работе, но обладают несколько худшими пусковыми и регулирующими характеристиками.</w:t>
      </w:r>
    </w:p>
    <w:p w:rsidR="00785FE6" w:rsidRDefault="00785FE6" w:rsidP="0078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ED6">
        <w:rPr>
          <w:rFonts w:ascii="Times New Roman" w:hAnsi="Times New Roman" w:cs="Times New Roman"/>
          <w:i/>
          <w:sz w:val="28"/>
          <w:szCs w:val="28"/>
        </w:rPr>
        <w:t>Электромагнитная муфта</w:t>
      </w:r>
      <w:r>
        <w:rPr>
          <w:rFonts w:ascii="Times New Roman" w:hAnsi="Times New Roman" w:cs="Times New Roman"/>
          <w:sz w:val="28"/>
          <w:szCs w:val="28"/>
        </w:rPr>
        <w:t xml:space="preserve"> служит для сцепления вала электродвигателя с редуктором при включении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электромеханизма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для торможения редуктора,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выходного вала при отключении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электромеханизма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Муфты бывают сцепления – торможения, фрикционные предохраняющие электромеханизм от перегрузок,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ограничения момента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отключающие электромеханизм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припревышении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заданного момента.</w:t>
      </w:r>
    </w:p>
    <w:p w:rsidR="00785FE6" w:rsidRDefault="00785FE6" w:rsidP="0078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Питание на обмотку муфты подается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дополнительных щеток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на коллекторе. С увеличением скорости вращения якоря э/двигателя возрастает и напряжение на его зажимах и электромагнит срабатывает и стальной диск (якорь) расположенный на ведущей шестерни редуктора преодолевая усилие возвратной пружины притягивается к сердечнику и передает вращающий момент на ведущую шестерню редуктора.</w:t>
      </w:r>
    </w:p>
    <w:p w:rsidR="00785FE6" w:rsidRDefault="00785FE6" w:rsidP="0078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85FE6" w:rsidRDefault="00785FE6" w:rsidP="0078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555F9520" wp14:editId="4EE8DF31">
            <wp:extent cx="4343400" cy="2676525"/>
            <wp:effectExtent l="19050" t="0" r="0" b="0"/>
            <wp:docPr id="89" name="Рисунок 10" descr="https://www.tkkcorporation.com/wp-content/uploads/2017/08/CT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tkkcorporation.com/wp-content/uploads/2017/08/CT-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FE6" w:rsidRDefault="00785FE6" w:rsidP="00785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FE6" w:rsidRPr="00257260" w:rsidRDefault="00785FE6" w:rsidP="00785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4</w:t>
      </w:r>
      <w:proofErr w:type="gramEnd"/>
      <w:r>
        <w:rPr>
          <w:rFonts w:ascii="Times New Roman" w:hAnsi="Times New Roman" w:cs="Times New Roman"/>
          <w:sz w:val="24"/>
          <w:szCs w:val="24"/>
        </w:rPr>
        <w:t>.   Электромагнитная муфта сцепления - торможения</w:t>
      </w:r>
    </w:p>
    <w:p w:rsidR="00785FE6" w:rsidRDefault="00785FE6" w:rsidP="00785F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785FE6" w:rsidRDefault="00785FE6" w:rsidP="0078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Редуктор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 для уменьшения частоты вращения и увеличения крутящего момента, передаваемых от электродвигателя на выходной 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электромеханизма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преобразования одного вида движения в другой.</w:t>
      </w:r>
    </w:p>
    <w:p w:rsidR="00785FE6" w:rsidRDefault="00785FE6" w:rsidP="0078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Редукторы бывают обычные зубчатые с внешним и внутренним зацеплением, соосные планетарные передачи, дифференциально-планетарные передачи, </w:t>
      </w:r>
    </w:p>
    <w:p w:rsidR="00785FE6" w:rsidRDefault="00785FE6" w:rsidP="0078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червячные и винтовые.</w:t>
      </w:r>
    </w:p>
    <w:p w:rsidR="00785FE6" w:rsidRDefault="00785FE6" w:rsidP="0078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FE6" w:rsidRDefault="00785FE6" w:rsidP="0078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3</w:t>
      </w:r>
    </w:p>
    <w:p w:rsidR="00785FE6" w:rsidRDefault="00785FE6" w:rsidP="0078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FE6" w:rsidRPr="008F14C9" w:rsidRDefault="00785FE6" w:rsidP="00785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56C72A39" wp14:editId="31ABBB3A">
            <wp:extent cx="3530600" cy="1952625"/>
            <wp:effectExtent l="19050" t="0" r="0" b="0"/>
            <wp:docPr id="90" name="Рисунок 13" descr="https://www.statewidebearings.com.au/wp-content/uploads/2018/06/Gearbox-bubbl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tatewidebearings.com.au/wp-content/uploads/2018/06/Gearbox-bubble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FE6" w:rsidRDefault="00785FE6" w:rsidP="00785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5</w:t>
      </w:r>
      <w:proofErr w:type="gramEnd"/>
      <w:r>
        <w:rPr>
          <w:rFonts w:ascii="Times New Roman" w:hAnsi="Times New Roman" w:cs="Times New Roman"/>
          <w:sz w:val="24"/>
          <w:szCs w:val="24"/>
        </w:rPr>
        <w:t>.   Редуктор зубчатый с внешним и внутренним зацеплением</w:t>
      </w:r>
    </w:p>
    <w:p w:rsidR="00785FE6" w:rsidRDefault="00785FE6" w:rsidP="00785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FE6" w:rsidRDefault="00785FE6" w:rsidP="0078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Выходное устройство </w:t>
      </w:r>
      <w:r w:rsidRPr="00FC258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механическую </w:t>
      </w:r>
      <w:r w:rsidRPr="00FC2581">
        <w:rPr>
          <w:rFonts w:ascii="Times New Roman" w:hAnsi="Times New Roman" w:cs="Times New Roman"/>
          <w:sz w:val="28"/>
          <w:szCs w:val="28"/>
        </w:rPr>
        <w:t>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электромеханизма</w:t>
      </w:r>
      <w:proofErr w:type="spellEnd"/>
    </w:p>
    <w:p w:rsidR="00785FE6" w:rsidRDefault="00785FE6" w:rsidP="0078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управляемым объектом. Могут быть выполнены в виде штока, винтовой пары (поступательное движение) зубчатой рейки, шестерни.</w:t>
      </w:r>
    </w:p>
    <w:p w:rsidR="00785FE6" w:rsidRDefault="00785FE6" w:rsidP="00785FE6">
      <w:pPr>
        <w:spacing w:after="0"/>
        <w:jc w:val="both"/>
        <w:rPr>
          <w:noProof/>
        </w:rPr>
      </w:pPr>
      <w:r>
        <w:rPr>
          <w:noProof/>
        </w:rPr>
        <w:t xml:space="preserve">                             </w:t>
      </w:r>
    </w:p>
    <w:p w:rsidR="00785FE6" w:rsidRDefault="00785FE6" w:rsidP="00785FE6">
      <w:pPr>
        <w:spacing w:after="0"/>
        <w:jc w:val="both"/>
        <w:rPr>
          <w:noProof/>
        </w:rPr>
      </w:pPr>
      <w:r>
        <w:rPr>
          <w:noProof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243A76D7" wp14:editId="71EDD69E">
            <wp:extent cx="3892550" cy="1605288"/>
            <wp:effectExtent l="19050" t="0" r="0" b="0"/>
            <wp:docPr id="91" name="Рисунок 16" descr="http://www.barque.ru/img/articles5/ris_1_ustroystvo_elektropri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arque.ru/img/articles5/ris_1_ustroystvo_elektroprivo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160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FE6" w:rsidRPr="008F14C9" w:rsidRDefault="00785FE6" w:rsidP="00785FE6">
      <w:pPr>
        <w:spacing w:after="0"/>
        <w:jc w:val="both"/>
        <w:rPr>
          <w:rFonts w:cs="Times New Roman"/>
          <w:sz w:val="24"/>
          <w:szCs w:val="24"/>
        </w:rPr>
      </w:pPr>
      <w:r>
        <w:rPr>
          <w:noProof/>
        </w:rPr>
        <w:t xml:space="preserve">                             </w:t>
      </w:r>
    </w:p>
    <w:p w:rsidR="00785FE6" w:rsidRDefault="00785FE6" w:rsidP="0078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F366E3">
        <w:rPr>
          <w:rFonts w:ascii="Times New Roman" w:hAnsi="Times New Roman" w:cs="Times New Roman"/>
          <w:i/>
          <w:sz w:val="28"/>
          <w:szCs w:val="28"/>
        </w:rPr>
        <w:t>Концевые выключатели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предназначены для отключения электродвигателя при крайних положениях управляемого объекта.</w:t>
      </w:r>
    </w:p>
    <w:p w:rsidR="00785FE6" w:rsidRDefault="00785FE6" w:rsidP="0078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4C4F544C" wp14:editId="1A61CCD7">
            <wp:extent cx="2533650" cy="1885950"/>
            <wp:effectExtent l="19050" t="0" r="0" b="0"/>
            <wp:docPr id="92" name="Рисунок 19" descr="http://guide.alibaba.com/image/i4/bze7-2rn2-pg-limit-switches-spdt-1no-1nc-adjust-actuator/TB1Qz7jKXXXXXcUXXXXXXXXXXXX_!!0-item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uide.alibaba.com/image/i4/bze7-2rn2-pg-limit-switches-spdt-1no-1nc-adjust-actuator/TB1Qz7jKXXXXXcUXXXXXXXXXXXX_!!0-item_p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FE6" w:rsidRDefault="00785FE6" w:rsidP="00785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6</w:t>
      </w:r>
      <w:proofErr w:type="gramEnd"/>
      <w:r>
        <w:rPr>
          <w:rFonts w:ascii="Times New Roman" w:hAnsi="Times New Roman" w:cs="Times New Roman"/>
          <w:sz w:val="24"/>
          <w:szCs w:val="24"/>
        </w:rPr>
        <w:t>.   Концевой выключатель.</w:t>
      </w:r>
    </w:p>
    <w:p w:rsidR="00785FE6" w:rsidRDefault="00785FE6" w:rsidP="00785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FE6" w:rsidRDefault="00785FE6" w:rsidP="00785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FE6" w:rsidRDefault="00785FE6" w:rsidP="00785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FE6" w:rsidRDefault="00785FE6" w:rsidP="00785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A56" w:rsidRDefault="00605A56" w:rsidP="006D31BB">
      <w:bookmarkStart w:id="0" w:name="_GoBack"/>
      <w:bookmarkEnd w:id="0"/>
    </w:p>
    <w:sectPr w:rsidR="00605A56" w:rsidSect="00CE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B2"/>
    <w:rsid w:val="002B5AB2"/>
    <w:rsid w:val="00605A56"/>
    <w:rsid w:val="006D31BB"/>
    <w:rsid w:val="00785FE6"/>
    <w:rsid w:val="009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0D26-5D8C-4AE6-B477-4AC7DA8D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2024-04-24T10:21:00Z</dcterms:created>
  <dcterms:modified xsi:type="dcterms:W3CDTF">2024-04-24T10:21:00Z</dcterms:modified>
</cp:coreProperties>
</file>