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EA" w:rsidRDefault="004C74EA" w:rsidP="004C74EA">
      <w:pPr>
        <w:shd w:val="clear" w:color="auto" w:fill="FFFFFF"/>
        <w:spacing w:line="322" w:lineRule="exact"/>
        <w:ind w:left="247" w:right="706" w:hanging="247"/>
        <w:jc w:val="both"/>
        <w:rPr>
          <w:sz w:val="26"/>
          <w:szCs w:val="26"/>
        </w:rPr>
      </w:pPr>
      <w:r>
        <w:rPr>
          <w:sz w:val="26"/>
          <w:szCs w:val="26"/>
        </w:rPr>
        <w:t>Тема 1. 1 Занятие 4</w:t>
      </w:r>
    </w:p>
    <w:p w:rsidR="004C74EA" w:rsidRDefault="004C74EA" w:rsidP="004C74EA">
      <w:pPr>
        <w:shd w:val="clear" w:color="auto" w:fill="FFFFFF"/>
        <w:spacing w:line="322" w:lineRule="exact"/>
        <w:ind w:left="247" w:right="706" w:hanging="2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Конструктивно-силовая схема вертикального оперения, </w:t>
      </w:r>
      <w:r w:rsidRPr="00F656A3">
        <w:rPr>
          <w:sz w:val="26"/>
          <w:szCs w:val="26"/>
        </w:rPr>
        <w:t>составные части, крепление</w:t>
      </w:r>
      <w:r>
        <w:rPr>
          <w:sz w:val="26"/>
          <w:szCs w:val="26"/>
        </w:rPr>
        <w:t>.</w:t>
      </w:r>
    </w:p>
    <w:p w:rsidR="004C74EA" w:rsidRDefault="004C74EA" w:rsidP="004C74EA">
      <w:pPr>
        <w:spacing w:after="100" w:afterAutospacing="1"/>
        <w:rPr>
          <w:sz w:val="26"/>
          <w:szCs w:val="26"/>
        </w:rPr>
      </w:pPr>
      <w:r>
        <w:rPr>
          <w:sz w:val="26"/>
          <w:szCs w:val="26"/>
        </w:rPr>
        <w:t>2. ТО Оперения</w:t>
      </w:r>
    </w:p>
    <w:p w:rsidR="00E31B53" w:rsidRDefault="004C74EA" w:rsidP="004C74EA">
      <w:pPr>
        <w:spacing w:before="100" w:beforeAutospacing="1" w:after="100" w:afterAutospacing="1"/>
        <w:ind w:firstLine="709"/>
        <w:rPr>
          <w:sz w:val="26"/>
          <w:szCs w:val="26"/>
        </w:rPr>
      </w:pPr>
      <w:r w:rsidRPr="004C74EA">
        <w:rPr>
          <w:sz w:val="26"/>
          <w:szCs w:val="26"/>
        </w:rPr>
        <w:t xml:space="preserve">Киль </w:t>
      </w:r>
      <w:r w:rsidRPr="004C74EA">
        <w:rPr>
          <w:sz w:val="26"/>
          <w:szCs w:val="26"/>
        </w:rPr>
        <w:t xml:space="preserve">имеет треугольную форму с закругленным верхним концом и состоит из дюралюминиевого каркаса, полотняной обшивки и узлов крепления. Каркас киля состоит из двух лонжеронов, семи нервюр, двух раскосов и металлической обшивки. </w:t>
      </w:r>
    </w:p>
    <w:p w:rsidR="00F71271" w:rsidRDefault="00F71271" w:rsidP="00E31B53">
      <w:pPr>
        <w:spacing w:before="100" w:beforeAutospacing="1" w:after="100" w:afterAutospacing="1"/>
        <w:rPr>
          <w:sz w:val="26"/>
          <w:szCs w:val="26"/>
        </w:rPr>
      </w:pPr>
      <w:r w:rsidRPr="00F71271">
        <w:rPr>
          <w:sz w:val="26"/>
          <w:szCs w:val="26"/>
        </w:rPr>
        <w:drawing>
          <wp:inline distT="0" distB="0" distL="0" distR="0" wp14:anchorId="43634FAF" wp14:editId="56B0D5CA">
            <wp:extent cx="6659880" cy="370141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271">
        <w:rPr>
          <w:sz w:val="26"/>
          <w:szCs w:val="26"/>
        </w:rPr>
        <w:t xml:space="preserve"> </w:t>
      </w:r>
      <w:r w:rsidR="00E31B53" w:rsidRPr="00E31B53">
        <w:rPr>
          <w:sz w:val="26"/>
          <w:szCs w:val="26"/>
        </w:rPr>
        <w:t xml:space="preserve"> </w:t>
      </w:r>
    </w:p>
    <w:p w:rsidR="00861486" w:rsidRDefault="004C74EA" w:rsidP="00F71271">
      <w:pPr>
        <w:spacing w:before="100" w:beforeAutospacing="1" w:after="100" w:afterAutospacing="1"/>
        <w:ind w:firstLine="709"/>
        <w:rPr>
          <w:sz w:val="26"/>
          <w:szCs w:val="26"/>
        </w:rPr>
      </w:pPr>
      <w:r w:rsidRPr="004C74EA">
        <w:rPr>
          <w:sz w:val="26"/>
          <w:szCs w:val="26"/>
        </w:rPr>
        <w:t>Передний лонжерон имеет наклон в сторону з</w:t>
      </w:r>
      <w:r w:rsidR="00F71271">
        <w:rPr>
          <w:sz w:val="26"/>
          <w:szCs w:val="26"/>
        </w:rPr>
        <w:t>аднего</w:t>
      </w:r>
      <w:r w:rsidRPr="004C74EA">
        <w:rPr>
          <w:sz w:val="26"/>
          <w:szCs w:val="26"/>
        </w:rPr>
        <w:t>. Л</w:t>
      </w:r>
      <w:r w:rsidR="00861486">
        <w:rPr>
          <w:sz w:val="26"/>
          <w:szCs w:val="26"/>
        </w:rPr>
        <w:t>онжероны — швеллерного сечения,</w:t>
      </w:r>
      <w:r w:rsidRPr="004C74EA">
        <w:rPr>
          <w:sz w:val="26"/>
          <w:szCs w:val="26"/>
        </w:rPr>
        <w:t xml:space="preserve"> сужающиеся кверху. В стенке лонжеронов сделаны отбортованные отверстия. В нижней части лонжеронов крепятся заклепками узлы стыковки лонжеронов со стабилизатором. К переднему лонжерону у нервюр № 1 и 2 крепятся антенны. </w:t>
      </w:r>
    </w:p>
    <w:p w:rsidR="004C74EA" w:rsidRDefault="00861486" w:rsidP="0086148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Нервюр в киле 7</w:t>
      </w:r>
      <w:r w:rsidR="004C74EA" w:rsidRPr="004C74EA">
        <w:rPr>
          <w:sz w:val="26"/>
          <w:szCs w:val="26"/>
        </w:rPr>
        <w:t>. Нервюра № 1 цельная, штампованная из Д16АТ. Нервюры № 2, 6 и 7 состоят из носка, средней части</w:t>
      </w:r>
      <w:r>
        <w:rPr>
          <w:sz w:val="26"/>
          <w:szCs w:val="26"/>
        </w:rPr>
        <w:t xml:space="preserve"> т хвостика</w:t>
      </w:r>
      <w:r w:rsidR="004C74EA" w:rsidRPr="004C74EA">
        <w:rPr>
          <w:sz w:val="26"/>
          <w:szCs w:val="26"/>
        </w:rPr>
        <w:t>. Остальные нервюры состоят из носка и средне</w:t>
      </w:r>
      <w:r>
        <w:rPr>
          <w:sz w:val="26"/>
          <w:szCs w:val="26"/>
        </w:rPr>
        <w:t>й части. Носки нервюр</w:t>
      </w:r>
      <w:r w:rsidR="004C74EA" w:rsidRPr="004C74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4C74EA" w:rsidRPr="004C74EA">
        <w:rPr>
          <w:sz w:val="26"/>
          <w:szCs w:val="26"/>
        </w:rPr>
        <w:t>0,8 мм, отличий не имеют и отличаются друг от друга только размерами</w:t>
      </w:r>
      <w:r>
        <w:rPr>
          <w:sz w:val="26"/>
          <w:szCs w:val="26"/>
        </w:rPr>
        <w:t>,</w:t>
      </w:r>
      <w:r w:rsidR="004C74EA" w:rsidRPr="004C74EA">
        <w:rPr>
          <w:sz w:val="26"/>
          <w:szCs w:val="26"/>
        </w:rPr>
        <w:t xml:space="preserve"> имеют отверстия с </w:t>
      </w:r>
      <w:proofErr w:type="spellStart"/>
      <w:r w:rsidR="004C74EA" w:rsidRPr="004C74EA">
        <w:rPr>
          <w:sz w:val="26"/>
          <w:szCs w:val="26"/>
        </w:rPr>
        <w:t>отбортовкой</w:t>
      </w:r>
      <w:proofErr w:type="spellEnd"/>
      <w:r w:rsidR="004C74EA" w:rsidRPr="004C74EA">
        <w:rPr>
          <w:sz w:val="26"/>
          <w:szCs w:val="26"/>
        </w:rPr>
        <w:t xml:space="preserve">. Средние части аналогичны по своей конструкции, толщиной 0,6 мм, имеют </w:t>
      </w:r>
      <w:proofErr w:type="spellStart"/>
      <w:r w:rsidR="004C74EA" w:rsidRPr="004C74EA">
        <w:rPr>
          <w:sz w:val="26"/>
          <w:szCs w:val="26"/>
        </w:rPr>
        <w:t>отбортованые</w:t>
      </w:r>
      <w:proofErr w:type="spellEnd"/>
      <w:r w:rsidR="004C74EA" w:rsidRPr="004C74EA">
        <w:rPr>
          <w:sz w:val="26"/>
          <w:szCs w:val="26"/>
        </w:rPr>
        <w:t xml:space="preserve"> отверстия и поперечные рифты</w:t>
      </w:r>
      <w:r>
        <w:rPr>
          <w:sz w:val="26"/>
          <w:szCs w:val="26"/>
        </w:rPr>
        <w:t xml:space="preserve">. К средним частям </w:t>
      </w:r>
      <w:r w:rsidR="004C74EA" w:rsidRPr="004C74EA">
        <w:rPr>
          <w:sz w:val="26"/>
          <w:szCs w:val="26"/>
        </w:rPr>
        <w:t>нервюр по вне</w:t>
      </w:r>
      <w:r>
        <w:rPr>
          <w:sz w:val="26"/>
          <w:szCs w:val="26"/>
        </w:rPr>
        <w:t>шним обводам приклепаны профили</w:t>
      </w:r>
      <w:r w:rsidR="004C74EA" w:rsidRPr="004C74EA">
        <w:rPr>
          <w:sz w:val="26"/>
          <w:szCs w:val="26"/>
        </w:rPr>
        <w:t xml:space="preserve"> для крепления полотна. Вертикальными бортами средние части нервюр соответственно с носками и хвост</w:t>
      </w:r>
      <w:r>
        <w:rPr>
          <w:sz w:val="26"/>
          <w:szCs w:val="26"/>
        </w:rPr>
        <w:t>иками</w:t>
      </w:r>
      <w:r w:rsidR="004C74EA" w:rsidRPr="004C74EA">
        <w:rPr>
          <w:sz w:val="26"/>
          <w:szCs w:val="26"/>
        </w:rPr>
        <w:t xml:space="preserve"> </w:t>
      </w:r>
      <w:r w:rsidR="00F10B68">
        <w:rPr>
          <w:sz w:val="26"/>
          <w:szCs w:val="26"/>
        </w:rPr>
        <w:t>приклепываются к лонжеронам. Нервюра № 7</w:t>
      </w:r>
      <w:r w:rsidR="004C74EA" w:rsidRPr="004C74EA">
        <w:rPr>
          <w:sz w:val="26"/>
          <w:szCs w:val="26"/>
        </w:rPr>
        <w:t xml:space="preserve"> является торцовой усиленной нервюрой. Носок изготовлен из дюр</w:t>
      </w:r>
      <w:r w:rsidR="00F10B68">
        <w:rPr>
          <w:sz w:val="26"/>
          <w:szCs w:val="26"/>
        </w:rPr>
        <w:t xml:space="preserve">алюминия толщиной 0,8 мм, имеет </w:t>
      </w:r>
      <w:r w:rsidR="004C74EA" w:rsidRPr="004C74EA">
        <w:rPr>
          <w:sz w:val="26"/>
          <w:szCs w:val="26"/>
        </w:rPr>
        <w:t>отбортованные отверстия, между которыми расположены поперечные рифты для жесткости. Средняя часть нервюры № 7 из Д16АТ толщиной 1,2 мм с отверстиями и поперечными рифтами. К хвостикам нервюр № 2 и 6 приклепаны узлы подвески руля направления. Хвостик нервюры № 6 в месте крепления узла усилен двумя дюралюминиевыми профилями толщиной 1 мм.</w:t>
      </w:r>
    </w:p>
    <w:p w:rsidR="00F10B68" w:rsidRDefault="00F10B68" w:rsidP="0086148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</w:p>
    <w:p w:rsidR="00F10B68" w:rsidRPr="00F10B68" w:rsidRDefault="00F10B68" w:rsidP="00F10B68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F10B68">
        <w:rPr>
          <w:b/>
          <w:sz w:val="26"/>
          <w:szCs w:val="26"/>
        </w:rPr>
        <w:lastRenderedPageBreak/>
        <w:t>Руль направления</w:t>
      </w:r>
    </w:p>
    <w:p w:rsidR="00F10B68" w:rsidRPr="00F10B68" w:rsidRDefault="00F10B68" w:rsidP="00F10B68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F10B68">
        <w:rPr>
          <w:sz w:val="26"/>
          <w:szCs w:val="26"/>
        </w:rPr>
        <w:t>Руль направления крепится к килю и фюзел</w:t>
      </w:r>
      <w:r>
        <w:rPr>
          <w:sz w:val="26"/>
          <w:szCs w:val="26"/>
        </w:rPr>
        <w:t xml:space="preserve">яжу на трех узлах. Двумя узлами </w:t>
      </w:r>
      <w:r w:rsidRPr="00F10B68">
        <w:rPr>
          <w:sz w:val="26"/>
          <w:szCs w:val="26"/>
        </w:rPr>
        <w:t>— к килю и третьим — к шпангоуту № 26 фюзеляжа.</w:t>
      </w:r>
    </w:p>
    <w:p w:rsidR="00F10B68" w:rsidRPr="00F10B68" w:rsidRDefault="00F10B68" w:rsidP="00F10B68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F10B68">
        <w:rPr>
          <w:sz w:val="26"/>
          <w:szCs w:val="26"/>
        </w:rPr>
        <w:t>Руль состоит из каркаса, полотняной обшивки, узлов подвески, весового балансира и триммера.</w:t>
      </w:r>
    </w:p>
    <w:p w:rsidR="00F10B68" w:rsidRDefault="00F10B68" w:rsidP="00F10B68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F10B68">
        <w:rPr>
          <w:sz w:val="26"/>
          <w:szCs w:val="26"/>
        </w:rPr>
        <w:t>Каркас руля направления</w:t>
      </w:r>
      <w:r w:rsidR="00BD50DB">
        <w:rPr>
          <w:sz w:val="26"/>
          <w:szCs w:val="26"/>
        </w:rPr>
        <w:t xml:space="preserve"> включает</w:t>
      </w:r>
      <w:r w:rsidRPr="00F10B68">
        <w:rPr>
          <w:sz w:val="26"/>
          <w:szCs w:val="26"/>
        </w:rPr>
        <w:t xml:space="preserve"> лонжерон, 12 нервюр, металлическую обшивку, обод и профиль триммера.</w:t>
      </w:r>
    </w:p>
    <w:p w:rsidR="00BD50DB" w:rsidRPr="00F10B68" w:rsidRDefault="00944759" w:rsidP="00944759">
      <w:pPr>
        <w:spacing w:before="100" w:beforeAutospacing="1" w:after="100" w:afterAutospacing="1"/>
        <w:jc w:val="both"/>
        <w:rPr>
          <w:sz w:val="26"/>
          <w:szCs w:val="26"/>
        </w:rPr>
      </w:pPr>
      <w:r w:rsidRPr="00944759">
        <w:rPr>
          <w:sz w:val="26"/>
          <w:szCs w:val="26"/>
        </w:rPr>
        <w:drawing>
          <wp:inline distT="0" distB="0" distL="0" distR="0" wp14:anchorId="58C33BE4" wp14:editId="3FA123BF">
            <wp:extent cx="6659880" cy="405574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68" w:rsidRPr="00F10B68" w:rsidRDefault="00F10B68" w:rsidP="00F10B68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F10B68">
        <w:rPr>
          <w:sz w:val="26"/>
          <w:szCs w:val="26"/>
        </w:rPr>
        <w:t>Лонжерон — швеллерного сечения</w:t>
      </w:r>
      <w:r w:rsidR="00944759">
        <w:rPr>
          <w:sz w:val="26"/>
          <w:szCs w:val="26"/>
        </w:rPr>
        <w:t xml:space="preserve"> из Д16Т 1,5 мм</w:t>
      </w:r>
      <w:r w:rsidRPr="00F10B68">
        <w:rPr>
          <w:sz w:val="26"/>
          <w:szCs w:val="26"/>
        </w:rPr>
        <w:t>, с отбортованными отверстиями. Лонжерон</w:t>
      </w:r>
      <w:r w:rsidR="00944759">
        <w:rPr>
          <w:sz w:val="26"/>
          <w:szCs w:val="26"/>
        </w:rPr>
        <w:t xml:space="preserve"> плавно сужа</w:t>
      </w:r>
      <w:r w:rsidRPr="00F10B68">
        <w:rPr>
          <w:sz w:val="26"/>
          <w:szCs w:val="26"/>
        </w:rPr>
        <w:t>е</w:t>
      </w:r>
      <w:r w:rsidR="00944759">
        <w:rPr>
          <w:sz w:val="26"/>
          <w:szCs w:val="26"/>
        </w:rPr>
        <w:t>тся кверху.</w:t>
      </w:r>
    </w:p>
    <w:p w:rsidR="00F10B68" w:rsidRDefault="00F10B68" w:rsidP="00F10B68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F10B68">
        <w:rPr>
          <w:sz w:val="26"/>
          <w:szCs w:val="26"/>
        </w:rPr>
        <w:t>От нервюры № 11 и до нижней кромки руля лонжерон переходит в стенку толщиной 0,8 мм. В местах установки кронштейнов подвески руля (нервюр</w:t>
      </w:r>
      <w:r w:rsidR="00944759">
        <w:rPr>
          <w:sz w:val="26"/>
          <w:szCs w:val="26"/>
        </w:rPr>
        <w:t>ы</w:t>
      </w:r>
      <w:r w:rsidRPr="00F10B68">
        <w:rPr>
          <w:sz w:val="26"/>
          <w:szCs w:val="26"/>
        </w:rPr>
        <w:t xml:space="preserve"> №2, 6, 10) поставлены коробочки из дюралюминия толщиной 1,5 мм. Лонжерон имеет наклон по отношению к вертикальной оси самолёта</w:t>
      </w:r>
      <w:r w:rsidR="00944759">
        <w:rPr>
          <w:sz w:val="26"/>
          <w:szCs w:val="26"/>
        </w:rPr>
        <w:t>.</w:t>
      </w:r>
    </w:p>
    <w:p w:rsidR="00944759" w:rsidRPr="00B7458C" w:rsidRDefault="00944759" w:rsidP="00944759">
      <w:pPr>
        <w:pStyle w:val="a3"/>
        <w:spacing w:before="240"/>
        <w:ind w:right="103" w:firstLine="708"/>
        <w:jc w:val="both"/>
        <w:rPr>
          <w:lang w:val="ru-RU"/>
        </w:rPr>
      </w:pPr>
      <w:r w:rsidRPr="00B7458C">
        <w:rPr>
          <w:spacing w:val="-2"/>
          <w:u w:val="single" w:color="000000"/>
          <w:lang w:val="ru-RU"/>
        </w:rPr>
        <w:t>Нервюры,</w:t>
      </w:r>
      <w:r w:rsidRPr="00B7458C">
        <w:rPr>
          <w:spacing w:val="25"/>
          <w:u w:val="single" w:color="000000"/>
          <w:lang w:val="ru-RU"/>
        </w:rPr>
        <w:t xml:space="preserve"> </w:t>
      </w:r>
      <w:r w:rsidRPr="00B7458C">
        <w:rPr>
          <w:spacing w:val="-2"/>
          <w:lang w:val="ru-RU"/>
        </w:rPr>
        <w:t>за</w:t>
      </w:r>
      <w:r w:rsidRPr="00B7458C">
        <w:rPr>
          <w:spacing w:val="23"/>
          <w:lang w:val="ru-RU"/>
        </w:rPr>
        <w:t xml:space="preserve"> </w:t>
      </w:r>
      <w:r w:rsidRPr="00B7458C">
        <w:rPr>
          <w:spacing w:val="-2"/>
          <w:lang w:val="ru-RU"/>
        </w:rPr>
        <w:t>исключением</w:t>
      </w:r>
      <w:r w:rsidRPr="00B7458C">
        <w:rPr>
          <w:spacing w:val="23"/>
          <w:lang w:val="ru-RU"/>
        </w:rPr>
        <w:t xml:space="preserve"> </w:t>
      </w:r>
      <w:r w:rsidRPr="00B7458C">
        <w:rPr>
          <w:lang w:val="ru-RU"/>
        </w:rPr>
        <w:t>№</w:t>
      </w:r>
      <w:r w:rsidRPr="00B7458C">
        <w:rPr>
          <w:spacing w:val="24"/>
          <w:lang w:val="ru-RU"/>
        </w:rPr>
        <w:t xml:space="preserve"> </w:t>
      </w:r>
      <w:r w:rsidRPr="00B7458C">
        <w:rPr>
          <w:lang w:val="ru-RU"/>
        </w:rPr>
        <w:t>1</w:t>
      </w:r>
      <w:r w:rsidRPr="00B7458C">
        <w:rPr>
          <w:spacing w:val="24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24"/>
          <w:lang w:val="ru-RU"/>
        </w:rPr>
        <w:t xml:space="preserve"> </w:t>
      </w:r>
      <w:r w:rsidRPr="00B7458C">
        <w:rPr>
          <w:rFonts w:cs="Times New Roman"/>
          <w:spacing w:val="-1"/>
          <w:lang w:val="ru-RU"/>
        </w:rPr>
        <w:t>12,</w:t>
      </w:r>
      <w:r w:rsidRPr="00B7458C">
        <w:rPr>
          <w:rFonts w:cs="Times New Roman"/>
          <w:spacing w:val="22"/>
          <w:lang w:val="ru-RU"/>
        </w:rPr>
        <w:t xml:space="preserve"> </w:t>
      </w:r>
      <w:r w:rsidRPr="00B7458C">
        <w:rPr>
          <w:rFonts w:cs="Times New Roman"/>
          <w:lang w:val="ru-RU"/>
        </w:rPr>
        <w:t>—</w:t>
      </w:r>
      <w:r w:rsidRPr="00B7458C">
        <w:rPr>
          <w:rFonts w:cs="Times New Roman"/>
          <w:spacing w:val="23"/>
          <w:lang w:val="ru-RU"/>
        </w:rPr>
        <w:t xml:space="preserve"> </w:t>
      </w:r>
      <w:r w:rsidRPr="00B7458C">
        <w:rPr>
          <w:spacing w:val="-2"/>
          <w:lang w:val="ru-RU"/>
        </w:rPr>
        <w:t>разрезные,</w:t>
      </w:r>
      <w:r w:rsidRPr="00B7458C">
        <w:rPr>
          <w:spacing w:val="22"/>
          <w:lang w:val="ru-RU"/>
        </w:rPr>
        <w:t xml:space="preserve"> </w:t>
      </w:r>
      <w:r w:rsidRPr="00B7458C">
        <w:rPr>
          <w:spacing w:val="-2"/>
          <w:lang w:val="ru-RU"/>
        </w:rPr>
        <w:t>из</w:t>
      </w:r>
      <w:r w:rsidRPr="00B7458C">
        <w:rPr>
          <w:spacing w:val="41"/>
          <w:lang w:val="ru-RU"/>
        </w:rPr>
        <w:t xml:space="preserve"> </w:t>
      </w:r>
      <w:r w:rsidRPr="00B7458C">
        <w:rPr>
          <w:spacing w:val="-2"/>
          <w:lang w:val="ru-RU"/>
        </w:rPr>
        <w:t>дюралюминия</w:t>
      </w:r>
      <w:r w:rsidRPr="00B7458C">
        <w:rPr>
          <w:lang w:val="ru-RU"/>
        </w:rPr>
        <w:t xml:space="preserve"> </w:t>
      </w:r>
      <w:r w:rsidRPr="00B7458C">
        <w:rPr>
          <w:spacing w:val="-2"/>
          <w:lang w:val="ru-RU"/>
        </w:rPr>
        <w:t>толщиной 0,6</w:t>
      </w:r>
      <w:r w:rsidRPr="00B7458C">
        <w:rPr>
          <w:lang w:val="ru-RU"/>
        </w:rPr>
        <w:t xml:space="preserve"> </w:t>
      </w:r>
      <w:r>
        <w:rPr>
          <w:spacing w:val="-2"/>
          <w:lang w:val="ru-RU"/>
        </w:rPr>
        <w:t>мм</w:t>
      </w:r>
      <w:bookmarkStart w:id="0" w:name="Носки_нервюр_на_участке_от_нервюры_№_6_д"/>
      <w:bookmarkEnd w:id="0"/>
      <w:r>
        <w:rPr>
          <w:spacing w:val="-2"/>
          <w:lang w:val="ru-RU"/>
        </w:rPr>
        <w:t xml:space="preserve">. </w:t>
      </w:r>
      <w:r w:rsidRPr="00B7458C">
        <w:rPr>
          <w:spacing w:val="-2"/>
          <w:lang w:val="ru-RU"/>
        </w:rPr>
        <w:t>Носки</w:t>
      </w:r>
      <w:r w:rsidRPr="00B7458C">
        <w:rPr>
          <w:spacing w:val="54"/>
          <w:lang w:val="ru-RU"/>
        </w:rPr>
        <w:t xml:space="preserve"> </w:t>
      </w:r>
      <w:r w:rsidRPr="00B7458C">
        <w:rPr>
          <w:spacing w:val="-2"/>
          <w:lang w:val="ru-RU"/>
        </w:rPr>
        <w:t>нервюр</w:t>
      </w:r>
      <w:r w:rsidRPr="00B7458C">
        <w:rPr>
          <w:spacing w:val="52"/>
          <w:lang w:val="ru-RU"/>
        </w:rPr>
        <w:t xml:space="preserve"> </w:t>
      </w:r>
      <w:r w:rsidRPr="00B7458C">
        <w:rPr>
          <w:spacing w:val="-1"/>
          <w:lang w:val="ru-RU"/>
        </w:rPr>
        <w:t>на</w:t>
      </w:r>
      <w:r w:rsidRPr="00B7458C">
        <w:rPr>
          <w:spacing w:val="54"/>
          <w:lang w:val="ru-RU"/>
        </w:rPr>
        <w:t xml:space="preserve"> </w:t>
      </w:r>
      <w:r w:rsidRPr="00B7458C">
        <w:rPr>
          <w:spacing w:val="-2"/>
          <w:lang w:val="ru-RU"/>
        </w:rPr>
        <w:t>участке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1"/>
          <w:lang w:val="ru-RU"/>
        </w:rPr>
        <w:t>от</w:t>
      </w:r>
      <w:r w:rsidRPr="00B7458C">
        <w:rPr>
          <w:spacing w:val="52"/>
          <w:lang w:val="ru-RU"/>
        </w:rPr>
        <w:t xml:space="preserve"> </w:t>
      </w:r>
      <w:r w:rsidRPr="00B7458C">
        <w:rPr>
          <w:lang w:val="ru-RU"/>
        </w:rPr>
        <w:t>6</w:t>
      </w:r>
      <w:r w:rsidRPr="00B7458C">
        <w:rPr>
          <w:spacing w:val="52"/>
          <w:lang w:val="ru-RU"/>
        </w:rPr>
        <w:t xml:space="preserve"> </w:t>
      </w:r>
      <w:r w:rsidRPr="00B7458C">
        <w:rPr>
          <w:spacing w:val="-1"/>
          <w:lang w:val="ru-RU"/>
        </w:rPr>
        <w:t>до</w:t>
      </w:r>
      <w:r w:rsidRPr="00B7458C">
        <w:rPr>
          <w:spacing w:val="52"/>
          <w:lang w:val="ru-RU"/>
        </w:rPr>
        <w:t xml:space="preserve"> </w:t>
      </w:r>
      <w:r w:rsidRPr="00B7458C">
        <w:rPr>
          <w:rFonts w:cs="Times New Roman"/>
          <w:spacing w:val="-2"/>
          <w:lang w:val="ru-RU"/>
        </w:rPr>
        <w:t>10</w:t>
      </w:r>
      <w:r w:rsidRPr="00B7458C">
        <w:rPr>
          <w:rFonts w:cs="Times New Roman"/>
          <w:spacing w:val="19"/>
          <w:lang w:val="ru-RU"/>
        </w:rPr>
        <w:t xml:space="preserve"> </w:t>
      </w:r>
      <w:r w:rsidRPr="00B7458C">
        <w:rPr>
          <w:spacing w:val="-2"/>
          <w:lang w:val="ru-RU"/>
        </w:rPr>
        <w:t>перпендикулярны</w:t>
      </w:r>
      <w:r w:rsidRPr="00B7458C">
        <w:rPr>
          <w:spacing w:val="52"/>
          <w:lang w:val="ru-RU"/>
        </w:rPr>
        <w:t xml:space="preserve"> </w:t>
      </w:r>
      <w:r w:rsidRPr="00B7458C">
        <w:rPr>
          <w:spacing w:val="-2"/>
          <w:lang w:val="ru-RU"/>
        </w:rPr>
        <w:t>лонжерону</w:t>
      </w:r>
      <w:r w:rsidRPr="00B7458C">
        <w:rPr>
          <w:spacing w:val="50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52"/>
          <w:lang w:val="ru-RU"/>
        </w:rPr>
        <w:t xml:space="preserve"> </w:t>
      </w:r>
      <w:r w:rsidRPr="00B7458C">
        <w:rPr>
          <w:spacing w:val="-2"/>
          <w:lang w:val="ru-RU"/>
        </w:rPr>
        <w:t>имеют</w:t>
      </w:r>
      <w:r w:rsidRPr="00B7458C">
        <w:rPr>
          <w:spacing w:val="54"/>
          <w:lang w:val="ru-RU"/>
        </w:rPr>
        <w:t xml:space="preserve"> </w:t>
      </w:r>
      <w:r w:rsidRPr="00B7458C">
        <w:rPr>
          <w:lang w:val="ru-RU"/>
        </w:rPr>
        <w:t>у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2"/>
          <w:lang w:val="ru-RU"/>
        </w:rPr>
        <w:t>лонжерона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излом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1"/>
          <w:lang w:val="ru-RU"/>
        </w:rPr>
        <w:t>по</w:t>
      </w:r>
      <w:r w:rsidRPr="00B7458C">
        <w:rPr>
          <w:spacing w:val="53"/>
          <w:lang w:val="ru-RU"/>
        </w:rPr>
        <w:t xml:space="preserve"> </w:t>
      </w:r>
      <w:r w:rsidRPr="00B7458C">
        <w:rPr>
          <w:spacing w:val="-2"/>
          <w:lang w:val="ru-RU"/>
        </w:rPr>
        <w:t>отношению</w:t>
      </w:r>
      <w:r w:rsidRPr="00B7458C">
        <w:rPr>
          <w:spacing w:val="48"/>
          <w:lang w:val="ru-RU"/>
        </w:rPr>
        <w:t xml:space="preserve"> </w:t>
      </w:r>
      <w:r w:rsidRPr="00B7458C">
        <w:rPr>
          <w:lang w:val="ru-RU"/>
        </w:rPr>
        <w:t>к</w:t>
      </w:r>
      <w:r w:rsidRPr="00B7458C">
        <w:rPr>
          <w:spacing w:val="41"/>
          <w:lang w:val="ru-RU"/>
        </w:rPr>
        <w:t xml:space="preserve"> </w:t>
      </w:r>
      <w:r w:rsidRPr="00B7458C">
        <w:rPr>
          <w:spacing w:val="-2"/>
          <w:lang w:val="ru-RU"/>
        </w:rPr>
        <w:t>нервюре.</w:t>
      </w:r>
      <w:r w:rsidRPr="00B7458C">
        <w:rPr>
          <w:spacing w:val="1"/>
          <w:lang w:val="ru-RU"/>
        </w:rPr>
        <w:t xml:space="preserve"> </w:t>
      </w:r>
      <w:r w:rsidRPr="00B7458C">
        <w:rPr>
          <w:spacing w:val="-3"/>
          <w:lang w:val="ru-RU"/>
        </w:rPr>
        <w:t>Носки</w:t>
      </w:r>
      <w:r w:rsidRPr="00B7458C">
        <w:rPr>
          <w:spacing w:val="2"/>
          <w:lang w:val="ru-RU"/>
        </w:rPr>
        <w:t xml:space="preserve"> </w:t>
      </w:r>
      <w:r w:rsidRPr="00B7458C">
        <w:rPr>
          <w:lang w:val="ru-RU"/>
        </w:rPr>
        <w:t>у</w:t>
      </w:r>
      <w:r w:rsidRPr="00B7458C">
        <w:rPr>
          <w:spacing w:val="-2"/>
          <w:lang w:val="ru-RU"/>
        </w:rPr>
        <w:t xml:space="preserve"> кронштейнов</w:t>
      </w:r>
      <w:r w:rsidRPr="00B7458C">
        <w:rPr>
          <w:spacing w:val="-1"/>
          <w:lang w:val="ru-RU"/>
        </w:rPr>
        <w:t xml:space="preserve"> </w:t>
      </w:r>
      <w:r w:rsidRPr="00B7458C">
        <w:rPr>
          <w:spacing w:val="-2"/>
          <w:lang w:val="ru-RU"/>
        </w:rPr>
        <w:t>подвески</w:t>
      </w:r>
      <w:r w:rsidRPr="00B7458C">
        <w:rPr>
          <w:lang w:val="ru-RU"/>
        </w:rPr>
        <w:t xml:space="preserve"> </w:t>
      </w:r>
      <w:r w:rsidRPr="00B7458C">
        <w:rPr>
          <w:spacing w:val="-1"/>
          <w:lang w:val="ru-RU"/>
        </w:rPr>
        <w:t>руля</w:t>
      </w:r>
      <w:r w:rsidRPr="00B7458C">
        <w:rPr>
          <w:spacing w:val="2"/>
          <w:lang w:val="ru-RU"/>
        </w:rPr>
        <w:t xml:space="preserve"> </w:t>
      </w:r>
      <w:r w:rsidRPr="00B7458C">
        <w:rPr>
          <w:spacing w:val="-2"/>
          <w:lang w:val="ru-RU"/>
        </w:rPr>
        <w:t>сдвоены, образуют</w:t>
      </w:r>
      <w:r w:rsidRPr="00B7458C">
        <w:rPr>
          <w:spacing w:val="1"/>
          <w:lang w:val="ru-RU"/>
        </w:rPr>
        <w:t xml:space="preserve"> </w:t>
      </w:r>
      <w:r w:rsidRPr="00B7458C">
        <w:rPr>
          <w:spacing w:val="-1"/>
          <w:lang w:val="ru-RU"/>
        </w:rPr>
        <w:t>щель</w:t>
      </w:r>
      <w:r w:rsidRPr="00B7458C">
        <w:rPr>
          <w:spacing w:val="-2"/>
          <w:lang w:val="ru-RU"/>
        </w:rPr>
        <w:t xml:space="preserve"> </w:t>
      </w:r>
      <w:r w:rsidRPr="00B7458C">
        <w:rPr>
          <w:spacing w:val="-1"/>
          <w:lang w:val="ru-RU"/>
        </w:rPr>
        <w:t xml:space="preserve">для </w:t>
      </w:r>
      <w:r w:rsidRPr="00B7458C">
        <w:rPr>
          <w:spacing w:val="-2"/>
          <w:lang w:val="ru-RU"/>
        </w:rPr>
        <w:t>прохода</w:t>
      </w:r>
      <w:r w:rsidRPr="00B7458C">
        <w:rPr>
          <w:spacing w:val="47"/>
          <w:lang w:val="ru-RU"/>
        </w:rPr>
        <w:t xml:space="preserve"> </w:t>
      </w:r>
      <w:r w:rsidRPr="00B7458C">
        <w:rPr>
          <w:spacing w:val="-2"/>
          <w:lang w:val="ru-RU"/>
        </w:rPr>
        <w:t>качалок</w:t>
      </w:r>
      <w:r w:rsidRPr="00B7458C">
        <w:rPr>
          <w:spacing w:val="6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5"/>
          <w:lang w:val="ru-RU"/>
        </w:rPr>
        <w:t xml:space="preserve"> </w:t>
      </w:r>
      <w:r w:rsidRPr="00B7458C">
        <w:rPr>
          <w:spacing w:val="-2"/>
          <w:lang w:val="ru-RU"/>
        </w:rPr>
        <w:t>связаны</w:t>
      </w:r>
      <w:r w:rsidRPr="00B7458C">
        <w:rPr>
          <w:spacing w:val="7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лонжероном</w:t>
      </w:r>
      <w:r w:rsidRPr="00B7458C">
        <w:rPr>
          <w:spacing w:val="3"/>
          <w:lang w:val="ru-RU"/>
        </w:rPr>
        <w:t xml:space="preserve"> </w:t>
      </w:r>
      <w:r w:rsidRPr="00B7458C">
        <w:rPr>
          <w:spacing w:val="-2"/>
          <w:lang w:val="ru-RU"/>
        </w:rPr>
        <w:t>кницами</w:t>
      </w:r>
      <w:r w:rsidRPr="00B7458C">
        <w:rPr>
          <w:spacing w:val="4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3"/>
          <w:lang w:val="ru-RU"/>
        </w:rPr>
        <w:t xml:space="preserve"> </w:t>
      </w:r>
      <w:r w:rsidRPr="00B7458C">
        <w:rPr>
          <w:spacing w:val="-2"/>
          <w:lang w:val="ru-RU"/>
        </w:rPr>
        <w:t>дюралюминия</w:t>
      </w:r>
      <w:r w:rsidRPr="00B7458C">
        <w:rPr>
          <w:spacing w:val="6"/>
          <w:lang w:val="ru-RU"/>
        </w:rPr>
        <w:t xml:space="preserve"> </w:t>
      </w:r>
      <w:r w:rsidRPr="00B7458C">
        <w:rPr>
          <w:spacing w:val="-2"/>
          <w:lang w:val="ru-RU"/>
        </w:rPr>
        <w:t>толщиной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0,8</w:t>
      </w:r>
      <w:r w:rsidRPr="00B7458C">
        <w:rPr>
          <w:spacing w:val="7"/>
          <w:lang w:val="ru-RU"/>
        </w:rPr>
        <w:t xml:space="preserve"> </w:t>
      </w:r>
      <w:r w:rsidRPr="00B7458C">
        <w:rPr>
          <w:spacing w:val="-2"/>
          <w:lang w:val="ru-RU"/>
        </w:rPr>
        <w:t>мм,</w:t>
      </w:r>
      <w:r w:rsidRPr="00B7458C">
        <w:rPr>
          <w:spacing w:val="31"/>
          <w:lang w:val="ru-RU"/>
        </w:rPr>
        <w:t xml:space="preserve"> </w:t>
      </w:r>
      <w:r w:rsidRPr="00B7458C">
        <w:rPr>
          <w:spacing w:val="-2"/>
          <w:lang w:val="ru-RU"/>
        </w:rPr>
        <w:t>приклепанными</w:t>
      </w:r>
      <w:r w:rsidRPr="00B7458C">
        <w:rPr>
          <w:spacing w:val="-3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двух</w:t>
      </w:r>
      <w:r w:rsidRPr="00B7458C">
        <w:rPr>
          <w:lang w:val="ru-RU"/>
        </w:rPr>
        <w:t xml:space="preserve"> </w:t>
      </w:r>
      <w:r w:rsidRPr="00B7458C">
        <w:rPr>
          <w:spacing w:val="-2"/>
          <w:lang w:val="ru-RU"/>
        </w:rPr>
        <w:t>сторон.</w:t>
      </w:r>
    </w:p>
    <w:p w:rsidR="001909B2" w:rsidRDefault="001909B2" w:rsidP="00944759">
      <w:pPr>
        <w:pStyle w:val="a3"/>
        <w:spacing w:before="242"/>
        <w:ind w:left="113" w:right="101"/>
        <w:jc w:val="both"/>
        <w:rPr>
          <w:lang w:val="ru-RU"/>
        </w:rPr>
      </w:pPr>
      <w:bookmarkStart w:id="1" w:name="К_носку_нервюры_№_10_болтами_с_двух_стор"/>
      <w:bookmarkEnd w:id="1"/>
    </w:p>
    <w:p w:rsidR="00944759" w:rsidRDefault="00944759" w:rsidP="00944759">
      <w:pPr>
        <w:pStyle w:val="a3"/>
        <w:spacing w:before="242"/>
        <w:ind w:left="113" w:right="101"/>
        <w:jc w:val="both"/>
        <w:rPr>
          <w:spacing w:val="-2"/>
          <w:lang w:val="ru-RU"/>
        </w:rPr>
      </w:pPr>
      <w:r w:rsidRPr="00B7458C">
        <w:rPr>
          <w:lang w:val="ru-RU"/>
        </w:rPr>
        <w:lastRenderedPageBreak/>
        <w:t>К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1"/>
          <w:lang w:val="ru-RU"/>
        </w:rPr>
        <w:t>носку</w:t>
      </w:r>
      <w:r w:rsidRPr="00B7458C">
        <w:rPr>
          <w:spacing w:val="32"/>
          <w:lang w:val="ru-RU"/>
        </w:rPr>
        <w:t xml:space="preserve"> </w:t>
      </w:r>
      <w:r w:rsidRPr="00B7458C">
        <w:rPr>
          <w:spacing w:val="-2"/>
          <w:lang w:val="ru-RU"/>
        </w:rPr>
        <w:t>нервюры</w:t>
      </w:r>
      <w:r w:rsidRPr="00B7458C">
        <w:rPr>
          <w:spacing w:val="34"/>
          <w:lang w:val="ru-RU"/>
        </w:rPr>
        <w:t xml:space="preserve"> </w:t>
      </w:r>
      <w:r w:rsidRPr="00B7458C">
        <w:rPr>
          <w:lang w:val="ru-RU"/>
        </w:rPr>
        <w:t>№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1"/>
          <w:lang w:val="ru-RU"/>
        </w:rPr>
        <w:t>10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болтами</w:t>
      </w:r>
      <w:r w:rsidRPr="00B7458C">
        <w:rPr>
          <w:spacing w:val="34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>двух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сторон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крепятся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>рычаги</w:t>
      </w:r>
      <w:r>
        <w:rPr>
          <w:spacing w:val="-2"/>
          <w:lang w:val="ru-RU"/>
        </w:rPr>
        <w:t xml:space="preserve"> (кабанчик)</w:t>
      </w:r>
      <w:r w:rsidRPr="00B7458C">
        <w:rPr>
          <w:spacing w:val="-2"/>
          <w:lang w:val="ru-RU"/>
        </w:rPr>
        <w:t>,</w:t>
      </w:r>
      <w:r w:rsidRPr="00B7458C">
        <w:rPr>
          <w:spacing w:val="32"/>
          <w:lang w:val="ru-RU"/>
        </w:rPr>
        <w:t xml:space="preserve"> </w:t>
      </w:r>
      <w:r w:rsidRPr="00B7458C">
        <w:rPr>
          <w:lang w:val="ru-RU"/>
        </w:rPr>
        <w:t>к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>которым</w:t>
      </w:r>
      <w:r w:rsidRPr="00B7458C">
        <w:rPr>
          <w:spacing w:val="41"/>
          <w:lang w:val="ru-RU"/>
        </w:rPr>
        <w:t xml:space="preserve"> </w:t>
      </w:r>
      <w:r w:rsidRPr="00B7458C">
        <w:rPr>
          <w:spacing w:val="-2"/>
          <w:lang w:val="ru-RU"/>
        </w:rPr>
        <w:t>закреплены тросы</w:t>
      </w:r>
      <w:r>
        <w:rPr>
          <w:lang w:val="ru-RU"/>
        </w:rPr>
        <w:t>.</w:t>
      </w:r>
      <w:bookmarkStart w:id="2" w:name="Нервюры_№_6_и_9_в_месте_установки_тримме"/>
      <w:bookmarkEnd w:id="2"/>
      <w:r>
        <w:rPr>
          <w:lang w:val="ru-RU"/>
        </w:rPr>
        <w:t xml:space="preserve"> </w:t>
      </w:r>
      <w:r w:rsidRPr="00944759">
        <w:rPr>
          <w:spacing w:val="-2"/>
          <w:lang w:val="ru-RU"/>
        </w:rPr>
        <w:t>Нервюры</w:t>
      </w:r>
      <w:r w:rsidRPr="00944759">
        <w:rPr>
          <w:spacing w:val="41"/>
          <w:lang w:val="ru-RU"/>
        </w:rPr>
        <w:t xml:space="preserve"> </w:t>
      </w:r>
      <w:r w:rsidRPr="00944759">
        <w:rPr>
          <w:lang w:val="ru-RU"/>
        </w:rPr>
        <w:t>6</w:t>
      </w:r>
      <w:r w:rsidRPr="00944759">
        <w:rPr>
          <w:spacing w:val="39"/>
          <w:lang w:val="ru-RU"/>
        </w:rPr>
        <w:t xml:space="preserve"> </w:t>
      </w:r>
      <w:r w:rsidRPr="00944759">
        <w:rPr>
          <w:lang w:val="ru-RU"/>
        </w:rPr>
        <w:t>и</w:t>
      </w:r>
      <w:r w:rsidRPr="00944759">
        <w:rPr>
          <w:spacing w:val="41"/>
          <w:lang w:val="ru-RU"/>
        </w:rPr>
        <w:t xml:space="preserve"> </w:t>
      </w:r>
      <w:r w:rsidRPr="00944759">
        <w:rPr>
          <w:lang w:val="ru-RU"/>
        </w:rPr>
        <w:t>9</w:t>
      </w:r>
      <w:r w:rsidRPr="00944759">
        <w:rPr>
          <w:spacing w:val="41"/>
          <w:lang w:val="ru-RU"/>
        </w:rPr>
        <w:t xml:space="preserve"> </w:t>
      </w:r>
      <w:r w:rsidRPr="00944759">
        <w:rPr>
          <w:lang w:val="ru-RU"/>
        </w:rPr>
        <w:t>в</w:t>
      </w:r>
      <w:r w:rsidRPr="00944759">
        <w:rPr>
          <w:spacing w:val="42"/>
          <w:lang w:val="ru-RU"/>
        </w:rPr>
        <w:t xml:space="preserve"> </w:t>
      </w:r>
      <w:r w:rsidRPr="00944759">
        <w:rPr>
          <w:spacing w:val="-2"/>
          <w:lang w:val="ru-RU"/>
        </w:rPr>
        <w:t>месте</w:t>
      </w:r>
      <w:r w:rsidRPr="00944759">
        <w:rPr>
          <w:spacing w:val="43"/>
          <w:lang w:val="ru-RU"/>
        </w:rPr>
        <w:t xml:space="preserve"> </w:t>
      </w:r>
      <w:r w:rsidRPr="00944759">
        <w:rPr>
          <w:spacing w:val="-2"/>
          <w:lang w:val="ru-RU"/>
        </w:rPr>
        <w:t>установки</w:t>
      </w:r>
      <w:r w:rsidRPr="00944759">
        <w:rPr>
          <w:spacing w:val="41"/>
          <w:lang w:val="ru-RU"/>
        </w:rPr>
        <w:t xml:space="preserve"> </w:t>
      </w:r>
      <w:r w:rsidRPr="00944759">
        <w:rPr>
          <w:spacing w:val="-2"/>
          <w:lang w:val="ru-RU"/>
        </w:rPr>
        <w:t>триммера</w:t>
      </w:r>
      <w:r w:rsidRPr="00944759">
        <w:rPr>
          <w:spacing w:val="40"/>
          <w:lang w:val="ru-RU"/>
        </w:rPr>
        <w:t xml:space="preserve"> </w:t>
      </w:r>
      <w:r w:rsidRPr="00944759">
        <w:rPr>
          <w:spacing w:val="-2"/>
          <w:lang w:val="ru-RU"/>
        </w:rPr>
        <w:t>связаны</w:t>
      </w:r>
      <w:r w:rsidRPr="00944759">
        <w:rPr>
          <w:spacing w:val="41"/>
          <w:lang w:val="ru-RU"/>
        </w:rPr>
        <w:t xml:space="preserve"> </w:t>
      </w:r>
      <w:r w:rsidRPr="00944759">
        <w:rPr>
          <w:lang w:val="ru-RU"/>
        </w:rPr>
        <w:t>с</w:t>
      </w:r>
      <w:r w:rsidRPr="00944759">
        <w:rPr>
          <w:spacing w:val="40"/>
          <w:lang w:val="ru-RU"/>
        </w:rPr>
        <w:t xml:space="preserve"> </w:t>
      </w:r>
      <w:r w:rsidRPr="00944759">
        <w:rPr>
          <w:spacing w:val="-2"/>
          <w:lang w:val="ru-RU"/>
        </w:rPr>
        <w:t>ободом</w:t>
      </w:r>
      <w:r w:rsidRPr="00944759">
        <w:rPr>
          <w:spacing w:val="39"/>
          <w:lang w:val="ru-RU"/>
        </w:rPr>
        <w:t xml:space="preserve"> </w:t>
      </w:r>
      <w:r w:rsidRPr="00944759">
        <w:rPr>
          <w:spacing w:val="-2"/>
          <w:lang w:val="ru-RU"/>
        </w:rPr>
        <w:t>кницами,</w:t>
      </w:r>
      <w:r w:rsidRPr="00944759">
        <w:rPr>
          <w:spacing w:val="25"/>
          <w:lang w:val="ru-RU"/>
        </w:rPr>
        <w:t xml:space="preserve"> </w:t>
      </w:r>
      <w:r w:rsidRPr="00944759">
        <w:rPr>
          <w:spacing w:val="-2"/>
          <w:lang w:val="ru-RU"/>
        </w:rPr>
        <w:t>причем</w:t>
      </w:r>
      <w:r w:rsidRPr="00944759">
        <w:rPr>
          <w:spacing w:val="10"/>
          <w:lang w:val="ru-RU"/>
        </w:rPr>
        <w:t xml:space="preserve"> </w:t>
      </w:r>
      <w:r w:rsidRPr="00944759">
        <w:rPr>
          <w:spacing w:val="-2"/>
          <w:lang w:val="ru-RU"/>
        </w:rPr>
        <w:t>нижние</w:t>
      </w:r>
      <w:r w:rsidRPr="00944759">
        <w:rPr>
          <w:spacing w:val="10"/>
          <w:lang w:val="ru-RU"/>
        </w:rPr>
        <w:t xml:space="preserve"> </w:t>
      </w:r>
      <w:r w:rsidRPr="00944759">
        <w:rPr>
          <w:spacing w:val="-2"/>
          <w:lang w:val="ru-RU"/>
        </w:rPr>
        <w:t>кницы</w:t>
      </w:r>
      <w:r w:rsidRPr="00944759">
        <w:rPr>
          <w:spacing w:val="11"/>
          <w:lang w:val="ru-RU"/>
        </w:rPr>
        <w:t xml:space="preserve"> </w:t>
      </w:r>
      <w:r w:rsidRPr="00944759">
        <w:rPr>
          <w:spacing w:val="-2"/>
          <w:lang w:val="ru-RU"/>
        </w:rPr>
        <w:t>имеют</w:t>
      </w:r>
      <w:r w:rsidRPr="00944759">
        <w:rPr>
          <w:spacing w:val="10"/>
          <w:lang w:val="ru-RU"/>
        </w:rPr>
        <w:t xml:space="preserve"> </w:t>
      </w:r>
      <w:r w:rsidRPr="00944759">
        <w:rPr>
          <w:spacing w:val="-2"/>
          <w:lang w:val="ru-RU"/>
        </w:rPr>
        <w:t>выколотку,</w:t>
      </w:r>
      <w:r w:rsidRPr="00944759">
        <w:rPr>
          <w:spacing w:val="12"/>
          <w:lang w:val="ru-RU"/>
        </w:rPr>
        <w:t xml:space="preserve"> </w:t>
      </w:r>
      <w:r w:rsidRPr="00944759">
        <w:rPr>
          <w:lang w:val="ru-RU"/>
        </w:rPr>
        <w:t>в</w:t>
      </w:r>
      <w:r w:rsidRPr="00944759">
        <w:rPr>
          <w:spacing w:val="10"/>
          <w:lang w:val="ru-RU"/>
        </w:rPr>
        <w:t xml:space="preserve"> </w:t>
      </w:r>
      <w:r w:rsidRPr="00944759">
        <w:rPr>
          <w:spacing w:val="-2"/>
          <w:lang w:val="ru-RU"/>
        </w:rPr>
        <w:t>которую</w:t>
      </w:r>
      <w:r w:rsidRPr="00944759">
        <w:rPr>
          <w:spacing w:val="12"/>
          <w:lang w:val="ru-RU"/>
        </w:rPr>
        <w:t xml:space="preserve"> </w:t>
      </w:r>
      <w:r w:rsidRPr="00944759">
        <w:rPr>
          <w:spacing w:val="-2"/>
          <w:lang w:val="ru-RU"/>
        </w:rPr>
        <w:t>вставлена</w:t>
      </w:r>
      <w:r w:rsidRPr="00944759">
        <w:rPr>
          <w:spacing w:val="10"/>
          <w:lang w:val="ru-RU"/>
        </w:rPr>
        <w:t xml:space="preserve"> </w:t>
      </w:r>
      <w:r w:rsidRPr="00944759">
        <w:rPr>
          <w:spacing w:val="-2"/>
          <w:lang w:val="ru-RU"/>
        </w:rPr>
        <w:t>труба</w:t>
      </w:r>
      <w:r w:rsidRPr="00944759">
        <w:rPr>
          <w:spacing w:val="11"/>
          <w:lang w:val="ru-RU"/>
        </w:rPr>
        <w:t xml:space="preserve"> </w:t>
      </w:r>
      <w:r w:rsidRPr="00944759">
        <w:rPr>
          <w:spacing w:val="-2"/>
          <w:lang w:val="ru-RU"/>
        </w:rPr>
        <w:t>под</w:t>
      </w:r>
      <w:r w:rsidRPr="00944759">
        <w:rPr>
          <w:spacing w:val="31"/>
          <w:lang w:val="ru-RU"/>
        </w:rPr>
        <w:t xml:space="preserve"> </w:t>
      </w:r>
      <w:r w:rsidRPr="00944759">
        <w:rPr>
          <w:spacing w:val="-2"/>
          <w:lang w:val="ru-RU"/>
        </w:rPr>
        <w:t>аэронавигационный</w:t>
      </w:r>
      <w:r w:rsidRPr="00944759">
        <w:rPr>
          <w:spacing w:val="7"/>
          <w:lang w:val="ru-RU"/>
        </w:rPr>
        <w:t xml:space="preserve"> </w:t>
      </w:r>
      <w:r w:rsidRPr="00944759">
        <w:rPr>
          <w:spacing w:val="-2"/>
          <w:lang w:val="ru-RU"/>
        </w:rPr>
        <w:t>огонь.</w:t>
      </w:r>
    </w:p>
    <w:p w:rsidR="001A7806" w:rsidRDefault="00A552C0" w:rsidP="001A7806">
      <w:pPr>
        <w:pStyle w:val="a3"/>
        <w:spacing w:before="242"/>
        <w:ind w:left="113" w:right="101" w:hanging="113"/>
        <w:jc w:val="both"/>
        <w:rPr>
          <w:lang w:val="ru-RU"/>
        </w:rPr>
      </w:pPr>
      <w:r w:rsidRPr="00A552C0">
        <w:rPr>
          <w:lang w:val="ru-RU"/>
        </w:rPr>
        <w:drawing>
          <wp:inline distT="0" distB="0" distL="0" distR="0" wp14:anchorId="05FD9AF6" wp14:editId="1B79570E">
            <wp:extent cx="6659880" cy="35915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1909B2" w:rsidRDefault="001909B2" w:rsidP="001909B2">
      <w:pPr>
        <w:pStyle w:val="a3"/>
        <w:spacing w:before="100" w:beforeAutospacing="1" w:after="100" w:afterAutospacing="1"/>
        <w:ind w:left="0" w:firstLine="709"/>
        <w:rPr>
          <w:spacing w:val="-2"/>
          <w:lang w:val="ru-RU"/>
        </w:rPr>
      </w:pPr>
      <w:r w:rsidRPr="00B7458C">
        <w:rPr>
          <w:spacing w:val="-2"/>
          <w:u w:val="single" w:color="000000"/>
          <w:lang w:val="ru-RU"/>
        </w:rPr>
        <w:t>Узлы</w:t>
      </w:r>
      <w:r w:rsidRPr="00B7458C">
        <w:rPr>
          <w:spacing w:val="2"/>
          <w:u w:val="single" w:color="000000"/>
          <w:lang w:val="ru-RU"/>
        </w:rPr>
        <w:t xml:space="preserve"> </w:t>
      </w:r>
      <w:r w:rsidRPr="00B7458C">
        <w:rPr>
          <w:spacing w:val="-2"/>
          <w:u w:val="single" w:color="000000"/>
          <w:lang w:val="ru-RU"/>
        </w:rPr>
        <w:t>подвески</w:t>
      </w:r>
      <w:r w:rsidRPr="00B7458C">
        <w:rPr>
          <w:spacing w:val="2"/>
          <w:u w:val="single" w:color="000000"/>
          <w:lang w:val="ru-RU"/>
        </w:rPr>
        <w:t xml:space="preserve"> </w:t>
      </w:r>
      <w:r w:rsidRPr="00B7458C">
        <w:rPr>
          <w:spacing w:val="-1"/>
          <w:u w:val="single" w:color="000000"/>
          <w:lang w:val="ru-RU"/>
        </w:rPr>
        <w:t>руля</w:t>
      </w:r>
      <w:r w:rsidRPr="00B7458C">
        <w:rPr>
          <w:spacing w:val="2"/>
          <w:u w:val="single" w:color="000000"/>
          <w:lang w:val="ru-RU"/>
        </w:rPr>
        <w:t xml:space="preserve"> </w:t>
      </w:r>
      <w:r w:rsidRPr="00B7458C">
        <w:rPr>
          <w:spacing w:val="-2"/>
          <w:u w:val="single" w:color="000000"/>
          <w:lang w:val="ru-RU"/>
        </w:rPr>
        <w:t>направления</w:t>
      </w:r>
      <w:r w:rsidRPr="00B7458C">
        <w:rPr>
          <w:spacing w:val="2"/>
          <w:u w:val="single" w:color="000000"/>
          <w:lang w:val="ru-RU"/>
        </w:rPr>
        <w:t xml:space="preserve"> </w:t>
      </w:r>
      <w:r w:rsidRPr="00B7458C">
        <w:rPr>
          <w:u w:val="single" w:color="000000"/>
          <w:lang w:val="ru-RU"/>
        </w:rPr>
        <w:t>к</w:t>
      </w:r>
      <w:r w:rsidRPr="00B7458C">
        <w:rPr>
          <w:spacing w:val="4"/>
          <w:u w:val="single" w:color="000000"/>
          <w:lang w:val="ru-RU"/>
        </w:rPr>
        <w:t xml:space="preserve"> </w:t>
      </w:r>
      <w:r w:rsidRPr="00B7458C">
        <w:rPr>
          <w:spacing w:val="-2"/>
          <w:u w:val="single" w:color="000000"/>
          <w:lang w:val="ru-RU"/>
        </w:rPr>
        <w:t>килю</w:t>
      </w:r>
      <w:r w:rsidRPr="001909B2">
        <w:rPr>
          <w:spacing w:val="-2"/>
          <w:lang w:val="ru-RU"/>
        </w:rPr>
        <w:t xml:space="preserve"> </w:t>
      </w:r>
      <w:r w:rsidRPr="00B7458C">
        <w:rPr>
          <w:spacing w:val="-2"/>
          <w:lang w:val="ru-RU"/>
        </w:rPr>
        <w:t>состоят</w:t>
      </w:r>
      <w:r w:rsidRPr="00B7458C">
        <w:rPr>
          <w:spacing w:val="1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1"/>
          <w:lang w:val="ru-RU"/>
        </w:rPr>
        <w:t xml:space="preserve"> </w:t>
      </w:r>
      <w:r w:rsidRPr="00B7458C">
        <w:rPr>
          <w:spacing w:val="-2"/>
          <w:lang w:val="ru-RU"/>
        </w:rPr>
        <w:t>кронштейна</w:t>
      </w:r>
      <w:r w:rsidRPr="00B7458C">
        <w:rPr>
          <w:spacing w:val="1"/>
          <w:lang w:val="ru-RU"/>
        </w:rPr>
        <w:t xml:space="preserve"> </w:t>
      </w:r>
      <w:r w:rsidRPr="00B7458C">
        <w:rPr>
          <w:lang w:val="ru-RU"/>
        </w:rPr>
        <w:t>2</w:t>
      </w:r>
      <w:r w:rsidRPr="001909B2">
        <w:rPr>
          <w:rFonts w:cs="Times New Roman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двумя</w:t>
      </w:r>
      <w:r w:rsidRPr="00B7458C">
        <w:rPr>
          <w:lang w:val="ru-RU"/>
        </w:rPr>
        <w:t xml:space="preserve"> </w:t>
      </w:r>
      <w:r w:rsidRPr="00B7458C">
        <w:rPr>
          <w:spacing w:val="-2"/>
          <w:lang w:val="ru-RU"/>
        </w:rPr>
        <w:t>ушками</w:t>
      </w:r>
      <w:r w:rsidRPr="00B7458C">
        <w:rPr>
          <w:spacing w:val="-5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-2"/>
          <w:lang w:val="ru-RU"/>
        </w:rPr>
        <w:t xml:space="preserve"> серьги </w:t>
      </w:r>
      <w:r w:rsidRPr="00B7458C">
        <w:rPr>
          <w:lang w:val="ru-RU"/>
        </w:rPr>
        <w:t>3.</w:t>
      </w:r>
      <w:bookmarkStart w:id="4" w:name="Кронштейн_крепится_к_лонжерону_четырьмя_"/>
      <w:bookmarkEnd w:id="4"/>
      <w:r w:rsidRPr="001909B2">
        <w:rPr>
          <w:rFonts w:cs="Times New Roman"/>
          <w:lang w:val="ru-RU"/>
        </w:rPr>
        <w:t xml:space="preserve"> </w:t>
      </w:r>
      <w:r w:rsidRPr="00B7458C">
        <w:rPr>
          <w:spacing w:val="-2"/>
          <w:lang w:val="ru-RU"/>
        </w:rPr>
        <w:t>Кронштейн крепится</w:t>
      </w:r>
      <w:r w:rsidRPr="00B7458C">
        <w:rPr>
          <w:spacing w:val="-3"/>
          <w:lang w:val="ru-RU"/>
        </w:rPr>
        <w:t xml:space="preserve"> </w:t>
      </w:r>
      <w:r w:rsidRPr="00B7458C">
        <w:rPr>
          <w:lang w:val="ru-RU"/>
        </w:rPr>
        <w:t>к</w:t>
      </w:r>
      <w:r w:rsidRPr="00B7458C">
        <w:rPr>
          <w:spacing w:val="-1"/>
          <w:lang w:val="ru-RU"/>
        </w:rPr>
        <w:t xml:space="preserve"> </w:t>
      </w:r>
      <w:r w:rsidRPr="00B7458C">
        <w:rPr>
          <w:spacing w:val="-2"/>
          <w:lang w:val="ru-RU"/>
        </w:rPr>
        <w:t>лонжерону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четырьмя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болтами.</w:t>
      </w:r>
      <w:bookmarkStart w:id="5" w:name="Серьга_входит_в_ушко_кронштейна_концом,_"/>
      <w:bookmarkEnd w:id="5"/>
      <w:r w:rsidRPr="001909B2">
        <w:rPr>
          <w:rFonts w:cs="Times New Roman"/>
          <w:lang w:val="ru-RU"/>
        </w:rPr>
        <w:t xml:space="preserve"> </w:t>
      </w:r>
      <w:r w:rsidRPr="00B7458C">
        <w:rPr>
          <w:spacing w:val="-2"/>
          <w:lang w:val="ru-RU"/>
        </w:rPr>
        <w:t>Серьга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2"/>
          <w:lang w:val="ru-RU"/>
        </w:rPr>
        <w:t>входит</w:t>
      </w:r>
      <w:r w:rsidRPr="00B7458C">
        <w:rPr>
          <w:spacing w:val="48"/>
          <w:lang w:val="ru-RU"/>
        </w:rPr>
        <w:t xml:space="preserve"> </w:t>
      </w:r>
      <w:r w:rsidRPr="00B7458C">
        <w:rPr>
          <w:lang w:val="ru-RU"/>
        </w:rPr>
        <w:t>в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2"/>
          <w:lang w:val="ru-RU"/>
        </w:rPr>
        <w:t>ушко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2"/>
          <w:lang w:val="ru-RU"/>
        </w:rPr>
        <w:t>кронштейна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2"/>
          <w:lang w:val="ru-RU"/>
        </w:rPr>
        <w:t>концом,</w:t>
      </w:r>
      <w:r w:rsidRPr="00B7458C">
        <w:rPr>
          <w:spacing w:val="48"/>
          <w:lang w:val="ru-RU"/>
        </w:rPr>
        <w:t xml:space="preserve"> </w:t>
      </w:r>
      <w:r w:rsidRPr="00B7458C">
        <w:rPr>
          <w:lang w:val="ru-RU"/>
        </w:rPr>
        <w:t>в</w:t>
      </w:r>
      <w:r w:rsidRPr="00B7458C">
        <w:rPr>
          <w:spacing w:val="48"/>
          <w:lang w:val="ru-RU"/>
        </w:rPr>
        <w:t xml:space="preserve"> </w:t>
      </w:r>
      <w:r w:rsidRPr="00B7458C">
        <w:rPr>
          <w:spacing w:val="-2"/>
          <w:lang w:val="ru-RU"/>
        </w:rPr>
        <w:t>которое</w:t>
      </w:r>
      <w:r w:rsidRPr="00B7458C">
        <w:rPr>
          <w:spacing w:val="49"/>
          <w:lang w:val="ru-RU"/>
        </w:rPr>
        <w:t xml:space="preserve"> </w:t>
      </w:r>
      <w:r w:rsidRPr="00B7458C">
        <w:rPr>
          <w:spacing w:val="-3"/>
          <w:lang w:val="ru-RU"/>
        </w:rPr>
        <w:t>запрессован</w:t>
      </w:r>
      <w:r w:rsidRPr="00B7458C">
        <w:rPr>
          <w:spacing w:val="36"/>
          <w:lang w:val="ru-RU"/>
        </w:rPr>
        <w:t xml:space="preserve"> </w:t>
      </w:r>
      <w:r w:rsidRPr="00B7458C">
        <w:rPr>
          <w:spacing w:val="-2"/>
          <w:lang w:val="ru-RU"/>
        </w:rPr>
        <w:t>шарикоподшипник.</w:t>
      </w:r>
      <w:r w:rsidRPr="00B7458C">
        <w:rPr>
          <w:spacing w:val="10"/>
          <w:lang w:val="ru-RU"/>
        </w:rPr>
        <w:t xml:space="preserve"> </w:t>
      </w:r>
      <w:r w:rsidRPr="00B7458C">
        <w:rPr>
          <w:spacing w:val="-2"/>
          <w:lang w:val="ru-RU"/>
        </w:rPr>
        <w:t>Второй</w:t>
      </w:r>
      <w:r w:rsidRPr="00B7458C">
        <w:rPr>
          <w:spacing w:val="12"/>
          <w:lang w:val="ru-RU"/>
        </w:rPr>
        <w:t xml:space="preserve"> </w:t>
      </w:r>
      <w:r w:rsidRPr="00B7458C">
        <w:rPr>
          <w:spacing w:val="-2"/>
          <w:lang w:val="ru-RU"/>
        </w:rPr>
        <w:t>конец</w:t>
      </w:r>
      <w:r w:rsidRPr="00B7458C">
        <w:rPr>
          <w:spacing w:val="12"/>
          <w:lang w:val="ru-RU"/>
        </w:rPr>
        <w:t xml:space="preserve"> </w:t>
      </w:r>
      <w:r w:rsidRPr="00B7458C">
        <w:rPr>
          <w:spacing w:val="-2"/>
          <w:lang w:val="ru-RU"/>
        </w:rPr>
        <w:t>серьги</w:t>
      </w:r>
      <w:r w:rsidRPr="00B7458C">
        <w:rPr>
          <w:spacing w:val="11"/>
          <w:lang w:val="ru-RU"/>
        </w:rPr>
        <w:t xml:space="preserve"> </w:t>
      </w:r>
      <w:r w:rsidRPr="00B7458C">
        <w:rPr>
          <w:spacing w:val="-2"/>
          <w:lang w:val="ru-RU"/>
        </w:rPr>
        <w:t>представляет</w:t>
      </w:r>
      <w:r w:rsidRPr="00B7458C">
        <w:rPr>
          <w:spacing w:val="13"/>
          <w:lang w:val="ru-RU"/>
        </w:rPr>
        <w:t xml:space="preserve"> </w:t>
      </w:r>
      <w:r w:rsidRPr="00B7458C">
        <w:rPr>
          <w:spacing w:val="-2"/>
          <w:lang w:val="ru-RU"/>
        </w:rPr>
        <w:t>собой</w:t>
      </w:r>
      <w:r w:rsidRPr="00B7458C">
        <w:rPr>
          <w:spacing w:val="12"/>
          <w:lang w:val="ru-RU"/>
        </w:rPr>
        <w:t xml:space="preserve"> </w:t>
      </w:r>
      <w:r w:rsidRPr="00B7458C">
        <w:rPr>
          <w:spacing w:val="-2"/>
          <w:lang w:val="ru-RU"/>
        </w:rPr>
        <w:t>вилку,</w:t>
      </w:r>
      <w:r w:rsidRPr="00B7458C">
        <w:rPr>
          <w:spacing w:val="12"/>
          <w:lang w:val="ru-RU"/>
        </w:rPr>
        <w:t xml:space="preserve"> </w:t>
      </w:r>
      <w:r w:rsidRPr="00B7458C">
        <w:rPr>
          <w:lang w:val="ru-RU"/>
        </w:rPr>
        <w:t>в</w:t>
      </w:r>
      <w:r w:rsidRPr="00B7458C">
        <w:rPr>
          <w:spacing w:val="13"/>
          <w:lang w:val="ru-RU"/>
        </w:rPr>
        <w:t xml:space="preserve"> </w:t>
      </w:r>
      <w:r w:rsidRPr="00B7458C">
        <w:rPr>
          <w:spacing w:val="-2"/>
          <w:lang w:val="ru-RU"/>
        </w:rPr>
        <w:t>которую</w:t>
      </w:r>
      <w:r w:rsidRPr="00B7458C">
        <w:rPr>
          <w:spacing w:val="29"/>
          <w:lang w:val="ru-RU"/>
        </w:rPr>
        <w:t xml:space="preserve"> </w:t>
      </w:r>
      <w:r w:rsidRPr="00B7458C">
        <w:rPr>
          <w:spacing w:val="-2"/>
          <w:lang w:val="ru-RU"/>
        </w:rPr>
        <w:t>входит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кронштейн,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 xml:space="preserve">приклепанный </w:t>
      </w:r>
      <w:r w:rsidRPr="00B7458C">
        <w:rPr>
          <w:lang w:val="ru-RU"/>
        </w:rPr>
        <w:t>к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хвостовой</w:t>
      </w:r>
      <w:r w:rsidRPr="00B7458C">
        <w:rPr>
          <w:spacing w:val="-5"/>
          <w:lang w:val="ru-RU"/>
        </w:rPr>
        <w:t xml:space="preserve"> </w:t>
      </w:r>
      <w:r w:rsidRPr="00B7458C">
        <w:rPr>
          <w:spacing w:val="-2"/>
          <w:lang w:val="ru-RU"/>
        </w:rPr>
        <w:t>части нервюры руля.</w:t>
      </w:r>
    </w:p>
    <w:p w:rsidR="00A552C0" w:rsidRPr="00A552C0" w:rsidRDefault="00A552C0" w:rsidP="00A552C0">
      <w:pPr>
        <w:pStyle w:val="a3"/>
        <w:spacing w:before="100" w:beforeAutospacing="1" w:after="100" w:afterAutospacing="1"/>
        <w:ind w:left="0" w:firstLine="709"/>
        <w:jc w:val="both"/>
        <w:rPr>
          <w:lang w:val="ru-RU"/>
        </w:rPr>
      </w:pPr>
      <w:r w:rsidRPr="00B7458C">
        <w:rPr>
          <w:spacing w:val="-1"/>
          <w:u w:val="single" w:color="000000"/>
          <w:lang w:val="ru-RU"/>
        </w:rPr>
        <w:t>Узел</w:t>
      </w:r>
      <w:r w:rsidRPr="00B7458C">
        <w:rPr>
          <w:spacing w:val="41"/>
          <w:u w:val="single" w:color="000000"/>
          <w:lang w:val="ru-RU"/>
        </w:rPr>
        <w:t xml:space="preserve"> </w:t>
      </w:r>
      <w:r w:rsidRPr="00B7458C">
        <w:rPr>
          <w:spacing w:val="-2"/>
          <w:u w:val="single" w:color="000000"/>
          <w:lang w:val="ru-RU"/>
        </w:rPr>
        <w:t>подвески</w:t>
      </w:r>
      <w:r w:rsidRPr="00B7458C">
        <w:rPr>
          <w:spacing w:val="43"/>
          <w:u w:val="single" w:color="000000"/>
          <w:lang w:val="ru-RU"/>
        </w:rPr>
        <w:t xml:space="preserve"> </w:t>
      </w:r>
      <w:r w:rsidRPr="00B7458C">
        <w:rPr>
          <w:spacing w:val="-1"/>
          <w:u w:val="single" w:color="000000"/>
          <w:lang w:val="ru-RU"/>
        </w:rPr>
        <w:t>руля</w:t>
      </w:r>
      <w:r w:rsidRPr="00B7458C">
        <w:rPr>
          <w:spacing w:val="43"/>
          <w:u w:val="single" w:color="000000"/>
          <w:lang w:val="ru-RU"/>
        </w:rPr>
        <w:t xml:space="preserve"> </w:t>
      </w:r>
      <w:r w:rsidRPr="00B7458C">
        <w:rPr>
          <w:spacing w:val="-2"/>
          <w:u w:val="single" w:color="000000"/>
          <w:lang w:val="ru-RU"/>
        </w:rPr>
        <w:t>направления</w:t>
      </w:r>
      <w:r w:rsidRPr="00B7458C">
        <w:rPr>
          <w:spacing w:val="43"/>
          <w:u w:val="single" w:color="000000"/>
          <w:lang w:val="ru-RU"/>
        </w:rPr>
        <w:t xml:space="preserve"> </w:t>
      </w:r>
      <w:r w:rsidRPr="00B7458C">
        <w:rPr>
          <w:u w:val="single" w:color="000000"/>
          <w:lang w:val="ru-RU"/>
        </w:rPr>
        <w:t>к</w:t>
      </w:r>
      <w:r w:rsidRPr="00B7458C">
        <w:rPr>
          <w:spacing w:val="45"/>
          <w:u w:val="single" w:color="000000"/>
          <w:lang w:val="ru-RU"/>
        </w:rPr>
        <w:t xml:space="preserve"> </w:t>
      </w:r>
      <w:r w:rsidRPr="00B7458C">
        <w:rPr>
          <w:spacing w:val="-2"/>
          <w:u w:val="single" w:color="000000"/>
          <w:lang w:val="ru-RU"/>
        </w:rPr>
        <w:t>шпангоуту</w:t>
      </w:r>
      <w:r w:rsidRPr="00B7458C">
        <w:rPr>
          <w:spacing w:val="41"/>
          <w:u w:val="single" w:color="000000"/>
          <w:lang w:val="ru-RU"/>
        </w:rPr>
        <w:t xml:space="preserve"> </w:t>
      </w:r>
      <w:r w:rsidRPr="00B7458C">
        <w:rPr>
          <w:u w:val="single" w:color="000000"/>
          <w:lang w:val="ru-RU"/>
        </w:rPr>
        <w:t>№</w:t>
      </w:r>
      <w:r w:rsidRPr="00B7458C">
        <w:rPr>
          <w:spacing w:val="43"/>
          <w:u w:val="single" w:color="000000"/>
          <w:lang w:val="ru-RU"/>
        </w:rPr>
        <w:t xml:space="preserve"> </w:t>
      </w:r>
      <w:r w:rsidRPr="00B7458C">
        <w:rPr>
          <w:spacing w:val="-1"/>
          <w:u w:val="single" w:color="000000"/>
          <w:lang w:val="ru-RU"/>
        </w:rPr>
        <w:t>26</w:t>
      </w:r>
      <w:r w:rsidRPr="00B7458C">
        <w:rPr>
          <w:spacing w:val="46"/>
          <w:u w:val="single" w:color="000000"/>
          <w:lang w:val="ru-RU"/>
        </w:rPr>
        <w:t xml:space="preserve"> </w:t>
      </w:r>
      <w:r w:rsidRPr="00A552C0">
        <w:rPr>
          <w:spacing w:val="-2"/>
          <w:u w:val="single"/>
          <w:lang w:val="ru-RU"/>
        </w:rPr>
        <w:t>фюзеляжа</w:t>
      </w:r>
      <w:r>
        <w:rPr>
          <w:spacing w:val="42"/>
          <w:u w:val="single"/>
          <w:lang w:val="ru-RU"/>
        </w:rPr>
        <w:t xml:space="preserve"> </w:t>
      </w:r>
      <w:r w:rsidRPr="00A552C0">
        <w:rPr>
          <w:spacing w:val="-2"/>
          <w:lang w:val="ru-RU"/>
        </w:rPr>
        <w:t>состоит</w:t>
      </w:r>
      <w:r w:rsidRPr="00A552C0">
        <w:rPr>
          <w:spacing w:val="-4"/>
          <w:lang w:val="ru-RU"/>
        </w:rPr>
        <w:t xml:space="preserve"> </w:t>
      </w:r>
      <w:r w:rsidRPr="00A552C0">
        <w:rPr>
          <w:spacing w:val="-1"/>
          <w:lang w:val="ru-RU"/>
        </w:rPr>
        <w:t>из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кронштейна</w:t>
      </w:r>
      <w:r w:rsidRPr="00B7458C">
        <w:rPr>
          <w:spacing w:val="-3"/>
          <w:lang w:val="ru-RU"/>
        </w:rPr>
        <w:t xml:space="preserve"> </w:t>
      </w:r>
      <w:r w:rsidRPr="00B7458C">
        <w:rPr>
          <w:lang w:val="ru-RU"/>
        </w:rPr>
        <w:t>6</w:t>
      </w:r>
      <w:r w:rsidRPr="00B7458C">
        <w:rPr>
          <w:spacing w:val="-2"/>
          <w:lang w:val="ru-RU"/>
        </w:rPr>
        <w:t xml:space="preserve"> со стыковым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болтом</w:t>
      </w:r>
      <w:r w:rsidRPr="00B7458C">
        <w:rPr>
          <w:spacing w:val="-6"/>
          <w:lang w:val="ru-RU"/>
        </w:rPr>
        <w:t xml:space="preserve"> </w:t>
      </w:r>
      <w:r w:rsidRPr="00B7458C">
        <w:rPr>
          <w:spacing w:val="1"/>
          <w:lang w:val="ru-RU"/>
        </w:rPr>
        <w:t>4.</w:t>
      </w:r>
      <w:bookmarkStart w:id="6" w:name="Кронштейн_—_штампованный_из_сплава_АК6,_"/>
      <w:bookmarkEnd w:id="6"/>
      <w:r>
        <w:rPr>
          <w:lang w:val="ru-RU"/>
        </w:rPr>
        <w:t xml:space="preserve"> </w:t>
      </w:r>
      <w:r w:rsidRPr="00B7458C">
        <w:rPr>
          <w:spacing w:val="-2"/>
          <w:lang w:val="ru-RU"/>
        </w:rPr>
        <w:t>Кронштейн</w:t>
      </w:r>
      <w:r w:rsidRPr="00B7458C">
        <w:rPr>
          <w:spacing w:val="53"/>
          <w:lang w:val="ru-RU"/>
        </w:rPr>
        <w:t xml:space="preserve"> </w:t>
      </w:r>
      <w:r w:rsidRPr="00B7458C">
        <w:rPr>
          <w:rFonts w:cs="Times New Roman"/>
          <w:lang w:val="ru-RU"/>
        </w:rPr>
        <w:t>—</w:t>
      </w:r>
      <w:r>
        <w:rPr>
          <w:spacing w:val="-2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52"/>
          <w:lang w:val="ru-RU"/>
        </w:rPr>
        <w:t xml:space="preserve"> </w:t>
      </w:r>
      <w:r w:rsidRPr="00B7458C">
        <w:rPr>
          <w:spacing w:val="-2"/>
          <w:lang w:val="ru-RU"/>
        </w:rPr>
        <w:t>сплава</w:t>
      </w:r>
      <w:r w:rsidRPr="00B7458C">
        <w:rPr>
          <w:spacing w:val="54"/>
          <w:lang w:val="ru-RU"/>
        </w:rPr>
        <w:t xml:space="preserve"> </w:t>
      </w:r>
      <w:r>
        <w:rPr>
          <w:spacing w:val="-2"/>
          <w:lang w:val="ru-RU"/>
        </w:rPr>
        <w:t>АК6</w:t>
      </w:r>
      <w:r w:rsidRPr="00B7458C">
        <w:rPr>
          <w:spacing w:val="-2"/>
          <w:lang w:val="ru-RU"/>
        </w:rPr>
        <w:t>.</w:t>
      </w:r>
      <w:r>
        <w:rPr>
          <w:lang w:val="ru-RU"/>
        </w:rPr>
        <w:t xml:space="preserve"> </w:t>
      </w:r>
      <w:r w:rsidRPr="00B7458C">
        <w:rPr>
          <w:spacing w:val="-2"/>
          <w:lang w:val="ru-RU"/>
        </w:rPr>
        <w:t>Кронштейн</w:t>
      </w:r>
      <w:r w:rsidRPr="00B7458C">
        <w:rPr>
          <w:spacing w:val="29"/>
          <w:lang w:val="ru-RU"/>
        </w:rPr>
        <w:t xml:space="preserve"> </w:t>
      </w:r>
      <w:r w:rsidRPr="00B7458C">
        <w:rPr>
          <w:lang w:val="ru-RU"/>
        </w:rPr>
        <w:t>в</w:t>
      </w:r>
      <w:r w:rsidRPr="00B7458C">
        <w:rPr>
          <w:spacing w:val="25"/>
          <w:lang w:val="ru-RU"/>
        </w:rPr>
        <w:t xml:space="preserve"> </w:t>
      </w:r>
      <w:r w:rsidRPr="00B7458C">
        <w:rPr>
          <w:spacing w:val="-2"/>
          <w:lang w:val="ru-RU"/>
        </w:rPr>
        <w:t>центре</w:t>
      </w:r>
      <w:r w:rsidRPr="00B7458C">
        <w:rPr>
          <w:spacing w:val="28"/>
          <w:lang w:val="ru-RU"/>
        </w:rPr>
        <w:t xml:space="preserve"> </w:t>
      </w:r>
      <w:r w:rsidRPr="00B7458C">
        <w:rPr>
          <w:spacing w:val="-2"/>
          <w:lang w:val="ru-RU"/>
        </w:rPr>
        <w:t>имеет</w:t>
      </w:r>
      <w:r w:rsidRPr="00B7458C">
        <w:rPr>
          <w:spacing w:val="27"/>
          <w:lang w:val="ru-RU"/>
        </w:rPr>
        <w:t xml:space="preserve"> </w:t>
      </w:r>
      <w:r w:rsidRPr="00B7458C">
        <w:rPr>
          <w:spacing w:val="-2"/>
          <w:lang w:val="ru-RU"/>
        </w:rPr>
        <w:t>прилив</w:t>
      </w:r>
      <w:r w:rsidRPr="00B7458C">
        <w:rPr>
          <w:spacing w:val="27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25"/>
          <w:lang w:val="ru-RU"/>
        </w:rPr>
        <w:t xml:space="preserve"> </w:t>
      </w:r>
      <w:r w:rsidRPr="00B7458C">
        <w:rPr>
          <w:spacing w:val="-2"/>
          <w:lang w:val="ru-RU"/>
        </w:rPr>
        <w:t>отверстием,</w:t>
      </w:r>
      <w:r w:rsidRPr="00B7458C">
        <w:rPr>
          <w:spacing w:val="27"/>
          <w:lang w:val="ru-RU"/>
        </w:rPr>
        <w:t xml:space="preserve"> </w:t>
      </w:r>
      <w:r w:rsidRPr="00B7458C">
        <w:rPr>
          <w:lang w:val="ru-RU"/>
        </w:rPr>
        <w:t>в</w:t>
      </w:r>
      <w:r w:rsidRPr="00B7458C">
        <w:rPr>
          <w:spacing w:val="27"/>
          <w:lang w:val="ru-RU"/>
        </w:rPr>
        <w:t xml:space="preserve"> </w:t>
      </w:r>
      <w:r w:rsidRPr="00B7458C">
        <w:rPr>
          <w:spacing w:val="-2"/>
          <w:lang w:val="ru-RU"/>
        </w:rPr>
        <w:t>которое</w:t>
      </w:r>
      <w:r w:rsidRPr="00B7458C">
        <w:rPr>
          <w:spacing w:val="27"/>
          <w:lang w:val="ru-RU"/>
        </w:rPr>
        <w:t xml:space="preserve"> </w:t>
      </w:r>
      <w:r w:rsidRPr="00B7458C">
        <w:rPr>
          <w:spacing w:val="-2"/>
          <w:lang w:val="ru-RU"/>
        </w:rPr>
        <w:t>вставляется</w:t>
      </w:r>
      <w:r w:rsidRPr="00B7458C">
        <w:rPr>
          <w:spacing w:val="41"/>
          <w:lang w:val="ru-RU"/>
        </w:rPr>
        <w:t xml:space="preserve"> </w:t>
      </w:r>
      <w:r w:rsidRPr="00B7458C">
        <w:rPr>
          <w:spacing w:val="-2"/>
          <w:lang w:val="ru-RU"/>
        </w:rPr>
        <w:t>стыковой</w:t>
      </w:r>
      <w:r w:rsidRPr="00B7458C">
        <w:rPr>
          <w:spacing w:val="-5"/>
          <w:lang w:val="ru-RU"/>
        </w:rPr>
        <w:t xml:space="preserve"> </w:t>
      </w:r>
      <w:r w:rsidRPr="00B7458C">
        <w:rPr>
          <w:spacing w:val="-1"/>
          <w:lang w:val="ru-RU"/>
        </w:rPr>
        <w:t xml:space="preserve">болт, </w:t>
      </w:r>
      <w:r w:rsidRPr="00B7458C">
        <w:rPr>
          <w:spacing w:val="-2"/>
          <w:lang w:val="ru-RU"/>
        </w:rPr>
        <w:t xml:space="preserve">служащий </w:t>
      </w:r>
      <w:r w:rsidRPr="00B7458C">
        <w:rPr>
          <w:spacing w:val="-1"/>
          <w:lang w:val="ru-RU"/>
        </w:rPr>
        <w:t>осью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вращения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1"/>
          <w:lang w:val="ru-RU"/>
        </w:rPr>
        <w:t>руля</w:t>
      </w:r>
      <w:r>
        <w:rPr>
          <w:spacing w:val="-1"/>
          <w:lang w:val="ru-RU"/>
        </w:rPr>
        <w:t>.</w:t>
      </w:r>
    </w:p>
    <w:sectPr w:rsidR="00A552C0" w:rsidRPr="00A552C0" w:rsidSect="004C74EA">
      <w:pgSz w:w="11906" w:h="16838"/>
      <w:pgMar w:top="1134" w:right="567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B"/>
    <w:rsid w:val="000C428B"/>
    <w:rsid w:val="001909B2"/>
    <w:rsid w:val="001A7806"/>
    <w:rsid w:val="004C74EA"/>
    <w:rsid w:val="005B6EA8"/>
    <w:rsid w:val="00861486"/>
    <w:rsid w:val="00944759"/>
    <w:rsid w:val="00A552C0"/>
    <w:rsid w:val="00AE58D7"/>
    <w:rsid w:val="00BD50DB"/>
    <w:rsid w:val="00E31B53"/>
    <w:rsid w:val="00F10B68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D3FC"/>
  <w15:chartTrackingRefBased/>
  <w15:docId w15:val="{237BEFBE-A852-4696-9481-72A08CB0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EA"/>
    <w:pPr>
      <w:spacing w:before="0" w:beforeAutospacing="0" w:after="0" w:afterAutospacing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4759"/>
    <w:pPr>
      <w:widowControl w:val="0"/>
      <w:spacing w:before="239"/>
      <w:ind w:left="112" w:firstLine="707"/>
    </w:pPr>
    <w:rPr>
      <w:rFonts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44759"/>
    <w:rPr>
      <w:rFonts w:eastAsia="Times New Roman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909B2"/>
    <w:pPr>
      <w:widowControl w:val="0"/>
      <w:spacing w:before="0" w:beforeAutospacing="0" w:after="0" w:afterAutospacing="0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Artemiy</dc:creator>
  <cp:keywords/>
  <dc:description/>
  <cp:lastModifiedBy>Artemiy</cp:lastModifiedBy>
  <cp:revision>2</cp:revision>
  <dcterms:created xsi:type="dcterms:W3CDTF">2024-02-13T15:36:00Z</dcterms:created>
  <dcterms:modified xsi:type="dcterms:W3CDTF">2024-02-13T20:05:00Z</dcterms:modified>
</cp:coreProperties>
</file>