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EA8" w:rsidRDefault="002D426E">
      <w:pPr>
        <w:rPr>
          <w:b/>
          <w:sz w:val="26"/>
          <w:szCs w:val="26"/>
        </w:rPr>
      </w:pPr>
      <w:r>
        <w:t xml:space="preserve">Раздел 1 </w:t>
      </w:r>
      <w:r>
        <w:rPr>
          <w:b/>
          <w:sz w:val="26"/>
          <w:szCs w:val="26"/>
        </w:rPr>
        <w:t>Планер самолёта и его техническое обслуживание</w:t>
      </w:r>
      <w:r>
        <w:rPr>
          <w:b/>
          <w:sz w:val="26"/>
          <w:szCs w:val="26"/>
        </w:rPr>
        <w:t>.</w:t>
      </w:r>
    </w:p>
    <w:p w:rsidR="002D426E" w:rsidRDefault="002D426E" w:rsidP="002D426E">
      <w:pPr>
        <w:spacing w:before="0" w:beforeAutospacing="0" w:after="0" w:afterAutospacing="0"/>
        <w:ind w:firstLine="0"/>
        <w:rPr>
          <w:b/>
          <w:sz w:val="26"/>
          <w:szCs w:val="26"/>
        </w:rPr>
      </w:pPr>
      <w:r w:rsidRPr="004D1654">
        <w:rPr>
          <w:b/>
          <w:sz w:val="26"/>
          <w:szCs w:val="26"/>
        </w:rPr>
        <w:t>Тема 1.</w:t>
      </w:r>
      <w:r>
        <w:rPr>
          <w:b/>
          <w:sz w:val="26"/>
          <w:szCs w:val="26"/>
        </w:rPr>
        <w:t xml:space="preserve"> 1</w:t>
      </w:r>
      <w:r w:rsidRPr="004D1654">
        <w:rPr>
          <w:b/>
          <w:sz w:val="26"/>
          <w:szCs w:val="26"/>
        </w:rPr>
        <w:t xml:space="preserve"> Конструкция и ТО фюзеляжа</w:t>
      </w:r>
    </w:p>
    <w:p w:rsidR="002D426E" w:rsidRDefault="002D426E" w:rsidP="002D426E">
      <w:pPr>
        <w:spacing w:before="0" w:beforeAutospacing="0" w:after="0" w:afterAutospacing="0"/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Pr="008F1B75">
        <w:rPr>
          <w:sz w:val="26"/>
          <w:szCs w:val="26"/>
        </w:rPr>
        <w:t>Общая характеристика планера, его составные части и конструктивные разъемы.</w:t>
      </w:r>
    </w:p>
    <w:p w:rsidR="002D426E" w:rsidRDefault="002D426E" w:rsidP="002D426E">
      <w:pPr>
        <w:spacing w:before="0" w:beforeAutospacing="0" w:after="0" w:afterAutospacing="0"/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8F1B75">
        <w:rPr>
          <w:sz w:val="26"/>
          <w:szCs w:val="26"/>
        </w:rPr>
        <w:t>Фюзеляж: составные части, конструкция силовых шпангоутов.</w:t>
      </w:r>
    </w:p>
    <w:p w:rsidR="002D426E" w:rsidRDefault="002D426E" w:rsidP="002D426E">
      <w:pPr>
        <w:spacing w:before="0" w:beforeAutospacing="0"/>
        <w:ind w:firstLine="0"/>
        <w:rPr>
          <w:sz w:val="26"/>
          <w:szCs w:val="26"/>
        </w:rPr>
      </w:pPr>
      <w:r>
        <w:rPr>
          <w:sz w:val="26"/>
          <w:szCs w:val="26"/>
        </w:rPr>
        <w:t>3.</w:t>
      </w:r>
      <w:r w:rsidRPr="008F1B75">
        <w:rPr>
          <w:sz w:val="26"/>
          <w:szCs w:val="26"/>
        </w:rPr>
        <w:t xml:space="preserve"> Осмотр силовых шпангоутов.</w:t>
      </w:r>
    </w:p>
    <w:p w:rsidR="002D426E" w:rsidRDefault="002D426E" w:rsidP="002D426E">
      <w:pPr>
        <w:spacing w:before="0" w:beforeAutospacing="0"/>
        <w:ind w:firstLine="0"/>
        <w:rPr>
          <w:sz w:val="26"/>
          <w:szCs w:val="26"/>
        </w:rPr>
      </w:pPr>
      <w:r>
        <w:rPr>
          <w:b/>
          <w:sz w:val="26"/>
          <w:szCs w:val="26"/>
        </w:rPr>
        <w:t xml:space="preserve">1. </w:t>
      </w:r>
      <w:r w:rsidRPr="008F1B75">
        <w:rPr>
          <w:sz w:val="26"/>
          <w:szCs w:val="26"/>
        </w:rPr>
        <w:t>Общая характеристика планера, его составные части и конструктивные разъемы.</w:t>
      </w:r>
    </w:p>
    <w:p w:rsidR="002D426E" w:rsidRDefault="00512BCD" w:rsidP="002D426E">
      <w:pPr>
        <w:rPr>
          <w:sz w:val="26"/>
          <w:szCs w:val="26"/>
        </w:rPr>
      </w:pPr>
      <w:r>
        <w:t xml:space="preserve">Планер самолета состоит из фюзеляжа, коробки крыльев и хвостового оперения. </w:t>
      </w:r>
      <w:r>
        <w:t>С</w:t>
      </w:r>
      <w:r>
        <w:t>амолет расчленен на несколько отдельных</w:t>
      </w:r>
      <w:r>
        <w:t xml:space="preserve"> частей</w:t>
      </w:r>
      <w:r>
        <w:t>, состыкованных на болтовых соединениях или подвешенных шарнирно (предкр</w:t>
      </w:r>
      <w:r>
        <w:t xml:space="preserve">ылки, закрылки, элероны, рули). </w:t>
      </w:r>
      <w:r>
        <w:t>Основные агрегаты планера — фюзеляж, крылья, стабилизатор, киль, рули, бипланные стойки, и подкосы стабилизатора изготовлены из дюралюминия марки Д16Т, Д16АТ</w:t>
      </w:r>
      <w:r>
        <w:t>.</w:t>
      </w:r>
    </w:p>
    <w:p w:rsidR="00EA0D68" w:rsidRDefault="00512BCD" w:rsidP="00512BCD">
      <w:pPr>
        <w:ind w:firstLine="0"/>
        <w:rPr>
          <w:sz w:val="26"/>
          <w:szCs w:val="26"/>
        </w:rPr>
      </w:pPr>
      <w:r w:rsidRPr="00512BCD">
        <w:rPr>
          <w:sz w:val="26"/>
          <w:szCs w:val="26"/>
        </w:rPr>
        <w:drawing>
          <wp:inline distT="0" distB="0" distL="0" distR="0" wp14:anchorId="4B16CCB2" wp14:editId="62613C44">
            <wp:extent cx="5940425" cy="46494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CD" w:rsidRDefault="00512BCD" w:rsidP="00512BCD">
      <w:pPr>
        <w:ind w:firstLine="0"/>
        <w:jc w:val="center"/>
      </w:pPr>
      <w:r>
        <w:t>Схема разъемов агрегатов самолета Ан-2:</w:t>
      </w:r>
    </w:p>
    <w:p w:rsidR="00160C09" w:rsidRDefault="00160C09" w:rsidP="00160C09">
      <w:pPr>
        <w:ind w:firstLine="0"/>
        <w:jc w:val="center"/>
        <w:rPr>
          <w:sz w:val="26"/>
          <w:szCs w:val="26"/>
        </w:rPr>
      </w:pPr>
    </w:p>
    <w:p w:rsidR="00160C09" w:rsidRDefault="00160C09" w:rsidP="00160C09">
      <w:pPr>
        <w:ind w:firstLine="0"/>
        <w:jc w:val="center"/>
        <w:rPr>
          <w:sz w:val="26"/>
          <w:szCs w:val="26"/>
        </w:rPr>
      </w:pPr>
    </w:p>
    <w:p w:rsidR="00160C09" w:rsidRDefault="00160C09" w:rsidP="00160C09">
      <w:pPr>
        <w:ind w:firstLine="0"/>
        <w:jc w:val="center"/>
        <w:rPr>
          <w:sz w:val="26"/>
          <w:szCs w:val="26"/>
        </w:rPr>
      </w:pPr>
    </w:p>
    <w:p w:rsidR="00160C09" w:rsidRPr="00B56532" w:rsidRDefault="00160C09" w:rsidP="00160C09">
      <w:pPr>
        <w:ind w:firstLine="0"/>
        <w:jc w:val="center"/>
        <w:rPr>
          <w:b/>
          <w:sz w:val="26"/>
          <w:szCs w:val="26"/>
        </w:rPr>
      </w:pPr>
      <w:r w:rsidRPr="00B56532">
        <w:rPr>
          <w:b/>
          <w:sz w:val="26"/>
          <w:szCs w:val="26"/>
        </w:rPr>
        <w:lastRenderedPageBreak/>
        <w:t>2. Фюзеляж: составные части, конструкция силовых шпангоутов.</w:t>
      </w:r>
    </w:p>
    <w:p w:rsidR="00160C09" w:rsidRDefault="00160C09" w:rsidP="00160C09">
      <w:pPr>
        <w:rPr>
          <w:sz w:val="26"/>
          <w:szCs w:val="26"/>
        </w:rPr>
      </w:pPr>
      <w:r>
        <w:rPr>
          <w:sz w:val="26"/>
          <w:szCs w:val="26"/>
        </w:rPr>
        <w:t>Фюзеляж</w:t>
      </w:r>
      <w:r w:rsidRPr="00160C09">
        <w:rPr>
          <w:sz w:val="26"/>
          <w:szCs w:val="26"/>
        </w:rPr>
        <w:t xml:space="preserve"> представляет собой полумонокок цельнометаллической конструкции обтекаемой формы, </w:t>
      </w:r>
      <w:r>
        <w:rPr>
          <w:sz w:val="26"/>
          <w:szCs w:val="26"/>
        </w:rPr>
        <w:t xml:space="preserve">состоящий из каркаса и работающей обшивки. </w:t>
      </w:r>
      <w:r w:rsidRPr="00160C09">
        <w:rPr>
          <w:sz w:val="26"/>
          <w:szCs w:val="26"/>
        </w:rPr>
        <w:t>Конструкция фюзеляжа обеспечивает технологическое расчленение</w:t>
      </w:r>
      <w:r>
        <w:rPr>
          <w:sz w:val="26"/>
          <w:szCs w:val="26"/>
        </w:rPr>
        <w:t xml:space="preserve"> </w:t>
      </w:r>
      <w:r w:rsidRPr="00160C09">
        <w:rPr>
          <w:sz w:val="26"/>
          <w:szCs w:val="26"/>
        </w:rPr>
        <w:t>его на три основных отсека</w:t>
      </w:r>
      <w:r w:rsidRPr="00160C09">
        <w:rPr>
          <w:sz w:val="26"/>
          <w:szCs w:val="26"/>
        </w:rPr>
        <w:t xml:space="preserve">: </w:t>
      </w:r>
      <w:r>
        <w:rPr>
          <w:sz w:val="26"/>
          <w:szCs w:val="26"/>
        </w:rPr>
        <w:t>передний отсек от шпангоута</w:t>
      </w:r>
      <w:r w:rsidRPr="00160C09">
        <w:rPr>
          <w:sz w:val="26"/>
          <w:szCs w:val="26"/>
        </w:rPr>
        <w:t xml:space="preserve"> 1 до 5</w:t>
      </w:r>
      <w:r>
        <w:rPr>
          <w:sz w:val="26"/>
          <w:szCs w:val="26"/>
        </w:rPr>
        <w:t xml:space="preserve"> - </w:t>
      </w:r>
      <w:r>
        <w:t>кабина пилотов</w:t>
      </w:r>
      <w:r w:rsidRPr="00160C09">
        <w:rPr>
          <w:sz w:val="26"/>
          <w:szCs w:val="26"/>
        </w:rPr>
        <w:t>, средний отсек от шпа</w:t>
      </w:r>
      <w:r>
        <w:rPr>
          <w:sz w:val="26"/>
          <w:szCs w:val="26"/>
        </w:rPr>
        <w:t xml:space="preserve">нгоута 5 до 15 - </w:t>
      </w:r>
      <w:r w:rsidRPr="00160C09">
        <w:rPr>
          <w:sz w:val="26"/>
          <w:szCs w:val="26"/>
        </w:rPr>
        <w:t>грузовая кабина</w:t>
      </w:r>
      <w:r>
        <w:rPr>
          <w:sz w:val="26"/>
          <w:szCs w:val="26"/>
        </w:rPr>
        <w:t xml:space="preserve"> и хвостовой отсек от шпангоута </w:t>
      </w:r>
      <w:r w:rsidRPr="00160C09">
        <w:rPr>
          <w:sz w:val="26"/>
          <w:szCs w:val="26"/>
        </w:rPr>
        <w:t>15 до 26.</w:t>
      </w:r>
      <w:r>
        <w:rPr>
          <w:sz w:val="26"/>
          <w:szCs w:val="26"/>
        </w:rPr>
        <w:t xml:space="preserve"> В нижней части фюзеляжа между </w:t>
      </w:r>
      <w:r w:rsidRPr="00160C09">
        <w:rPr>
          <w:sz w:val="26"/>
          <w:szCs w:val="26"/>
        </w:rPr>
        <w:t>шпангоут</w:t>
      </w:r>
      <w:r>
        <w:rPr>
          <w:sz w:val="26"/>
          <w:szCs w:val="26"/>
        </w:rPr>
        <w:t>ами №</w:t>
      </w:r>
      <w:r w:rsidRPr="00160C09">
        <w:rPr>
          <w:sz w:val="26"/>
          <w:szCs w:val="26"/>
        </w:rPr>
        <w:t xml:space="preserve"> и №10 расположен центроплан. Центроплан 16</w:t>
      </w:r>
      <w:r>
        <w:rPr>
          <w:sz w:val="26"/>
          <w:szCs w:val="26"/>
        </w:rPr>
        <w:t>, который</w:t>
      </w:r>
      <w:r w:rsidRPr="00160C09">
        <w:rPr>
          <w:sz w:val="26"/>
          <w:szCs w:val="26"/>
        </w:rPr>
        <w:t xml:space="preserve"> предназначен для крепления нижнего крыла и шасси</w:t>
      </w:r>
      <w:r>
        <w:rPr>
          <w:sz w:val="26"/>
          <w:szCs w:val="26"/>
        </w:rPr>
        <w:t>.</w:t>
      </w:r>
    </w:p>
    <w:p w:rsidR="00FA0C67" w:rsidRDefault="00FA0C67" w:rsidP="00FA0C67">
      <w:pPr>
        <w:ind w:firstLine="0"/>
        <w:rPr>
          <w:sz w:val="26"/>
          <w:szCs w:val="26"/>
        </w:rPr>
      </w:pPr>
      <w:r w:rsidRPr="00FA0C67">
        <w:rPr>
          <w:sz w:val="26"/>
          <w:szCs w:val="26"/>
        </w:rPr>
        <w:drawing>
          <wp:inline distT="0" distB="0" distL="0" distR="0" wp14:anchorId="0E029E5A" wp14:editId="09E5550B">
            <wp:extent cx="5940425" cy="2508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C67" w:rsidRDefault="00FA0C67" w:rsidP="00FA0C67">
      <w:pPr>
        <w:ind w:firstLine="0"/>
        <w:rPr>
          <w:b/>
          <w:sz w:val="26"/>
          <w:szCs w:val="26"/>
        </w:rPr>
      </w:pPr>
      <w:r w:rsidRPr="00FA0C67">
        <w:rPr>
          <w:b/>
          <w:sz w:val="26"/>
          <w:szCs w:val="26"/>
        </w:rPr>
        <w:t>Каркас фюзеляжа</w:t>
      </w:r>
    </w:p>
    <w:p w:rsidR="00FA0C67" w:rsidRDefault="00FA0C67" w:rsidP="00FA0C67">
      <w:pPr>
        <w:rPr>
          <w:sz w:val="26"/>
          <w:szCs w:val="26"/>
        </w:rPr>
      </w:pPr>
      <w:r w:rsidRPr="00FA0C67">
        <w:rPr>
          <w:sz w:val="26"/>
          <w:szCs w:val="26"/>
        </w:rPr>
        <w:t>Каркас фюзеляжа состоит из поперечного и продольного наборо</w:t>
      </w:r>
      <w:r>
        <w:rPr>
          <w:sz w:val="26"/>
          <w:szCs w:val="26"/>
        </w:rPr>
        <w:t xml:space="preserve">в, каркаса пола кабин фюзеляжа, </w:t>
      </w:r>
      <w:r w:rsidRPr="00FA0C67">
        <w:rPr>
          <w:sz w:val="26"/>
          <w:szCs w:val="26"/>
        </w:rPr>
        <w:t>элементов жесткости хвостовой установки и килевой части, а также окантовки двери грузовой кабины.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Поперечный набор фюзеляжа состоит из 26 шпангоутов, дужки крепления доски приборов и рамок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усиления выреза под дверь грузового отсека.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Шпангоуты делятся на две группы: силовые и типовы</w:t>
      </w:r>
      <w:r w:rsidR="00B56532">
        <w:rPr>
          <w:sz w:val="26"/>
          <w:szCs w:val="26"/>
        </w:rPr>
        <w:t xml:space="preserve">е. Силовыми являются шпангоуты </w:t>
      </w:r>
      <w:r w:rsidRPr="00FA0C67">
        <w:rPr>
          <w:sz w:val="26"/>
          <w:szCs w:val="26"/>
        </w:rPr>
        <w:t>№ 1, 4, 5, 6, 8,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23, 25 и 26. Силовые шпангоуты несут на себе узлы крепления отъемных частей самолета и подвержены большим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сосредоточенным нагрузкам, которые они передают на тонкостенный фюзеляж без перегрузки отдельных его</w:t>
      </w:r>
      <w:r>
        <w:rPr>
          <w:sz w:val="26"/>
          <w:szCs w:val="26"/>
        </w:rPr>
        <w:t xml:space="preserve"> </w:t>
      </w:r>
      <w:r w:rsidRPr="00FA0C67">
        <w:rPr>
          <w:sz w:val="26"/>
          <w:szCs w:val="26"/>
        </w:rPr>
        <w:t>элементов. Силовые шпангоуты выполнены из набора прессованных профилей, листов и стенок.</w:t>
      </w:r>
    </w:p>
    <w:p w:rsidR="00FA0C67" w:rsidRDefault="00B56532" w:rsidP="00B56532">
      <w:pPr>
        <w:ind w:hanging="426"/>
        <w:rPr>
          <w:sz w:val="26"/>
          <w:szCs w:val="26"/>
        </w:rPr>
      </w:pPr>
      <w:r w:rsidRPr="00B56532">
        <w:rPr>
          <w:sz w:val="26"/>
          <w:szCs w:val="26"/>
        </w:rPr>
        <w:lastRenderedPageBreak/>
        <w:drawing>
          <wp:inline distT="0" distB="0" distL="0" distR="0" wp14:anchorId="50288246" wp14:editId="427AA26D">
            <wp:extent cx="5940425" cy="42697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532" w:rsidRDefault="00B56532" w:rsidP="00B56532">
      <w:pPr>
        <w:ind w:left="-425"/>
      </w:pPr>
      <w:r>
        <w:t>Шпангоут № 1 имеет круглую форму с вогнутос</w:t>
      </w:r>
      <w:r>
        <w:t xml:space="preserve">тями справа под выпускную трубу </w:t>
      </w:r>
      <w:r w:rsidR="002F13DB">
        <w:t>и снизу под маслорадиатор</w:t>
      </w:r>
      <w:r>
        <w:t>. Стенка шпангоута одновременно является и</w:t>
      </w:r>
      <w:r w:rsidR="002F13DB">
        <w:t xml:space="preserve"> противопожарной перегородкой с </w:t>
      </w:r>
      <w:r>
        <w:t>вырезами под тяги управления двигателем. Вверху на шпангоуте монтируются кронштейны для крепления маслобака и справа — узлы крепления выпускной трубы. В средней части шпангоута монтируются кронштейны качалок управления двигателем и створками кап</w:t>
      </w:r>
      <w:r>
        <w:t>отов и внизу — кронштейн</w:t>
      </w:r>
      <w:r>
        <w:t xml:space="preserve"> для крепления маслорадиатора. На шпангоуте № 1 монтируются четыре стальных узла крепления </w:t>
      </w:r>
      <w:r>
        <w:t xml:space="preserve">моторамы </w:t>
      </w:r>
      <w:r>
        <w:t>к фюзеляжу. Каждый узел своим хвостиком установлен в лонжерон фюзеляжа и приклепан к нему стальными и дюралюминиевыми заклепками. К обшивке и шпангоуту узел прикреплен при помощи наружных дюралюминиевых накладок и внутренней косынки</w:t>
      </w:r>
      <w:r w:rsidR="00180DB8" w:rsidRPr="00180DB8">
        <w:rPr>
          <w:b/>
          <w:sz w:val="26"/>
          <w:szCs w:val="26"/>
        </w:rPr>
        <w:drawing>
          <wp:inline distT="0" distB="0" distL="0" distR="0" wp14:anchorId="4864F36C" wp14:editId="63DB4FFF">
            <wp:extent cx="3386938" cy="2069815"/>
            <wp:effectExtent l="0" t="0" r="444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6664" cy="207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B8" w:rsidRDefault="00180DB8" w:rsidP="00B56532">
      <w:pPr>
        <w:ind w:left="-425"/>
      </w:pPr>
      <w:r>
        <w:lastRenderedPageBreak/>
        <w:t xml:space="preserve">Шпангоут № 4 </w:t>
      </w:r>
      <w:r w:rsidR="002F13DB">
        <w:t>является неполным</w:t>
      </w:r>
      <w:r>
        <w:t>. В нижней части шпангоута кницами приклепана балка и стенка толщиной с отверстиями для облегчения. Стенка подкреплена стойками. Боковины шпангоута доведены до фонаря кабины пилотов и закреплены на верхних лонжеронах фюзеляж</w:t>
      </w:r>
      <w:r w:rsidR="00ED7F5C">
        <w:t>а. Снизу на шпангоуте приклепан</w:t>
      </w:r>
      <w:r>
        <w:t xml:space="preserve"> узел из сплава АК6 для крепления стального башмака передних подкосов шасси. Башмак 3 </w:t>
      </w:r>
      <w:r>
        <w:t>крепится к шпангоуту № 4</w:t>
      </w:r>
      <w:r>
        <w:t xml:space="preserve"> болтами. На шпангоуте № 4 монтируется противопожарный баллон.</w:t>
      </w:r>
    </w:p>
    <w:p w:rsidR="00180DB8" w:rsidRDefault="00180DB8" w:rsidP="00B56532">
      <w:pPr>
        <w:ind w:left="-425"/>
      </w:pPr>
      <w:r w:rsidRPr="00180DB8">
        <w:drawing>
          <wp:inline distT="0" distB="0" distL="0" distR="0" wp14:anchorId="704F5978" wp14:editId="3C08E0B3">
            <wp:extent cx="5940425" cy="31781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B8" w:rsidRDefault="00180DB8" w:rsidP="00B56532">
      <w:pPr>
        <w:ind w:left="-425"/>
      </w:pPr>
      <w:r>
        <w:t xml:space="preserve">Шпангоут № 5 отделяет кабину пилотов от </w:t>
      </w:r>
      <w:r>
        <w:t>грузовой кабины</w:t>
      </w:r>
      <w:r>
        <w:t>. В стенке шпангоута вмонтирована</w:t>
      </w:r>
      <w:r>
        <w:t xml:space="preserve"> входная дверь в кабину пилотов</w:t>
      </w:r>
      <w:r w:rsidR="00B053F4">
        <w:t xml:space="preserve">. В верхней части </w:t>
      </w:r>
      <w:r>
        <w:t>крепи</w:t>
      </w:r>
      <w:r w:rsidR="00B053F4">
        <w:t>тся каркас фонаря</w:t>
      </w:r>
      <w:r>
        <w:t xml:space="preserve">, в средней части — две балки пола кабины пилотов. </w:t>
      </w:r>
      <w:r w:rsidR="00B053F4">
        <w:t>К</w:t>
      </w:r>
      <w:r>
        <w:t xml:space="preserve"> </w:t>
      </w:r>
      <w:r w:rsidR="00B053F4">
        <w:t>нижней части</w:t>
      </w:r>
      <w:r>
        <w:t xml:space="preserve"> </w:t>
      </w:r>
      <w:r w:rsidR="00B053F4">
        <w:t xml:space="preserve">на </w:t>
      </w:r>
      <w:r>
        <w:t>болтах крепятся верхние и нижние узлы подкосов фермы ц</w:t>
      </w:r>
      <w:r w:rsidR="00B053F4">
        <w:t>ентроплана. К ферме центроплана</w:t>
      </w:r>
      <w:r>
        <w:t xml:space="preserve"> крепится </w:t>
      </w:r>
      <w:r w:rsidR="00B053F4">
        <w:t>аморт</w:t>
      </w:r>
      <w:r>
        <w:t>стойка и передние несущие ленты коробки крыльев. На шпангоуте монтируются элементы оборудования самолета, подшипник промежуточного вала для ручного запуска двигателя и слева — кронштейны с роликами управления самолетом.</w:t>
      </w:r>
    </w:p>
    <w:p w:rsidR="00ED7F5C" w:rsidRDefault="00B053F4" w:rsidP="00ED7F5C">
      <w:pPr>
        <w:ind w:left="-425"/>
      </w:pPr>
      <w:r>
        <w:t>Шпангоуты № 6 и 8 по своей конструкции аналогичны между собой и служат для крепления крыльев самолета. В верхней части на шпангоутах при помощи болтов монтируются стыковые узлы крепления отъемных крыла. В нижней части шпангоуты развиты в лонжероны центроплана, на которых монтируются узлы крепления отъемных частей нижнего крыла.</w:t>
      </w:r>
    </w:p>
    <w:p w:rsidR="00ED7F5C" w:rsidRDefault="00B053F4" w:rsidP="00ED7F5C">
      <w:pPr>
        <w:ind w:left="-425"/>
      </w:pPr>
      <w:r>
        <w:t>Шпангоуты № 23 и 25 несут на себе узлы крепления стабилизатора. Узлы изготовлены из стальных пластин толщиной, сваренных между собой. Узлы закреплены на шпангоутах при помощи стальных и дюралюминиевых заклепок.</w:t>
      </w:r>
    </w:p>
    <w:p w:rsidR="00177CEA" w:rsidRDefault="00177CEA" w:rsidP="00ED7F5C">
      <w:pPr>
        <w:ind w:left="-425"/>
      </w:pPr>
      <w:r>
        <w:t xml:space="preserve">На шпангоуте № 23 вверху монтируется узел </w:t>
      </w:r>
      <w:r>
        <w:t>крепления раскоса стабилизатора</w:t>
      </w:r>
      <w:r>
        <w:t xml:space="preserve">. В нижней части шпангоута № 23 имеются три узла для крепления фермы и </w:t>
      </w:r>
      <w:r>
        <w:lastRenderedPageBreak/>
        <w:t>амортстойки хвостового колеса. На боковинах шпангоута № 25 через обшивку монтируются узлы крепления подкосов стабилизатора со скобами швартовки самолета.</w:t>
      </w:r>
      <w:r w:rsidRPr="00177CEA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3247948" cy="3837821"/>
            <wp:effectExtent l="0" t="0" r="0" b="0"/>
            <wp:wrapTight wrapText="bothSides">
              <wp:wrapPolygon edited="0">
                <wp:start x="0" y="0"/>
                <wp:lineTo x="0" y="21446"/>
                <wp:lineTo x="21414" y="21446"/>
                <wp:lineTo x="214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948" cy="3837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DB8" w:rsidRDefault="00177CEA" w:rsidP="00B56532">
      <w:pPr>
        <w:ind w:left="-425"/>
      </w:pPr>
      <w:r>
        <w:t>Узлы крепления установки хвостового колеса на шпангоуте № 23 и подкосов стабилизатора на шпангоуте № 25 изготовлены из стали 45 и термически не обработаны</w:t>
      </w:r>
      <w:r>
        <w:t>.</w:t>
      </w:r>
    </w:p>
    <w:p w:rsidR="00177CEA" w:rsidRDefault="00177CEA" w:rsidP="00B56532">
      <w:pPr>
        <w:ind w:left="-425"/>
      </w:pPr>
    </w:p>
    <w:p w:rsidR="00177CEA" w:rsidRDefault="00177CEA" w:rsidP="00B56532">
      <w:pPr>
        <w:ind w:left="-425"/>
      </w:pPr>
    </w:p>
    <w:p w:rsidR="00177CEA" w:rsidRDefault="00177CEA" w:rsidP="00B56532">
      <w:pPr>
        <w:ind w:left="-425"/>
      </w:pPr>
      <w:r>
        <w:t>Шпангоут № 26 является замыкающим шпангоутом фюзеляжа. На шпангоуте установлен кронштейн из сплава АК6 с вмонтированными в него радиально-упорным шарикоподшипником для крепления руля направления. Снизу на шпангоуте № 26 монтируется стальное гнездо под подъемник самолета.</w:t>
      </w:r>
    </w:p>
    <w:p w:rsidR="002F13DB" w:rsidRDefault="002F13DB" w:rsidP="00B56532">
      <w:pPr>
        <w:ind w:left="-425"/>
        <w:rPr>
          <w:b/>
          <w:sz w:val="26"/>
          <w:szCs w:val="26"/>
        </w:rPr>
      </w:pPr>
      <w:r w:rsidRPr="002F13DB">
        <w:rPr>
          <w:b/>
          <w:sz w:val="26"/>
          <w:szCs w:val="26"/>
        </w:rPr>
        <w:drawing>
          <wp:inline distT="0" distB="0" distL="0" distR="0" wp14:anchorId="1D7F4930" wp14:editId="2EB7F2E4">
            <wp:extent cx="1580084" cy="3120543"/>
            <wp:effectExtent l="0" t="0" r="127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8497" cy="313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AD7" w:rsidRDefault="00AC5AD7" w:rsidP="00B56532">
      <w:pPr>
        <w:ind w:left="-425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Домашнее задание </w:t>
      </w:r>
    </w:p>
    <w:p w:rsidR="00AC5AD7" w:rsidRDefault="00AC5AD7" w:rsidP="00AC5AD7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>Радченко стр. 31 – 46.</w:t>
      </w:r>
    </w:p>
    <w:p w:rsidR="00AC5AD7" w:rsidRPr="00AC5AD7" w:rsidRDefault="00AC5AD7" w:rsidP="00AC5AD7">
      <w:pPr>
        <w:ind w:firstLine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Законспектировать «Осмотр силовых шпангоутов» </w:t>
      </w:r>
      <w:r w:rsidR="00293DC3">
        <w:rPr>
          <w:b/>
          <w:sz w:val="26"/>
          <w:szCs w:val="26"/>
        </w:rPr>
        <w:t>используя Технологические указания 7,17</w:t>
      </w:r>
      <w:bookmarkStart w:id="0" w:name="_GoBack"/>
      <w:bookmarkEnd w:id="0"/>
    </w:p>
    <w:sectPr w:rsidR="00AC5AD7" w:rsidRPr="00AC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F9"/>
    <w:rsid w:val="00160C09"/>
    <w:rsid w:val="00177CEA"/>
    <w:rsid w:val="00180DB8"/>
    <w:rsid w:val="00293DC3"/>
    <w:rsid w:val="002D426E"/>
    <w:rsid w:val="002F13DB"/>
    <w:rsid w:val="00512BCD"/>
    <w:rsid w:val="005B6EA8"/>
    <w:rsid w:val="005B7CF9"/>
    <w:rsid w:val="00AC5AD7"/>
    <w:rsid w:val="00B053F4"/>
    <w:rsid w:val="00B56532"/>
    <w:rsid w:val="00EA0D68"/>
    <w:rsid w:val="00ED7F5C"/>
    <w:rsid w:val="00FA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C8477"/>
  <w15:chartTrackingRefBased/>
  <w15:docId w15:val="{F8350117-9B86-4CCA-9AED-DBCA3119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Artemiy</dc:creator>
  <cp:keywords/>
  <dc:description/>
  <cp:lastModifiedBy>Artemiy</cp:lastModifiedBy>
  <cp:revision>5</cp:revision>
  <dcterms:created xsi:type="dcterms:W3CDTF">2024-02-07T14:31:00Z</dcterms:created>
  <dcterms:modified xsi:type="dcterms:W3CDTF">2024-02-07T17:58:00Z</dcterms:modified>
</cp:coreProperties>
</file>