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A7" w:rsidRDefault="002041A7" w:rsidP="002041A7">
      <w:pPr>
        <w:pStyle w:val="a3"/>
        <w:tabs>
          <w:tab w:val="left" w:pos="360"/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7 Средства сбора и обработки полетной информации</w:t>
      </w:r>
    </w:p>
    <w:p w:rsidR="002041A7" w:rsidRDefault="002041A7" w:rsidP="002041A7">
      <w:pPr>
        <w:pStyle w:val="a3"/>
        <w:tabs>
          <w:tab w:val="left" w:pos="360"/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041A7" w:rsidRDefault="002041A7" w:rsidP="002041A7">
      <w:pPr>
        <w:pStyle w:val="a3"/>
        <w:tabs>
          <w:tab w:val="left" w:pos="360"/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7.1 Характеристика и функциональные схемы работы средств сбора     и обработки полетной информации</w:t>
      </w:r>
    </w:p>
    <w:p w:rsidR="002041A7" w:rsidRDefault="002041A7" w:rsidP="002041A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41A7" w:rsidRDefault="002041A7" w:rsidP="002041A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</w:t>
      </w:r>
    </w:p>
    <w:p w:rsidR="002041A7" w:rsidRPr="002041A7" w:rsidRDefault="002041A7" w:rsidP="002041A7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принципы построения систем сбора и обработки полетной информации.</w:t>
      </w:r>
      <w:bookmarkStart w:id="0" w:name="_GoBack"/>
      <w:bookmarkEnd w:id="0"/>
    </w:p>
    <w:p w:rsidR="002041A7" w:rsidRDefault="002041A7" w:rsidP="002041A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41A7" w:rsidRDefault="002041A7" w:rsidP="002041A7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записи полетной информации (о действиях экипажа, о работе двигателей, систем, отдельных агрегатов самолета) существуют специальные системы, принципы работы которых основаны на различных методах записи параметров: механический; электромеханический; светотехнический (оптический); магнитный.</w:t>
      </w:r>
    </w:p>
    <w:p w:rsidR="002041A7" w:rsidRDefault="002041A7" w:rsidP="002041A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Механический метод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параметров полета применен в барографе АД-1, в котором регистрируется только барометрическая высота полета. Принцип работы основан на измерении давления на высоте и механической записи изменения высоты путем царапанья чернильным пером на бумажной ленте.</w:t>
      </w:r>
    </w:p>
    <w:p w:rsidR="002041A7" w:rsidRDefault="002041A7" w:rsidP="002041A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Основными элементами</w:t>
      </w:r>
      <w:r>
        <w:rPr>
          <w:rFonts w:ascii="Times New Roman" w:hAnsi="Times New Roman" w:cs="Times New Roman"/>
          <w:sz w:val="28"/>
          <w:szCs w:val="28"/>
        </w:rPr>
        <w:t xml:space="preserve"> барографа являются:</w:t>
      </w:r>
    </w:p>
    <w:p w:rsidR="002041A7" w:rsidRDefault="002041A7" w:rsidP="002041A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чувствительный элемент, реагирующий на изменение давления на высоте (анероидная коробка), который механически связан с чернильным пером;</w:t>
      </w:r>
    </w:p>
    <w:p w:rsidR="002041A7" w:rsidRDefault="002041A7" w:rsidP="002041A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часовой механизм, обеспечивающий вращение приемного барабана ленты, он настраивается на определенную скорость вращения барабана. Применяется на самолете Ан-2 и вертолете Ми-2.</w:t>
      </w:r>
    </w:p>
    <w:p w:rsidR="002041A7" w:rsidRDefault="002041A7" w:rsidP="002041A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электромеханическом методе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полетных параметров запись производится механическим воздействием на эмульсионный слой кинопленки с помощью резцов (царапанием), а протяжка пленки осуществляется при помощи электродвигателя.</w:t>
      </w:r>
    </w:p>
    <w:p w:rsidR="002041A7" w:rsidRDefault="002041A7" w:rsidP="002041A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магнитного способа записи</w:t>
      </w:r>
      <w:r>
        <w:rPr>
          <w:rFonts w:ascii="Times New Roman" w:hAnsi="Times New Roman" w:cs="Times New Roman"/>
          <w:sz w:val="28"/>
          <w:szCs w:val="28"/>
        </w:rPr>
        <w:t xml:space="preserve"> сводится к следующему. Импульсы тока, соответствующие определенному коду, поступают на катушку магнитной головки, появляется магнитное поле и вызывает протекание магнитного потока по сердечнику через воздушный зазор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ферромагнитный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слой ленты. В результате этого под зазором сердечника на ленте образуется намагниченный участок. 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ферромагнитная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лента движется поступательно относительно магнитной головки, то возникает последовательная комбинация намагниченных и размагниченных участков, составляющая код записанной информации.</w:t>
      </w:r>
    </w:p>
    <w:p w:rsidR="002041A7" w:rsidRDefault="002041A7" w:rsidP="002041A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самописцах типа МСРП-12 используется время - импульсный код шифрования информации. В этом случае величина контролируемого параметра кратко заложена во временном интервале между двумя соседними участками на магнитной ленте. Расстояние между намагниченными участками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примерно 1000 мкс соответствует скорости 200 км/ч, при временном интервале 2000 мкс скорость соответственно увеличивается до 400 км/ч.</w:t>
      </w:r>
    </w:p>
    <w:p w:rsidR="002041A7" w:rsidRDefault="002041A7" w:rsidP="002041A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самописцах типа МСРП-64 применяется для шифровки информации цифровой код, при котором размагниченный участок соответствует «1», а намагниченный «0», что позволяет увеличить число регистрируемых параметров.</w:t>
      </w:r>
    </w:p>
    <w:p w:rsidR="002041A7" w:rsidRDefault="002041A7" w:rsidP="002041A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Магнитный метод записи дает возможность многократно использовать носитель информации (магнитную ленту), так как применяется два блока магнитных головок (записывающих и стирающих). Кроме того, магнитный метод позволяет сохранить информацию длительного периода полета за счет возвратно – поступательного движения ленты, т. е. один цикл записи состоит из записи прямого хода по одним дорожкам и записи обратного хода по другим дорожкам.</w:t>
      </w:r>
    </w:p>
    <w:p w:rsidR="00700B38" w:rsidRDefault="00700B38"/>
    <w:sectPr w:rsidR="0070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493D"/>
    <w:multiLevelType w:val="hybridMultilevel"/>
    <w:tmpl w:val="87A40D96"/>
    <w:lvl w:ilvl="0" w:tplc="791E12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8208C"/>
    <w:multiLevelType w:val="hybridMultilevel"/>
    <w:tmpl w:val="50A8D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E8"/>
    <w:rsid w:val="002041A7"/>
    <w:rsid w:val="00700B38"/>
    <w:rsid w:val="00E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359E"/>
  <w15:chartTrackingRefBased/>
  <w15:docId w15:val="{4B4B3653-18F4-4579-9A40-51783AE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2024-10-25T03:42:00Z</dcterms:created>
  <dcterms:modified xsi:type="dcterms:W3CDTF">2024-10-25T03:42:00Z</dcterms:modified>
</cp:coreProperties>
</file>