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3F" w:rsidRDefault="00AB493F" w:rsidP="00AB493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 самолета по скорости.</w:t>
      </w:r>
    </w:p>
    <w:p w:rsidR="00AB493F" w:rsidRPr="00AB493F" w:rsidRDefault="00AB493F" w:rsidP="00AB493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Продольная и боковая устойчивость и управляемость.</w:t>
      </w:r>
    </w:p>
    <w:p w:rsidR="00AB493F" w:rsidRPr="00AB493F" w:rsidRDefault="00AB493F" w:rsidP="00AB493F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93F" w:rsidRPr="00A5340C" w:rsidRDefault="00AB493F" w:rsidP="00AB493F">
      <w:pPr>
        <w:pStyle w:val="a3"/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Самолет считается </w:t>
      </w:r>
      <w:r w:rsidRPr="00A534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устойчивым по скорости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 без вмешательства пилота стремится сохранить скорость исходного режима полета. Предположим, что у самолета, летящего горизонтально с постоянной скоростью</w:t>
      </w:r>
      <w:r w:rsidRPr="002E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какой-либо причине скорость увеличилась на величину</w:t>
      </w:r>
      <w:r w:rsidRPr="002E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6B7">
        <w:rPr>
          <w:rFonts w:ascii="Times New Roman" w:eastAsia="Times New Roman" w:hAnsi="Times New Roman" w:cs="Times New Roman"/>
          <w:sz w:val="28"/>
          <w:szCs w:val="28"/>
          <w:lang w:eastAsia="ru-RU"/>
        </w:rPr>
        <w:t>Δ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изменении скорости нарушается равновесие сил как по касательной к траектории, так и по нормали. В результате начнет увеличиваться угол атаки. При этом за счет изменения угла атаки лобовое сопротивление может стать больше тяги двигателей, а подъемная сила – больше веса самолета. В этом случае самолет начнет терять скорость как в следствие увеличения лобового сопротивления, так и искривления траектории и перехода самолета в набор высоты, вызванного избытком подъемной силы. На некоторой высоте полета самолет достигнет исходной скорости, а избытки подъемной силы и лобового сопротивления станут равными нулю. Таким образом, самолет вернется к скорости исходного режима полета.</w:t>
      </w:r>
    </w:p>
    <w:p w:rsidR="00AB493F" w:rsidRPr="00AB493F" w:rsidRDefault="00AB493F" w:rsidP="00AB49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493F" w:rsidRPr="00222DEF" w:rsidRDefault="00AB493F" w:rsidP="00AB49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222DEF">
        <w:rPr>
          <w:rFonts w:ascii="Times New Roman" w:hAnsi="Times New Roman" w:cs="Times New Roman"/>
          <w:sz w:val="28"/>
          <w:szCs w:val="28"/>
        </w:rPr>
        <w:t>Так как у самолета имеется плоскость симметрии</w:t>
      </w:r>
      <w:r w:rsidRPr="0049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OXY</w:t>
      </w:r>
      <w:r w:rsidRPr="00222DEF">
        <w:rPr>
          <w:rFonts w:ascii="Times New Roman" w:hAnsi="Times New Roman" w:cs="Times New Roman"/>
          <w:sz w:val="28"/>
          <w:szCs w:val="28"/>
        </w:rPr>
        <w:t>, то силы и моменты, действующие на самолет, а соответственно устойчивость и управляемость самолета делят на две группы.</w:t>
      </w:r>
    </w:p>
    <w:p w:rsidR="00AB493F" w:rsidRDefault="00AB493F" w:rsidP="00AB493F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одну из этих групп включают силы, лежащие в продольной плоскости симметрии, и моменты этих сил. Такими силами являются подъемная сила</w:t>
      </w:r>
      <w:r w:rsidRPr="0049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, сила лобового сопротивления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, сила тяги</w:t>
      </w:r>
      <w:r w:rsidRPr="003C2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и сила веса</w:t>
      </w:r>
      <w:r w:rsidRPr="003C2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или ее составляющая. Движение самолета под действием этих сил и продольного момента М</w:t>
      </w:r>
      <w:r w:rsidRPr="00106F2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называют продольным движением. Соответственно устойчивость и управляемость самолета в этом движении называют </w:t>
      </w:r>
      <w:r w:rsidRPr="00F12A9E">
        <w:rPr>
          <w:rFonts w:ascii="Times New Roman" w:hAnsi="Times New Roman" w:cs="Times New Roman"/>
          <w:i/>
          <w:sz w:val="28"/>
          <w:szCs w:val="28"/>
        </w:rPr>
        <w:t>продольной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A9E">
        <w:rPr>
          <w:rFonts w:ascii="Times New Roman" w:hAnsi="Times New Roman" w:cs="Times New Roman"/>
          <w:i/>
          <w:sz w:val="28"/>
          <w:szCs w:val="28"/>
        </w:rPr>
        <w:t>устойчивостью и продольной управляемостью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93F" w:rsidRDefault="00AB493F" w:rsidP="00AB493F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другую группу входят силы и моменты сил, лежащие в боковых плоскостях </w:t>
      </w:r>
      <w:r>
        <w:rPr>
          <w:rFonts w:ascii="Times New Roman" w:hAnsi="Times New Roman" w:cs="Times New Roman"/>
          <w:sz w:val="28"/>
          <w:szCs w:val="28"/>
          <w:lang w:val="en-US"/>
        </w:rPr>
        <w:t>OXZ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C1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OYZ</w:t>
      </w:r>
      <w:r>
        <w:rPr>
          <w:rFonts w:ascii="Times New Roman" w:hAnsi="Times New Roman" w:cs="Times New Roman"/>
          <w:sz w:val="28"/>
          <w:szCs w:val="28"/>
        </w:rPr>
        <w:t>. Это составляющие силы веса</w:t>
      </w:r>
      <w:r w:rsidRPr="00AC1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, боковая аэродинамическая сила</w:t>
      </w:r>
      <w:r w:rsidRPr="00AC1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, возникающая при скольжении самолета и моменты сил относительно осей</w:t>
      </w:r>
      <w:r w:rsidRPr="00AC1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OX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OY</w:t>
      </w:r>
      <w:r>
        <w:rPr>
          <w:rFonts w:ascii="Times New Roman" w:hAnsi="Times New Roman" w:cs="Times New Roman"/>
          <w:sz w:val="28"/>
          <w:szCs w:val="28"/>
        </w:rPr>
        <w:t xml:space="preserve">. Устойчивость и управляемость самолета в боковом движении называют </w:t>
      </w:r>
      <w:r w:rsidRPr="00F12A9E">
        <w:rPr>
          <w:rFonts w:ascii="Times New Roman" w:hAnsi="Times New Roman" w:cs="Times New Roman"/>
          <w:i/>
          <w:sz w:val="28"/>
          <w:szCs w:val="28"/>
        </w:rPr>
        <w:t>боковой устойчивостью и боковой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A9E">
        <w:rPr>
          <w:rFonts w:ascii="Times New Roman" w:hAnsi="Times New Roman" w:cs="Times New Roman"/>
          <w:i/>
          <w:sz w:val="28"/>
          <w:szCs w:val="28"/>
        </w:rPr>
        <w:t>управляемостью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93F" w:rsidRDefault="00AB493F" w:rsidP="00AB493F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Разделение общего движения самолета на продольное и боковое и изолированное их рассмотрение существенно облегчает исследование устойчивости и управляемости.   </w:t>
      </w:r>
    </w:p>
    <w:p w:rsidR="00E6708A" w:rsidRDefault="00E6708A"/>
    <w:sectPr w:rsidR="00E6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0966"/>
    <w:multiLevelType w:val="hybridMultilevel"/>
    <w:tmpl w:val="A810D88E"/>
    <w:lvl w:ilvl="0" w:tplc="7B446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97A62"/>
    <w:multiLevelType w:val="hybridMultilevel"/>
    <w:tmpl w:val="12104294"/>
    <w:lvl w:ilvl="0" w:tplc="8DF0C4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72665"/>
    <w:multiLevelType w:val="hybridMultilevel"/>
    <w:tmpl w:val="207EE1F4"/>
    <w:lvl w:ilvl="0" w:tplc="D90E9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98"/>
    <w:rsid w:val="00AB493F"/>
    <w:rsid w:val="00E6708A"/>
    <w:rsid w:val="00EB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9C34"/>
  <w15:chartTrackingRefBased/>
  <w15:docId w15:val="{A8A423A5-D73B-44A4-830D-F683AC8C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2024-10-25T03:53:00Z</dcterms:created>
  <dcterms:modified xsi:type="dcterms:W3CDTF">2024-10-25T03:57:00Z</dcterms:modified>
</cp:coreProperties>
</file>