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14F" w:rsidRPr="00BD37EC" w:rsidRDefault="00AA314F" w:rsidP="00AA314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37EC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BD37EC">
        <w:rPr>
          <w:rFonts w:ascii="Times New Roman" w:hAnsi="Times New Roman" w:cs="Times New Roman"/>
          <w:b/>
          <w:sz w:val="28"/>
          <w:szCs w:val="28"/>
        </w:rPr>
        <w:t>Режим  управления</w:t>
      </w:r>
      <w:proofErr w:type="gramEnd"/>
    </w:p>
    <w:p w:rsidR="00AA314F" w:rsidRDefault="00AA314F" w:rsidP="00AA314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314F" w:rsidRDefault="00AA314F" w:rsidP="00AA31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 этом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режиме  тумблеры  В1,  В2  должны  находиться  в  положении « 2 ».</w:t>
      </w:r>
    </w:p>
    <w:p w:rsidR="00AA314F" w:rsidRDefault="00AA314F" w:rsidP="00AA31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314F" w:rsidRDefault="00AA314F" w:rsidP="00AA31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314F" w:rsidRPr="00BD37EC" w:rsidRDefault="00AA314F" w:rsidP="00AA314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D37EC">
        <w:rPr>
          <w:rFonts w:ascii="Times New Roman" w:hAnsi="Times New Roman" w:cs="Times New Roman"/>
          <w:b/>
          <w:sz w:val="28"/>
          <w:szCs w:val="28"/>
        </w:rPr>
        <w:t xml:space="preserve">  Канал  направления</w:t>
      </w:r>
    </w:p>
    <w:p w:rsidR="00AA314F" w:rsidRDefault="00AA314F" w:rsidP="00AA314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314F" w:rsidRDefault="00AA314F" w:rsidP="00AA31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Тумблер  В</w:t>
      </w:r>
      <w:proofErr w:type="gramEnd"/>
      <w:r>
        <w:rPr>
          <w:rFonts w:ascii="Times New Roman" w:hAnsi="Times New Roman" w:cs="Times New Roman"/>
          <w:sz w:val="28"/>
          <w:szCs w:val="28"/>
        </w:rPr>
        <w:t>3  находится  в  положении  « 1 ».</w:t>
      </w:r>
    </w:p>
    <w:p w:rsidR="00AA314F" w:rsidRDefault="00AA314F" w:rsidP="00AA31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Летчик  может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  любой  момент  вмешаться  в  управление  вертолетом  при  включенном  автопилоте. 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Допустим,  что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  горизонтальном  полете  при  включенном  автопилоте  летчику  необходимо  ввести  поправку  по  направлению  на  угол      . 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  этого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на  пульте  управления  автопилотом  предусмотрена  ручка  центровки,  полный  оборот  которой  соответствует  10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 поворота  вертолета. 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 ручке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нанесено  десять  делений,  каждое  из  которых  соответствует  1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 направления. 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Поворачивая  ручку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центровки  по  часовой  или  против  часовой  стрелки,  летчик  тем  самым  вызывает  плоский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доворот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вертолета  вправо  или  влево  на  соответствующий  угол       .</w:t>
      </w:r>
    </w:p>
    <w:p w:rsidR="00AA314F" w:rsidRDefault="00AA314F" w:rsidP="00AA31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Если  же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летчику  необходимо  существенно  изменить  направление полета,  то  он  обычным  способом  перемещает  педали,  разворачивая  вертолет  на  новый  заданный  курс. 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  этом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летчик,  устанавливая  ноги  на    педали,  выключает  канал  направления  и   переводит  его    в    режим    согласования      (тумблеры  В1  и  В2  перейдут  в  положения  « 1 »).</w:t>
      </w:r>
    </w:p>
    <w:p w:rsidR="00AA314F" w:rsidRDefault="00AA314F" w:rsidP="00AA31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После  вывода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вертолета  на  новый  заданный  курс  летчик,  снимая  ноги  с  педалей,  автоматически  включает  канал  направления  и   переводит  его  в  режим  стабилизации   (тумблеры  В1  и  В2  опять  перейдут  в   положение  « 2 »).</w:t>
      </w:r>
    </w:p>
    <w:p w:rsidR="00AA314F" w:rsidRDefault="00AA314F" w:rsidP="00AA31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Таким  образом</w:t>
      </w:r>
      <w:proofErr w:type="gramEnd"/>
      <w:r>
        <w:rPr>
          <w:rFonts w:ascii="Times New Roman" w:hAnsi="Times New Roman" w:cs="Times New Roman"/>
          <w:sz w:val="28"/>
          <w:szCs w:val="28"/>
        </w:rPr>
        <w:t>,  управление  в  этом  случае  ничем  не  отличается  от  обычного  (при  выключенном  автопилоте).</w:t>
      </w:r>
    </w:p>
    <w:p w:rsidR="00850F1D" w:rsidRDefault="00850F1D"/>
    <w:sectPr w:rsidR="00850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CC6"/>
    <w:rsid w:val="00265CC6"/>
    <w:rsid w:val="00850F1D"/>
    <w:rsid w:val="00AA3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6BBE2"/>
  <w15:chartTrackingRefBased/>
  <w15:docId w15:val="{4E955D28-C844-4286-A9FA-3CB19283F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14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2024-10-11T15:02:00Z</dcterms:created>
  <dcterms:modified xsi:type="dcterms:W3CDTF">2024-10-11T15:02:00Z</dcterms:modified>
</cp:coreProperties>
</file>